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40DB5" w14:textId="588CDE56" w:rsidR="00775084" w:rsidRDefault="00D10038" w:rsidP="00D10038">
      <w:pPr>
        <w:jc w:val="center"/>
        <w:rPr>
          <w:b/>
          <w:bCs/>
        </w:rPr>
      </w:pPr>
      <w:r>
        <w:rPr>
          <w:b/>
          <w:bCs/>
        </w:rPr>
        <w:t>NIAM activity on PM2.5</w:t>
      </w:r>
      <w:r w:rsidR="0046631B">
        <w:rPr>
          <w:b/>
          <w:bCs/>
        </w:rPr>
        <w:t xml:space="preserve"> (Switzerland)</w:t>
      </w:r>
      <w:bookmarkStart w:id="0" w:name="_GoBack"/>
      <w:bookmarkEnd w:id="0"/>
    </w:p>
    <w:p w14:paraId="46565EE2" w14:textId="5F479B34" w:rsidR="00D10038" w:rsidRDefault="00D10038" w:rsidP="00D10038">
      <w:r>
        <w:t xml:space="preserve">As one of our first activities in NIAM we </w:t>
      </w:r>
      <w:proofErr w:type="gramStart"/>
      <w:r>
        <w:t>would  like</w:t>
      </w:r>
      <w:proofErr w:type="gramEnd"/>
      <w:r>
        <w:t xml:space="preserv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Listenabsatz"/>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4CBF4ECD" w:rsidR="00D10038" w:rsidRDefault="00D10038" w:rsidP="00D10038">
      <w:pPr>
        <w:pStyle w:val="Listenabsatz"/>
        <w:numPr>
          <w:ilvl w:val="0"/>
          <w:numId w:val="2"/>
        </w:numPr>
      </w:pPr>
      <w:r>
        <w:t>Do you use GAINS, or independent modelling- in which case please give brief details</w:t>
      </w:r>
      <w:r w:rsidR="00854438">
        <w:t>.</w:t>
      </w:r>
    </w:p>
    <w:p w14:paraId="623EF366" w14:textId="71A3DCA3" w:rsidR="005F64C3" w:rsidRPr="005F64C3" w:rsidRDefault="005F64C3" w:rsidP="005F64C3">
      <w:pPr>
        <w:ind w:left="360"/>
        <w:rPr>
          <w:color w:val="FF0000"/>
        </w:rPr>
      </w:pPr>
      <w:r w:rsidRPr="005F64C3">
        <w:rPr>
          <w:color w:val="FF0000"/>
        </w:rPr>
        <w:t xml:space="preserve">PM2.5 concentrations </w:t>
      </w:r>
      <w:r w:rsidR="009A4F67">
        <w:rPr>
          <w:color w:val="FF0000"/>
        </w:rPr>
        <w:t xml:space="preserve">in Switzerland </w:t>
      </w:r>
      <w:r w:rsidRPr="005F64C3">
        <w:rPr>
          <w:color w:val="FF0000"/>
        </w:rPr>
        <w:t xml:space="preserve">are modelled with </w:t>
      </w:r>
      <w:proofErr w:type="spellStart"/>
      <w:r w:rsidR="009A4F67">
        <w:rPr>
          <w:color w:val="FF0000"/>
        </w:rPr>
        <w:t>PolluMap</w:t>
      </w:r>
      <w:proofErr w:type="spellEnd"/>
      <w:r w:rsidR="009A4F67">
        <w:rPr>
          <w:color w:val="FF0000"/>
        </w:rPr>
        <w:t>, a</w:t>
      </w:r>
      <w:r w:rsidRPr="005F64C3">
        <w:rPr>
          <w:color w:val="FF0000"/>
        </w:rPr>
        <w:t xml:space="preserve"> dispersion model for modelling </w:t>
      </w:r>
      <w:r w:rsidR="009A4F67">
        <w:rPr>
          <w:color w:val="FF0000"/>
        </w:rPr>
        <w:t>nation</w:t>
      </w:r>
      <w:r w:rsidR="003E0775">
        <w:rPr>
          <w:color w:val="FF0000"/>
        </w:rPr>
        <w:t xml:space="preserve">wide </w:t>
      </w:r>
      <w:r w:rsidRPr="005F64C3">
        <w:rPr>
          <w:color w:val="FF0000"/>
        </w:rPr>
        <w:t>ambient concentrations of particulat</w:t>
      </w:r>
      <w:r w:rsidR="009A4F67">
        <w:rPr>
          <w:color w:val="FF0000"/>
        </w:rPr>
        <w:t>es, nitrogen dioxide, benzene, black carbon</w:t>
      </w:r>
      <w:r w:rsidRPr="005F64C3">
        <w:rPr>
          <w:color w:val="FF0000"/>
        </w:rPr>
        <w:t xml:space="preserve"> and </w:t>
      </w:r>
      <w:proofErr w:type="spellStart"/>
      <w:r w:rsidRPr="005F64C3">
        <w:rPr>
          <w:color w:val="FF0000"/>
        </w:rPr>
        <w:t>sulfur</w:t>
      </w:r>
      <w:proofErr w:type="spellEnd"/>
      <w:r w:rsidRPr="005F64C3">
        <w:rPr>
          <w:color w:val="FF0000"/>
        </w:rPr>
        <w:t xml:space="preserve"> dioxide. </w:t>
      </w:r>
      <w:r w:rsidR="003E0775">
        <w:rPr>
          <w:color w:val="FF0000"/>
        </w:rPr>
        <w:t>For more information s</w:t>
      </w:r>
      <w:r w:rsidRPr="005F64C3">
        <w:rPr>
          <w:color w:val="FF0000"/>
        </w:rPr>
        <w:t xml:space="preserve">ee </w:t>
      </w:r>
      <w:hyperlink r:id="rId6" w:history="1">
        <w:r w:rsidRPr="005F64C3">
          <w:rPr>
            <w:rStyle w:val="Hyperlink"/>
            <w:color w:val="FF0000"/>
          </w:rPr>
          <w:t>FOEN 2013</w:t>
        </w:r>
      </w:hyperlink>
      <w:r w:rsidR="00B55C70">
        <w:rPr>
          <w:color w:val="FF0000"/>
        </w:rPr>
        <w:t xml:space="preserve">; the model has </w:t>
      </w:r>
      <w:r w:rsidR="00B148B2">
        <w:rPr>
          <w:color w:val="FF0000"/>
        </w:rPr>
        <w:t>very recently</w:t>
      </w:r>
      <w:r w:rsidR="009A4F67">
        <w:rPr>
          <w:color w:val="FF0000"/>
        </w:rPr>
        <w:t xml:space="preserve"> been updated and improved (final output and </w:t>
      </w:r>
      <w:r w:rsidR="00B55C70">
        <w:rPr>
          <w:color w:val="FF0000"/>
        </w:rPr>
        <w:t xml:space="preserve">report </w:t>
      </w:r>
      <w:r w:rsidR="004A511E">
        <w:rPr>
          <w:color w:val="FF0000"/>
        </w:rPr>
        <w:t xml:space="preserve">are </w:t>
      </w:r>
      <w:r w:rsidR="009A4F67">
        <w:rPr>
          <w:color w:val="FF0000"/>
        </w:rPr>
        <w:t xml:space="preserve">still </w:t>
      </w:r>
      <w:r w:rsidR="00B55C70">
        <w:rPr>
          <w:color w:val="FF0000"/>
        </w:rPr>
        <w:t>pending)</w:t>
      </w:r>
      <w:r w:rsidR="004A511E">
        <w:rPr>
          <w:color w:val="FF0000"/>
        </w:rPr>
        <w:t>.</w:t>
      </w:r>
    </w:p>
    <w:p w14:paraId="72855FF7" w14:textId="59A7D3A5" w:rsidR="00D10038" w:rsidRDefault="00D10038" w:rsidP="00D10038">
      <w:pPr>
        <w:pStyle w:val="Listenabsatz"/>
        <w:numPr>
          <w:ilvl w:val="0"/>
          <w:numId w:val="2"/>
        </w:numPr>
      </w:pPr>
      <w:r>
        <w:t>What distance scales do you cover</w:t>
      </w:r>
      <w:r w:rsidR="00854438">
        <w:t>- e.g. European, national, city:</w:t>
      </w:r>
      <w:r>
        <w:t xml:space="preserve"> and with what spatial and temporal resolution</w:t>
      </w:r>
      <w:r w:rsidR="00854438">
        <w:t>?</w:t>
      </w:r>
    </w:p>
    <w:p w14:paraId="33021159" w14:textId="3CB931C1" w:rsidR="00E510E1" w:rsidRDefault="009A4F67" w:rsidP="00E510E1">
      <w:pPr>
        <w:ind w:left="360"/>
        <w:rPr>
          <w:color w:val="FF0000"/>
        </w:rPr>
      </w:pPr>
      <w:r>
        <w:rPr>
          <w:color w:val="FF0000"/>
        </w:rPr>
        <w:t xml:space="preserve">The model covers </w:t>
      </w:r>
      <w:r w:rsidR="002F4869">
        <w:rPr>
          <w:color w:val="FF0000"/>
        </w:rPr>
        <w:t xml:space="preserve">the </w:t>
      </w:r>
      <w:r>
        <w:rPr>
          <w:color w:val="FF0000"/>
        </w:rPr>
        <w:t>n</w:t>
      </w:r>
      <w:r w:rsidR="00AB2E26">
        <w:rPr>
          <w:color w:val="FF0000"/>
        </w:rPr>
        <w:t>ational</w:t>
      </w:r>
      <w:r w:rsidR="003E0775">
        <w:rPr>
          <w:color w:val="FF0000"/>
        </w:rPr>
        <w:t xml:space="preserve"> and city scale</w:t>
      </w:r>
      <w:r w:rsidR="001507E4">
        <w:rPr>
          <w:color w:val="FF0000"/>
        </w:rPr>
        <w:t>s</w:t>
      </w:r>
      <w:r>
        <w:rPr>
          <w:color w:val="FF0000"/>
        </w:rPr>
        <w:t xml:space="preserve"> </w:t>
      </w:r>
      <w:r w:rsidR="002F4869">
        <w:rPr>
          <w:color w:val="FF0000"/>
        </w:rPr>
        <w:t>with a</w:t>
      </w:r>
      <w:r w:rsidR="00AB2E26">
        <w:rPr>
          <w:color w:val="FF0000"/>
        </w:rPr>
        <w:t xml:space="preserve"> </w:t>
      </w:r>
      <w:r>
        <w:rPr>
          <w:color w:val="FF0000"/>
        </w:rPr>
        <w:t>spatial resolution of 100x100m and</w:t>
      </w:r>
      <w:r w:rsidR="00E510E1">
        <w:rPr>
          <w:color w:val="FF0000"/>
        </w:rPr>
        <w:t xml:space="preserve"> in proximity to roads 20x20m</w:t>
      </w:r>
      <w:r>
        <w:rPr>
          <w:color w:val="FF0000"/>
        </w:rPr>
        <w:t>.</w:t>
      </w:r>
    </w:p>
    <w:p w14:paraId="15C44B05" w14:textId="2979BEEC" w:rsidR="00E510E1" w:rsidRPr="004A511E" w:rsidRDefault="009A4F67" w:rsidP="00E510E1">
      <w:pPr>
        <w:ind w:left="360"/>
        <w:rPr>
          <w:color w:val="FF0000"/>
        </w:rPr>
      </w:pPr>
      <w:r>
        <w:rPr>
          <w:color w:val="FF0000"/>
        </w:rPr>
        <w:t>Concentration m</w:t>
      </w:r>
      <w:r w:rsidR="00E510E1">
        <w:rPr>
          <w:color w:val="FF0000"/>
        </w:rPr>
        <w:t xml:space="preserve">aps are </w:t>
      </w:r>
      <w:r>
        <w:rPr>
          <w:color w:val="FF0000"/>
        </w:rPr>
        <w:t>generated</w:t>
      </w:r>
      <w:r w:rsidR="00E510E1">
        <w:rPr>
          <w:color w:val="FF0000"/>
        </w:rPr>
        <w:t xml:space="preserve"> for 2015, 2020 and 2030 (emission</w:t>
      </w:r>
      <w:r w:rsidR="003E0775">
        <w:rPr>
          <w:color w:val="FF0000"/>
        </w:rPr>
        <w:t xml:space="preserve"> scenarios</w:t>
      </w:r>
      <w:r w:rsidR="00E510E1">
        <w:rPr>
          <w:color w:val="FF0000"/>
        </w:rPr>
        <w:t xml:space="preserve"> </w:t>
      </w:r>
      <w:r>
        <w:rPr>
          <w:color w:val="FF0000"/>
        </w:rPr>
        <w:t>correspond to the scenarios used for</w:t>
      </w:r>
      <w:r w:rsidR="00E510E1">
        <w:rPr>
          <w:color w:val="FF0000"/>
        </w:rPr>
        <w:t xml:space="preserve"> IIR 2019)</w:t>
      </w:r>
      <w:r w:rsidR="00DE1806">
        <w:rPr>
          <w:color w:val="FF0000"/>
        </w:rPr>
        <w:t xml:space="preserve">. </w:t>
      </w:r>
      <w:r w:rsidR="00DE1806" w:rsidRPr="004A511E">
        <w:rPr>
          <w:color w:val="FF0000"/>
        </w:rPr>
        <w:t>Only annual mean concentrations are calculated.</w:t>
      </w:r>
    </w:p>
    <w:p w14:paraId="437587DD" w14:textId="3713EE39" w:rsidR="005F64C3" w:rsidRDefault="00D10038" w:rsidP="005F64C3">
      <w:pPr>
        <w:pStyle w:val="Listenabsatz"/>
        <w:numPr>
          <w:ilvl w:val="0"/>
          <w:numId w:val="2"/>
        </w:numPr>
      </w:pPr>
      <w:r>
        <w:t>What components of P</w:t>
      </w:r>
      <w:r w:rsidR="000F0AE1">
        <w:t>M</w:t>
      </w:r>
      <w:r>
        <w:t xml:space="preserve">2.5 do you include- e.g. primary PM2.5, secondary inorganic aerosol, secondary organic aerosol, natural dust </w:t>
      </w:r>
      <w:proofErr w:type="spellStart"/>
      <w:r>
        <w:t>etc</w:t>
      </w:r>
      <w:proofErr w:type="spellEnd"/>
      <w:r w:rsidR="00854438">
        <w:t>?</w:t>
      </w:r>
    </w:p>
    <w:p w14:paraId="12A6D1EF" w14:textId="1B3C2D12" w:rsidR="005F64C3" w:rsidRPr="004A511E" w:rsidRDefault="004B5200" w:rsidP="004B5200">
      <w:pPr>
        <w:ind w:left="360"/>
        <w:rPr>
          <w:color w:val="FF0000"/>
        </w:rPr>
      </w:pPr>
      <w:r>
        <w:rPr>
          <w:color w:val="FF0000"/>
        </w:rPr>
        <w:t>Primary P</w:t>
      </w:r>
      <w:r w:rsidR="00B634A4">
        <w:rPr>
          <w:color w:val="FF0000"/>
        </w:rPr>
        <w:t>M</w:t>
      </w:r>
      <w:r>
        <w:rPr>
          <w:color w:val="FF0000"/>
        </w:rPr>
        <w:t>2.5 based on emission inventories</w:t>
      </w:r>
      <w:r w:rsidR="00EC3A54">
        <w:rPr>
          <w:color w:val="FF0000"/>
        </w:rPr>
        <w:t xml:space="preserve">, </w:t>
      </w:r>
      <w:r w:rsidR="00EC3A54" w:rsidRPr="004A511E">
        <w:rPr>
          <w:color w:val="FF0000"/>
        </w:rPr>
        <w:t xml:space="preserve">including </w:t>
      </w:r>
      <w:proofErr w:type="spellStart"/>
      <w:r w:rsidR="00EC3A54" w:rsidRPr="004A511E">
        <w:rPr>
          <w:color w:val="FF0000"/>
        </w:rPr>
        <w:t>condensables</w:t>
      </w:r>
      <w:proofErr w:type="spellEnd"/>
      <w:r>
        <w:rPr>
          <w:color w:val="FF0000"/>
        </w:rPr>
        <w:t>; secondary inorganic and organic aerosol</w:t>
      </w:r>
      <w:r w:rsidR="00B634A4">
        <w:rPr>
          <w:color w:val="FF0000"/>
        </w:rPr>
        <w:t xml:space="preserve"> concentrations</w:t>
      </w:r>
      <w:r>
        <w:rPr>
          <w:color w:val="FF0000"/>
        </w:rPr>
        <w:t xml:space="preserve"> based on EMEP gridded data (0.1°x0.1°)</w:t>
      </w:r>
      <w:r w:rsidR="00EC3A54">
        <w:rPr>
          <w:color w:val="FF0000"/>
        </w:rPr>
        <w:t xml:space="preserve">; </w:t>
      </w:r>
      <w:r w:rsidR="00EC3A54" w:rsidRPr="004A511E">
        <w:rPr>
          <w:color w:val="FF0000"/>
        </w:rPr>
        <w:t>natural dust based on measurement data.</w:t>
      </w:r>
    </w:p>
    <w:p w14:paraId="53ECD560" w14:textId="254E4E67" w:rsidR="00D10038" w:rsidRPr="004A511E" w:rsidRDefault="00854438" w:rsidP="00854438">
      <w:pPr>
        <w:pStyle w:val="Listenabsatz"/>
        <w:numPr>
          <w:ilvl w:val="0"/>
          <w:numId w:val="2"/>
        </w:numPr>
      </w:pPr>
      <w:r w:rsidRPr="004A511E">
        <w:t>What emissions data do you use e.g. a national inventory. Are there particular sources you think are uncertain</w:t>
      </w:r>
      <w:r w:rsidR="00514269" w:rsidRPr="004A511E">
        <w:t>, missing,</w:t>
      </w:r>
      <w:r w:rsidRPr="004A511E">
        <w:t xml:space="preserve"> or would like to discuss?</w:t>
      </w:r>
    </w:p>
    <w:p w14:paraId="1D850DE0" w14:textId="5090BAE8" w:rsidR="00E86FD4" w:rsidRPr="005F64C3" w:rsidRDefault="00B55C70" w:rsidP="006D5E90">
      <w:pPr>
        <w:ind w:left="360"/>
        <w:rPr>
          <w:color w:val="FF0000"/>
        </w:rPr>
      </w:pPr>
      <w:r>
        <w:rPr>
          <w:color w:val="FF0000"/>
        </w:rPr>
        <w:t>National</w:t>
      </w:r>
      <w:r w:rsidR="00885D11">
        <w:rPr>
          <w:color w:val="FF0000"/>
        </w:rPr>
        <w:t xml:space="preserve"> emission</w:t>
      </w:r>
      <w:r>
        <w:rPr>
          <w:color w:val="FF0000"/>
        </w:rPr>
        <w:t xml:space="preserve"> inventory (</w:t>
      </w:r>
      <w:r w:rsidR="00885D11">
        <w:rPr>
          <w:color w:val="FF0000"/>
        </w:rPr>
        <w:t>for IIR</w:t>
      </w:r>
      <w:r w:rsidR="004A511E">
        <w:rPr>
          <w:color w:val="FF0000"/>
        </w:rPr>
        <w:t xml:space="preserve"> 2019</w:t>
      </w:r>
      <w:r w:rsidR="00E86FD4">
        <w:rPr>
          <w:color w:val="FF0000"/>
        </w:rPr>
        <w:t xml:space="preserve">) and various </w:t>
      </w:r>
      <w:r w:rsidR="00E86FD4" w:rsidRPr="00E86FD4">
        <w:rPr>
          <w:color w:val="FF0000"/>
        </w:rPr>
        <w:t xml:space="preserve">spatial </w:t>
      </w:r>
      <w:r w:rsidR="00B634A4">
        <w:rPr>
          <w:color w:val="FF0000"/>
        </w:rPr>
        <w:t xml:space="preserve">statistical </w:t>
      </w:r>
      <w:r w:rsidR="00E86FD4" w:rsidRPr="00E86FD4">
        <w:rPr>
          <w:color w:val="FF0000"/>
        </w:rPr>
        <w:t>data set</w:t>
      </w:r>
      <w:r w:rsidR="00E86FD4">
        <w:rPr>
          <w:color w:val="FF0000"/>
        </w:rPr>
        <w:t xml:space="preserve">s </w:t>
      </w:r>
      <w:r w:rsidR="006D5E90">
        <w:rPr>
          <w:color w:val="FF0000"/>
        </w:rPr>
        <w:t>(</w:t>
      </w:r>
      <w:r w:rsidR="00885D11">
        <w:rPr>
          <w:color w:val="FF0000"/>
        </w:rPr>
        <w:t>national traffic models</w:t>
      </w:r>
      <w:r w:rsidR="006D5E90">
        <w:rPr>
          <w:color w:val="FF0000"/>
        </w:rPr>
        <w:t xml:space="preserve">; </w:t>
      </w:r>
      <w:r w:rsidR="00885D11">
        <w:rPr>
          <w:color w:val="FF0000"/>
        </w:rPr>
        <w:t>building statistics</w:t>
      </w:r>
      <w:r w:rsidR="006D5E90">
        <w:rPr>
          <w:color w:val="FF0000"/>
        </w:rPr>
        <w:t>; statistics on industrial point sources)</w:t>
      </w:r>
      <w:r w:rsidR="00EC3A54">
        <w:rPr>
          <w:color w:val="FF0000"/>
        </w:rPr>
        <w:t>.</w:t>
      </w:r>
    </w:p>
    <w:p w14:paraId="1D09BDD9" w14:textId="7422C04D" w:rsidR="00854438" w:rsidRDefault="00854438" w:rsidP="00854438">
      <w:pPr>
        <w:pStyle w:val="Listenabsatz"/>
        <w:numPr>
          <w:ilvl w:val="0"/>
          <w:numId w:val="2"/>
        </w:numPr>
      </w:pPr>
      <w:r>
        <w:t>Have you undertaken validation of your model against measurements, and if so what measurements do you have available to use</w:t>
      </w:r>
    </w:p>
    <w:p w14:paraId="743847A0" w14:textId="0871C427" w:rsidR="005F64C3" w:rsidRDefault="002450C5" w:rsidP="005F64C3">
      <w:pPr>
        <w:ind w:left="360"/>
      </w:pPr>
      <w:r>
        <w:rPr>
          <w:color w:val="FF0000"/>
        </w:rPr>
        <w:t xml:space="preserve">More </w:t>
      </w:r>
      <w:r w:rsidRPr="004A511E">
        <w:rPr>
          <w:color w:val="FF0000"/>
        </w:rPr>
        <w:t xml:space="preserve">than </w:t>
      </w:r>
      <w:r w:rsidR="004A511E">
        <w:rPr>
          <w:color w:val="FF0000"/>
        </w:rPr>
        <w:t>10</w:t>
      </w:r>
      <w:r w:rsidR="0082262A" w:rsidRPr="004A511E">
        <w:rPr>
          <w:color w:val="FF0000"/>
        </w:rPr>
        <w:t>0</w:t>
      </w:r>
      <w:r w:rsidR="00A052A8" w:rsidRPr="004A511E">
        <w:rPr>
          <w:color w:val="FF0000"/>
        </w:rPr>
        <w:t xml:space="preserve"> (PM10) and </w:t>
      </w:r>
      <w:r w:rsidR="0082262A" w:rsidRPr="004A511E">
        <w:rPr>
          <w:color w:val="FF0000"/>
        </w:rPr>
        <w:t>9</w:t>
      </w:r>
      <w:r w:rsidR="00A052A8" w:rsidRPr="004A511E">
        <w:rPr>
          <w:color w:val="FF0000"/>
        </w:rPr>
        <w:t xml:space="preserve"> (PM2</w:t>
      </w:r>
      <w:r w:rsidR="00A052A8">
        <w:rPr>
          <w:color w:val="FF0000"/>
        </w:rPr>
        <w:t xml:space="preserve">.5) </w:t>
      </w:r>
      <w:r>
        <w:rPr>
          <w:color w:val="FF0000"/>
        </w:rPr>
        <w:t xml:space="preserve">measurement stations </w:t>
      </w:r>
      <w:r w:rsidR="009328D3">
        <w:rPr>
          <w:color w:val="FF0000"/>
        </w:rPr>
        <w:t>were</w:t>
      </w:r>
      <w:r>
        <w:rPr>
          <w:color w:val="FF0000"/>
        </w:rPr>
        <w:t xml:space="preserve"> used for</w:t>
      </w:r>
      <w:r w:rsidR="00B634A4">
        <w:rPr>
          <w:color w:val="FF0000"/>
        </w:rPr>
        <w:t xml:space="preserve"> </w:t>
      </w:r>
      <w:r w:rsidR="0082262A">
        <w:rPr>
          <w:color w:val="FF0000"/>
        </w:rPr>
        <w:t>validation of the model</w:t>
      </w:r>
      <w:r w:rsidR="004A511E">
        <w:rPr>
          <w:color w:val="FF0000"/>
        </w:rPr>
        <w:t xml:space="preserve"> for the reference year 2015</w:t>
      </w:r>
      <w:r w:rsidR="00B634A4">
        <w:rPr>
          <w:color w:val="FF0000"/>
        </w:rPr>
        <w:t>.</w:t>
      </w:r>
      <w:r w:rsidR="004A511E">
        <w:rPr>
          <w:color w:val="FF0000"/>
        </w:rPr>
        <w:t xml:space="preserve"> </w:t>
      </w:r>
    </w:p>
    <w:p w14:paraId="78AA7B96" w14:textId="1D3D6BAB" w:rsidR="00854438" w:rsidRDefault="00854438" w:rsidP="00854438">
      <w:pPr>
        <w:pStyle w:val="Listenabsatz"/>
        <w:numPr>
          <w:ilvl w:val="0"/>
          <w:numId w:val="2"/>
        </w:numPr>
      </w:pPr>
      <w:r>
        <w:t xml:space="preserve">What do you think are </w:t>
      </w:r>
      <w:r w:rsidRPr="004A511E">
        <w:t>the most important uncertainties or aspects</w:t>
      </w:r>
      <w:r>
        <w:t xml:space="preserve"> of PM2.5 modelling that you would like to discuss</w:t>
      </w:r>
    </w:p>
    <w:p w14:paraId="585831C5" w14:textId="7D85E42F" w:rsidR="005F64C3" w:rsidRPr="004A511E" w:rsidRDefault="0082262A" w:rsidP="005F64C3">
      <w:pPr>
        <w:ind w:left="360"/>
        <w:rPr>
          <w:color w:val="FF0000"/>
        </w:rPr>
      </w:pPr>
      <w:r w:rsidRPr="004A511E">
        <w:rPr>
          <w:color w:val="FF0000"/>
        </w:rPr>
        <w:t>The largest uncertainties are estimated for the emissions.</w:t>
      </w:r>
    </w:p>
    <w:p w14:paraId="44274882" w14:textId="77777777" w:rsidR="00854438" w:rsidRDefault="00854438" w:rsidP="00854438">
      <w:pPr>
        <w:pStyle w:val="Listenabsatz"/>
        <w:ind w:left="1080"/>
      </w:pPr>
    </w:p>
    <w:p w14:paraId="78B1B0E6" w14:textId="2C72DFEE" w:rsidR="00854438" w:rsidRDefault="00854438" w:rsidP="00854438">
      <w:pPr>
        <w:pStyle w:val="Listenabsatz"/>
        <w:numPr>
          <w:ilvl w:val="0"/>
          <w:numId w:val="1"/>
        </w:numPr>
        <w:rPr>
          <w:b/>
          <w:bCs/>
        </w:rPr>
      </w:pPr>
      <w:r w:rsidRPr="00854438">
        <w:rPr>
          <w:b/>
          <w:bCs/>
        </w:rPr>
        <w:lastRenderedPageBreak/>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44FA11EB" w:rsidR="00854438" w:rsidRPr="00FA04F6" w:rsidRDefault="00854438" w:rsidP="00854438">
      <w:pPr>
        <w:pStyle w:val="Listenabsatz"/>
        <w:numPr>
          <w:ilvl w:val="0"/>
          <w:numId w:val="3"/>
        </w:numPr>
      </w:pPr>
      <w:r>
        <w:t xml:space="preserve">We are </w:t>
      </w:r>
      <w:r w:rsidR="00977D24">
        <w:t>interested in</w:t>
      </w:r>
      <w:r>
        <w:t xml:space="preserve"> how you use data on concentrations of PM2.5, either modelled or measured or both, to assess human </w:t>
      </w:r>
      <w:r w:rsidRPr="00FA04F6">
        <w:t>exposure and health impacts</w:t>
      </w:r>
      <w:r w:rsidR="00B678BB" w:rsidRPr="00FA04F6">
        <w:t>?</w:t>
      </w:r>
    </w:p>
    <w:p w14:paraId="14C9C041" w14:textId="5DBB6264" w:rsidR="00B36D47" w:rsidRPr="00FA04F6" w:rsidRDefault="00344083" w:rsidP="00344083">
      <w:pPr>
        <w:ind w:left="360"/>
        <w:rPr>
          <w:color w:val="FF0000"/>
        </w:rPr>
      </w:pPr>
      <w:r w:rsidRPr="00FA04F6">
        <w:rPr>
          <w:color w:val="FF0000"/>
        </w:rPr>
        <w:t xml:space="preserve">Population exposure is estimated </w:t>
      </w:r>
      <w:r w:rsidR="007A08DD">
        <w:rPr>
          <w:color w:val="FF0000"/>
        </w:rPr>
        <w:t xml:space="preserve">based on </w:t>
      </w:r>
      <w:r w:rsidRPr="00FA04F6">
        <w:rPr>
          <w:color w:val="FF0000"/>
        </w:rPr>
        <w:t>the modelled PM2.5 concentrations (</w:t>
      </w:r>
      <w:proofErr w:type="spellStart"/>
      <w:r w:rsidRPr="00FA04F6">
        <w:rPr>
          <w:color w:val="FF0000"/>
        </w:rPr>
        <w:t>PolluMap</w:t>
      </w:r>
      <w:proofErr w:type="spellEnd"/>
      <w:r w:rsidRPr="00FA04F6">
        <w:rPr>
          <w:color w:val="FF0000"/>
        </w:rPr>
        <w:t xml:space="preserve">) and </w:t>
      </w:r>
      <w:r w:rsidR="007A08DD">
        <w:rPr>
          <w:color w:val="FF0000"/>
        </w:rPr>
        <w:t xml:space="preserve">spatial </w:t>
      </w:r>
      <w:r w:rsidRPr="00FA04F6">
        <w:rPr>
          <w:color w:val="FF0000"/>
        </w:rPr>
        <w:t xml:space="preserve">population statistics. Hereby it is assumed that population exposure is sufficiently characterized by the modelled annual mean </w:t>
      </w:r>
      <w:r w:rsidR="00AE2F51" w:rsidRPr="00FA04F6">
        <w:rPr>
          <w:color w:val="FF0000"/>
        </w:rPr>
        <w:t xml:space="preserve">ambient </w:t>
      </w:r>
      <w:r w:rsidRPr="00FA04F6">
        <w:rPr>
          <w:color w:val="FF0000"/>
        </w:rPr>
        <w:t>PM2.5 concentration at the place of residence.</w:t>
      </w:r>
    </w:p>
    <w:p w14:paraId="1E985085" w14:textId="21977E3E" w:rsidR="00854438" w:rsidRDefault="00854438" w:rsidP="00854438">
      <w:pPr>
        <w:pStyle w:val="Listenabsatz"/>
        <w:numPr>
          <w:ilvl w:val="0"/>
          <w:numId w:val="3"/>
        </w:numPr>
      </w:pPr>
      <w:r>
        <w:t>If you undertake such assessments of health impacts of PM2.5, do you follow WHO guidance and base this on total mass of PM2.5, or do you focus on particular components and/or differentiate relative toxicity?</w:t>
      </w:r>
    </w:p>
    <w:p w14:paraId="7ECB88DB" w14:textId="77777777" w:rsidR="00CD2569" w:rsidRDefault="002E07E1" w:rsidP="00B36D47">
      <w:pPr>
        <w:ind w:left="360"/>
        <w:rPr>
          <w:color w:val="FF0000"/>
        </w:rPr>
      </w:pPr>
      <w:r>
        <w:rPr>
          <w:color w:val="FF0000"/>
        </w:rPr>
        <w:t>Up to now, total mass of</w:t>
      </w:r>
      <w:r w:rsidR="00435EFC">
        <w:rPr>
          <w:color w:val="FF0000"/>
        </w:rPr>
        <w:t xml:space="preserve"> PM10</w:t>
      </w:r>
      <w:r w:rsidR="00FA04F6">
        <w:rPr>
          <w:color w:val="FF0000"/>
        </w:rPr>
        <w:t xml:space="preserve"> </w:t>
      </w:r>
      <w:r w:rsidR="000A4890">
        <w:rPr>
          <w:color w:val="FF0000"/>
        </w:rPr>
        <w:t>was</w:t>
      </w:r>
      <w:r>
        <w:rPr>
          <w:color w:val="FF0000"/>
        </w:rPr>
        <w:t xml:space="preserve"> used as a basis for </w:t>
      </w:r>
      <w:r w:rsidR="00CD2569">
        <w:rPr>
          <w:color w:val="FF0000"/>
        </w:rPr>
        <w:t xml:space="preserve">general </w:t>
      </w:r>
      <w:r w:rsidR="000A4890">
        <w:rPr>
          <w:color w:val="FF0000"/>
        </w:rPr>
        <w:t xml:space="preserve">health </w:t>
      </w:r>
      <w:r w:rsidR="00CD2569">
        <w:rPr>
          <w:color w:val="FF0000"/>
        </w:rPr>
        <w:t>impact assessment</w:t>
      </w:r>
      <w:r>
        <w:rPr>
          <w:color w:val="FF0000"/>
        </w:rPr>
        <w:t xml:space="preserve">. </w:t>
      </w:r>
      <w:r w:rsidR="00510774">
        <w:rPr>
          <w:color w:val="FF0000"/>
        </w:rPr>
        <w:t xml:space="preserve">To apply effect estimates based on PM2.5, PM10 </w:t>
      </w:r>
      <w:r w:rsidR="00CD2569">
        <w:rPr>
          <w:color w:val="FF0000"/>
        </w:rPr>
        <w:t>data was</w:t>
      </w:r>
      <w:r w:rsidR="00510774">
        <w:rPr>
          <w:color w:val="FF0000"/>
        </w:rPr>
        <w:t xml:space="preserve"> rescaled based on the mean PM2.5/PM10 ratio in Switzerland (</w:t>
      </w:r>
      <w:r w:rsidR="00510774" w:rsidRPr="00A11886">
        <w:rPr>
          <w:color w:val="FF0000"/>
        </w:rPr>
        <w:t>factor of 0.729</w:t>
      </w:r>
      <w:r w:rsidR="00510774">
        <w:rPr>
          <w:color w:val="FF0000"/>
        </w:rPr>
        <w:t>).</w:t>
      </w:r>
    </w:p>
    <w:p w14:paraId="4BD2CAAB" w14:textId="3958D90B" w:rsidR="00B36D47" w:rsidRPr="00B36D47" w:rsidRDefault="002E07E1" w:rsidP="00CD2569">
      <w:pPr>
        <w:ind w:left="360"/>
        <w:rPr>
          <w:color w:val="FF0000"/>
        </w:rPr>
      </w:pPr>
      <w:r>
        <w:rPr>
          <w:color w:val="FF0000"/>
        </w:rPr>
        <w:t xml:space="preserve">In an upcoming </w:t>
      </w:r>
      <w:r w:rsidR="00FA04F6">
        <w:rPr>
          <w:color w:val="FF0000"/>
        </w:rPr>
        <w:t>project</w:t>
      </w:r>
      <w:r w:rsidR="00F2595A">
        <w:rPr>
          <w:color w:val="FF0000"/>
        </w:rPr>
        <w:t xml:space="preserve"> with the aim to </w:t>
      </w:r>
      <w:r w:rsidR="00CD2569">
        <w:rPr>
          <w:color w:val="FF0000"/>
        </w:rPr>
        <w:t xml:space="preserve">review and </w:t>
      </w:r>
      <w:r w:rsidR="00F2595A">
        <w:rPr>
          <w:color w:val="FF0000"/>
        </w:rPr>
        <w:t xml:space="preserve">update </w:t>
      </w:r>
      <w:r w:rsidR="00CD2569">
        <w:rPr>
          <w:color w:val="FF0000"/>
        </w:rPr>
        <w:t>the current health impact assessment</w:t>
      </w:r>
      <w:r w:rsidR="00FA04F6">
        <w:rPr>
          <w:color w:val="FF0000"/>
        </w:rPr>
        <w:t>,</w:t>
      </w:r>
      <w:r>
        <w:rPr>
          <w:color w:val="FF0000"/>
        </w:rPr>
        <w:t xml:space="preserve"> the question on using other endpoints (components/toxicity) will be revisited. The</w:t>
      </w:r>
      <w:r w:rsidR="00F2595A">
        <w:rPr>
          <w:color w:val="FF0000"/>
        </w:rPr>
        <w:t xml:space="preserve"> </w:t>
      </w:r>
      <w:r>
        <w:rPr>
          <w:color w:val="FF0000"/>
        </w:rPr>
        <w:t>investigations will</w:t>
      </w:r>
      <w:r w:rsidR="00F2595A">
        <w:rPr>
          <w:color w:val="FF0000"/>
        </w:rPr>
        <w:t xml:space="preserve"> also</w:t>
      </w:r>
      <w:r>
        <w:rPr>
          <w:color w:val="FF0000"/>
        </w:rPr>
        <w:t xml:space="preserve"> consider updated WHO </w:t>
      </w:r>
      <w:r w:rsidR="00F2595A">
        <w:rPr>
          <w:color w:val="FF0000"/>
        </w:rPr>
        <w:t>guidance</w:t>
      </w:r>
      <w:r>
        <w:rPr>
          <w:color w:val="FF0000"/>
        </w:rPr>
        <w:t>. R</w:t>
      </w:r>
      <w:r w:rsidR="00CD2569">
        <w:rPr>
          <w:color w:val="FF0000"/>
        </w:rPr>
        <w:t>esults are</w:t>
      </w:r>
      <w:r>
        <w:rPr>
          <w:color w:val="FF0000"/>
        </w:rPr>
        <w:t xml:space="preserve"> expected </w:t>
      </w:r>
      <w:r w:rsidR="00CD2569">
        <w:rPr>
          <w:color w:val="FF0000"/>
        </w:rPr>
        <w:t>by</w:t>
      </w:r>
      <w:r>
        <w:rPr>
          <w:color w:val="FF0000"/>
        </w:rPr>
        <w:t xml:space="preserve"> 2023.</w:t>
      </w:r>
    </w:p>
    <w:p w14:paraId="7F7D1DF1" w14:textId="0B616420" w:rsidR="00B678BB" w:rsidRDefault="00B678BB" w:rsidP="00854438">
      <w:pPr>
        <w:pStyle w:val="Listenabsatz"/>
        <w:numPr>
          <w:ilvl w:val="0"/>
          <w:numId w:val="3"/>
        </w:numPr>
      </w:pPr>
      <w:r>
        <w:t>What health impacts do you consider e.g. mortality, asthma etc; and what risk coefficients do you use?</w:t>
      </w:r>
    </w:p>
    <w:p w14:paraId="0F8D6107" w14:textId="00AB9941" w:rsidR="00A11886" w:rsidRDefault="00036E62" w:rsidP="00B36D47">
      <w:pPr>
        <w:ind w:left="360"/>
        <w:rPr>
          <w:color w:val="FF0000"/>
        </w:rPr>
      </w:pPr>
      <w:r>
        <w:rPr>
          <w:color w:val="FF0000"/>
        </w:rPr>
        <w:t>Currently considered h</w:t>
      </w:r>
      <w:r w:rsidR="00A11886">
        <w:rPr>
          <w:color w:val="FF0000"/>
        </w:rPr>
        <w:t xml:space="preserve">ealth </w:t>
      </w:r>
      <w:r w:rsidR="00C01BFB">
        <w:rPr>
          <w:color w:val="FF0000"/>
        </w:rPr>
        <w:t>endpoints and risk</w:t>
      </w:r>
      <w:r w:rsidR="00CD2569">
        <w:rPr>
          <w:color w:val="FF0000"/>
        </w:rPr>
        <w:t xml:space="preserve"> estimates correspond to the </w:t>
      </w:r>
      <w:r w:rsidR="007A5BAE">
        <w:rPr>
          <w:color w:val="FF0000"/>
        </w:rPr>
        <w:t>information</w:t>
      </w:r>
      <w:r w:rsidR="00CD2569">
        <w:rPr>
          <w:color w:val="FF0000"/>
        </w:rPr>
        <w:t xml:space="preserve"> </w:t>
      </w:r>
      <w:r w:rsidR="00C01BFB">
        <w:rPr>
          <w:color w:val="FF0000"/>
        </w:rPr>
        <w:t xml:space="preserve">reported in Table 2 of Castro et al. 2017: </w:t>
      </w:r>
      <w:hyperlink r:id="rId7" w:history="1">
        <w:r w:rsidR="00C01BFB" w:rsidRPr="00B67852">
          <w:rPr>
            <w:rStyle w:val="Hyperlink"/>
          </w:rPr>
          <w:t>https://doi.org/10.1016/j.ijheh.2017.03.012</w:t>
        </w:r>
      </w:hyperlink>
    </w:p>
    <w:p w14:paraId="4834A50E" w14:textId="3C19BE0C" w:rsidR="00C01BFB" w:rsidRDefault="00C01BFB" w:rsidP="00B36D47">
      <w:pPr>
        <w:ind w:left="360"/>
        <w:rPr>
          <w:color w:val="FF0000"/>
        </w:rPr>
      </w:pPr>
      <w:r>
        <w:rPr>
          <w:noProof/>
          <w:lang w:val="de-CH" w:eastAsia="de-CH"/>
        </w:rPr>
        <w:lastRenderedPageBreak/>
        <w:drawing>
          <wp:inline distT="0" distB="0" distL="0" distR="0" wp14:anchorId="1334E2A9" wp14:editId="7090C78C">
            <wp:extent cx="5731510" cy="5662295"/>
            <wp:effectExtent l="0" t="0" r="254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5662295"/>
                    </a:xfrm>
                    <a:prstGeom prst="rect">
                      <a:avLst/>
                    </a:prstGeom>
                  </pic:spPr>
                </pic:pic>
              </a:graphicData>
            </a:graphic>
          </wp:inline>
        </w:drawing>
      </w:r>
    </w:p>
    <w:p w14:paraId="429CB6B0" w14:textId="77777777" w:rsidR="00717163" w:rsidRDefault="00717163" w:rsidP="00B36D47">
      <w:pPr>
        <w:ind w:left="360"/>
        <w:rPr>
          <w:color w:val="FF0000"/>
        </w:rPr>
      </w:pPr>
    </w:p>
    <w:p w14:paraId="543199EB" w14:textId="6BBD5F22" w:rsidR="00B678BB" w:rsidRDefault="00B678BB" w:rsidP="00B678BB">
      <w:pPr>
        <w:pStyle w:val="Listenabsatz"/>
        <w:numPr>
          <w:ilvl w:val="0"/>
          <w:numId w:val="3"/>
        </w:numPr>
      </w:pPr>
      <w:r>
        <w:t>Do you assess the economic costs of health impacts, and if so what do you include e.g. life years lost, hospital/medical costs, loss in productivity/working days lost etc.?</w:t>
      </w:r>
    </w:p>
    <w:p w14:paraId="142F53DC" w14:textId="77777777" w:rsidR="005474BC" w:rsidRPr="005474BC" w:rsidRDefault="005474BC" w:rsidP="005474BC">
      <w:pPr>
        <w:ind w:left="360"/>
        <w:rPr>
          <w:color w:val="FF0000"/>
        </w:rPr>
      </w:pPr>
      <w:r w:rsidRPr="005474BC">
        <w:rPr>
          <w:color w:val="FF0000"/>
        </w:rPr>
        <w:t xml:space="preserve">Economic costs of health impacts </w:t>
      </w:r>
      <w:r w:rsidRPr="005474BC">
        <w:rPr>
          <w:color w:val="FF0000"/>
          <w:u w:val="single"/>
        </w:rPr>
        <w:t>due to traffic related air pollution</w:t>
      </w:r>
      <w:r w:rsidRPr="005474BC">
        <w:rPr>
          <w:color w:val="FF0000"/>
        </w:rPr>
        <w:t xml:space="preserve"> are estimated annually (ARE 2020). Economic costs of health impacts due to overall air pollution are estimated every 5 years (ARE 2018). The methodological basis for the calculation of air pollution related health effects (and costs) is updated every 5 to 10 years (</w:t>
      </w:r>
      <w:proofErr w:type="spellStart"/>
      <w:r w:rsidRPr="005474BC">
        <w:rPr>
          <w:color w:val="FF0000"/>
        </w:rPr>
        <w:t>Ecoplan</w:t>
      </w:r>
      <w:proofErr w:type="spellEnd"/>
      <w:r w:rsidRPr="005474BC">
        <w:rPr>
          <w:color w:val="FF0000"/>
        </w:rPr>
        <w:t xml:space="preserve"> 2014, </w:t>
      </w:r>
      <w:proofErr w:type="spellStart"/>
      <w:r w:rsidRPr="005474BC">
        <w:rPr>
          <w:color w:val="FF0000"/>
        </w:rPr>
        <w:t>Ecoplan</w:t>
      </w:r>
      <w:proofErr w:type="spellEnd"/>
      <w:r w:rsidRPr="005474BC">
        <w:rPr>
          <w:color w:val="FF0000"/>
        </w:rPr>
        <w:t xml:space="preserve"> 2019). Current cost estimation includes lost life years, loss in working days and productivity, medical and hospital costs. </w:t>
      </w:r>
    </w:p>
    <w:p w14:paraId="754B6994" w14:textId="10605D3A" w:rsidR="00B678BB" w:rsidRDefault="00B678BB" w:rsidP="00B678BB">
      <w:pPr>
        <w:pStyle w:val="Listenabsatz"/>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261470E9" w:rsidR="00B678BB" w:rsidRDefault="00B678BB" w:rsidP="00B678BB">
      <w:pPr>
        <w:pStyle w:val="Listenabsatz"/>
        <w:numPr>
          <w:ilvl w:val="0"/>
          <w:numId w:val="4"/>
        </w:numPr>
      </w:pPr>
      <w:r>
        <w:t>How do you relate your work to environmental goals e.g. compliance with regulations, or comparison with WHO guidelines?</w:t>
      </w:r>
    </w:p>
    <w:p w14:paraId="3644AFD7" w14:textId="77777777" w:rsidR="00977D24" w:rsidRDefault="001F11D5" w:rsidP="000D1C91">
      <w:pPr>
        <w:ind w:left="360"/>
        <w:rPr>
          <w:color w:val="FF0000"/>
        </w:rPr>
      </w:pPr>
      <w:r>
        <w:rPr>
          <w:color w:val="FF0000"/>
        </w:rPr>
        <w:lastRenderedPageBreak/>
        <w:t xml:space="preserve">Annual </w:t>
      </w:r>
      <w:r w:rsidR="000F4764">
        <w:rPr>
          <w:color w:val="FF0000"/>
        </w:rPr>
        <w:t xml:space="preserve">PM2.5 concentrations are continuously compared to the </w:t>
      </w:r>
      <w:r>
        <w:rPr>
          <w:color w:val="FF0000"/>
        </w:rPr>
        <w:t>Swiss</w:t>
      </w:r>
      <w:r w:rsidR="000F4764">
        <w:rPr>
          <w:color w:val="FF0000"/>
        </w:rPr>
        <w:t xml:space="preserve"> ambient</w:t>
      </w:r>
      <w:r w:rsidR="00977D24">
        <w:rPr>
          <w:color w:val="FF0000"/>
        </w:rPr>
        <w:t xml:space="preserve"> air quality standard for PM2.5, </w:t>
      </w:r>
      <w:r w:rsidR="000F4764">
        <w:rPr>
          <w:color w:val="FF0000"/>
        </w:rPr>
        <w:t>which correspond</w:t>
      </w:r>
      <w:r>
        <w:rPr>
          <w:color w:val="FF0000"/>
        </w:rPr>
        <w:t>s</w:t>
      </w:r>
      <w:r w:rsidR="000F4764">
        <w:rPr>
          <w:color w:val="FF0000"/>
        </w:rPr>
        <w:t xml:space="preserve"> to </w:t>
      </w:r>
      <w:r>
        <w:rPr>
          <w:color w:val="FF0000"/>
        </w:rPr>
        <w:t xml:space="preserve">the standard </w:t>
      </w:r>
      <w:r w:rsidR="009302D4">
        <w:rPr>
          <w:color w:val="FF0000"/>
        </w:rPr>
        <w:t>of the</w:t>
      </w:r>
      <w:r>
        <w:rPr>
          <w:color w:val="FF0000"/>
        </w:rPr>
        <w:t xml:space="preserve"> </w:t>
      </w:r>
      <w:r w:rsidR="000F4764">
        <w:rPr>
          <w:color w:val="FF0000"/>
        </w:rPr>
        <w:t>WHO</w:t>
      </w:r>
      <w:r>
        <w:rPr>
          <w:color w:val="FF0000"/>
        </w:rPr>
        <w:t xml:space="preserve"> guidelines</w:t>
      </w:r>
      <w:r w:rsidR="000F4764">
        <w:rPr>
          <w:color w:val="FF0000"/>
        </w:rPr>
        <w:t xml:space="preserve">. </w:t>
      </w:r>
      <w:r w:rsidR="00715F72">
        <w:rPr>
          <w:color w:val="FF0000"/>
        </w:rPr>
        <w:t>Health effect</w:t>
      </w:r>
      <w:r w:rsidR="005D5B5B">
        <w:rPr>
          <w:color w:val="FF0000"/>
        </w:rPr>
        <w:t>s</w:t>
      </w:r>
      <w:r w:rsidR="00715F72">
        <w:rPr>
          <w:color w:val="FF0000"/>
        </w:rPr>
        <w:t xml:space="preserve"> and </w:t>
      </w:r>
      <w:r w:rsidR="005D5B5B">
        <w:rPr>
          <w:color w:val="FF0000"/>
        </w:rPr>
        <w:t xml:space="preserve">health </w:t>
      </w:r>
      <w:r w:rsidR="00715F72">
        <w:rPr>
          <w:color w:val="FF0000"/>
        </w:rPr>
        <w:t>cost estimates are used to inform policy makers, federal and cantonal administration</w:t>
      </w:r>
      <w:r w:rsidR="005D5B5B">
        <w:rPr>
          <w:color w:val="FF0000"/>
        </w:rPr>
        <w:t>s</w:t>
      </w:r>
      <w:r w:rsidR="00715F72">
        <w:rPr>
          <w:color w:val="FF0000"/>
        </w:rPr>
        <w:t>, the media, scientific communities as well as the general population</w:t>
      </w:r>
      <w:r w:rsidR="000F4764">
        <w:rPr>
          <w:color w:val="FF0000"/>
        </w:rPr>
        <w:t>.</w:t>
      </w:r>
      <w:r w:rsidR="00977D24">
        <w:rPr>
          <w:color w:val="FF0000"/>
        </w:rPr>
        <w:t xml:space="preserve"> </w:t>
      </w:r>
    </w:p>
    <w:p w14:paraId="793C5D41" w14:textId="5C8D5A38" w:rsidR="000D1C91" w:rsidRPr="000D1C91" w:rsidRDefault="00977D24" w:rsidP="000D1C91">
      <w:pPr>
        <w:ind w:left="360"/>
        <w:rPr>
          <w:color w:val="FF0000"/>
        </w:rPr>
      </w:pPr>
      <w:r>
        <w:rPr>
          <w:color w:val="FF0000"/>
        </w:rPr>
        <w:t xml:space="preserve">Furthermore, the </w:t>
      </w:r>
      <w:r w:rsidRPr="00977D24">
        <w:rPr>
          <w:bCs/>
          <w:color w:val="FF0000"/>
        </w:rPr>
        <w:t>Federal Commission for Air Hygiene</w:t>
      </w:r>
      <w:r w:rsidRPr="00977D24">
        <w:rPr>
          <w:color w:val="FF0000"/>
        </w:rPr>
        <w:t> (FCAH) advises the Federal Department of the Environment, Transport, Energy and Communication (DETEC) and also the Federal Office for the Environment (FOEN) on scientific and methodological questions relating to air pollution control and on the effects of air pollution on human health and the natural world. It also draws up the relevant reports, recommendations, opinions and proposals.</w:t>
      </w:r>
    </w:p>
    <w:p w14:paraId="22C70282" w14:textId="3D905B47" w:rsidR="00B678BB" w:rsidRPr="00B678BB" w:rsidRDefault="00B678BB" w:rsidP="00B678BB">
      <w:pPr>
        <w:pStyle w:val="Listenabsatz"/>
        <w:numPr>
          <w:ilvl w:val="0"/>
          <w:numId w:val="1"/>
        </w:numPr>
        <w:rPr>
          <w:b/>
          <w:bCs/>
        </w:rPr>
      </w:pPr>
      <w:r w:rsidRPr="00B678BB">
        <w:rPr>
          <w:b/>
          <w:bCs/>
        </w:rPr>
        <w:t>Publications</w:t>
      </w:r>
    </w:p>
    <w:p w14:paraId="16003E51" w14:textId="2C4C4B0B" w:rsidR="00B678BB" w:rsidRDefault="00B678BB" w:rsidP="00B678BB">
      <w:pPr>
        <w:ind w:left="360"/>
      </w:pPr>
      <w:r>
        <w:t>Have you published your work, in which case please give references is available?</w:t>
      </w:r>
    </w:p>
    <w:p w14:paraId="25698211" w14:textId="6CD0EAB7" w:rsidR="000F4764" w:rsidRPr="001507E4" w:rsidRDefault="000F4764" w:rsidP="000F4764">
      <w:pPr>
        <w:pStyle w:val="Listenabsatz"/>
        <w:numPr>
          <w:ilvl w:val="0"/>
          <w:numId w:val="5"/>
        </w:numPr>
        <w:ind w:hanging="357"/>
        <w:contextualSpacing w:val="0"/>
        <w:rPr>
          <w:color w:val="FF0000"/>
          <w:lang w:val="de-CH"/>
        </w:rPr>
      </w:pPr>
      <w:r w:rsidRPr="000F4764">
        <w:rPr>
          <w:color w:val="FF0000"/>
          <w:lang w:val="de-CH"/>
        </w:rPr>
        <w:t xml:space="preserve">BAFU 2020, Luftqualität 2019. Messresultate des Nationalen Beobachtungsnetzes für Luftfremdstoffe (NABEL). Bundesamt für Umwelt, Bern. </w:t>
      </w:r>
      <w:r w:rsidRPr="001507E4">
        <w:rPr>
          <w:color w:val="FF0000"/>
          <w:lang w:val="de-CH"/>
        </w:rPr>
        <w:t>Umwelt-Zustand Nr. 2020: 28 S.</w:t>
      </w:r>
      <w:r w:rsidRPr="001507E4">
        <w:rPr>
          <w:color w:val="FF0000"/>
          <w:lang w:val="de-CH"/>
        </w:rPr>
        <w:br/>
      </w:r>
      <w:hyperlink r:id="rId9" w:history="1">
        <w:r w:rsidRPr="001507E4">
          <w:rPr>
            <w:rStyle w:val="Hyperlink"/>
            <w:lang w:val="de-CH"/>
          </w:rPr>
          <w:t>https://www.bafu.admin.ch/bafu/de/home/themen/luft/publikationen-studien/publikationen/nabel-luftqualitaet.html</w:t>
        </w:r>
      </w:hyperlink>
    </w:p>
    <w:p w14:paraId="2943BCA6" w14:textId="702120AA" w:rsidR="000F4764" w:rsidRPr="000F4764" w:rsidRDefault="00197E43" w:rsidP="000F4764">
      <w:pPr>
        <w:pStyle w:val="Listenabsatz"/>
        <w:numPr>
          <w:ilvl w:val="0"/>
          <w:numId w:val="5"/>
        </w:numPr>
        <w:ind w:left="709" w:hanging="357"/>
        <w:contextualSpacing w:val="0"/>
        <w:rPr>
          <w:lang w:val="de-CH"/>
        </w:rPr>
      </w:pPr>
      <w:r>
        <w:rPr>
          <w:color w:val="FF0000"/>
          <w:lang w:val="de-CH"/>
        </w:rPr>
        <w:t xml:space="preserve">ARE 2020, </w:t>
      </w:r>
      <w:r w:rsidR="000F4764" w:rsidRPr="000F4764">
        <w:rPr>
          <w:color w:val="FF0000"/>
          <w:lang w:val="de-CH"/>
        </w:rPr>
        <w:t>Bundesamt für Raumentwicklung, Externe Kosten und Nutzen des Verkehrs in der Schweiz, Strassen-, Schienen-, Luft- und Schiffsverkehr 2017</w:t>
      </w:r>
      <w:r w:rsidR="000F4764">
        <w:rPr>
          <w:color w:val="FF0000"/>
          <w:lang w:val="de-CH"/>
        </w:rPr>
        <w:br/>
      </w:r>
      <w:hyperlink r:id="rId10" w:history="1">
        <w:r w:rsidR="000F4764" w:rsidRPr="000F4764">
          <w:rPr>
            <w:rStyle w:val="Hyperlink"/>
            <w:lang w:val="de-CH"/>
          </w:rPr>
          <w:t>https://www.are.admin.ch/dam/are/de/dokumente/verkehr/publikationen/externe_kosten_undnutzendesverkehrsinderschweiz.pdf.download.pdf/externe_kosten_undnutzendesverkehrsinderschweiz.pdf</w:t>
        </w:r>
      </w:hyperlink>
      <w:r w:rsidR="000F4764" w:rsidRPr="000F4764">
        <w:rPr>
          <w:lang w:val="de-CH"/>
        </w:rPr>
        <w:t xml:space="preserve"> </w:t>
      </w:r>
    </w:p>
    <w:p w14:paraId="0F668EC8" w14:textId="77777777" w:rsidR="000F4764" w:rsidRPr="000F4764" w:rsidRDefault="000F4764" w:rsidP="000F4764">
      <w:pPr>
        <w:pStyle w:val="Listenabsatz"/>
        <w:numPr>
          <w:ilvl w:val="0"/>
          <w:numId w:val="5"/>
        </w:numPr>
        <w:ind w:left="709" w:hanging="357"/>
        <w:contextualSpacing w:val="0"/>
        <w:rPr>
          <w:lang w:val="de-CH"/>
        </w:rPr>
      </w:pPr>
      <w:r w:rsidRPr="000F4764">
        <w:rPr>
          <w:color w:val="FF0000"/>
          <w:lang w:val="de-CH"/>
        </w:rPr>
        <w:t xml:space="preserve">ECOPLAN, INFRAS 2019, </w:t>
      </w:r>
      <w:proofErr w:type="spellStart"/>
      <w:r w:rsidRPr="000F4764">
        <w:rPr>
          <w:color w:val="FF0000"/>
          <w:lang w:val="de-CH"/>
        </w:rPr>
        <w:t>Externe</w:t>
      </w:r>
      <w:proofErr w:type="spellEnd"/>
      <w:r w:rsidRPr="000F4764">
        <w:rPr>
          <w:color w:val="FF0000"/>
          <w:lang w:val="de-CH"/>
        </w:rPr>
        <w:t xml:space="preserve"> Effekte des Verkehrs 2015, Aktualisierung der Berechnungen von Umwelt-, Unfall- und Gesundheitseffekten des Strassen-, Schienen-, Luft- und Schiffsverkehrs 2010 bis 2015, Bundesamt für Raumentwicklung (ARE)</w:t>
      </w:r>
      <w:r>
        <w:rPr>
          <w:color w:val="FF0000"/>
          <w:lang w:val="de-CH"/>
        </w:rPr>
        <w:br/>
      </w:r>
      <w:hyperlink r:id="rId11" w:history="1">
        <w:r w:rsidRPr="000F4764">
          <w:rPr>
            <w:rStyle w:val="Hyperlink"/>
            <w:lang w:val="de-CH"/>
          </w:rPr>
          <w:t>https://www.are.admin.ch/dam/are/de/dokumente/verkehr/publikationen/externe-effekte-des-verkehrs-2015-schlussbericht.pdf.download.pdf/20180629%20Externe_Effekte_Verkehr_Aktualisierung_2015_Schlussbericht.pdf</w:t>
        </w:r>
      </w:hyperlink>
      <w:r w:rsidRPr="000F4764">
        <w:rPr>
          <w:lang w:val="de-CH"/>
        </w:rPr>
        <w:t xml:space="preserve"> </w:t>
      </w:r>
    </w:p>
    <w:p w14:paraId="2612EC54" w14:textId="77777777" w:rsidR="000F4764" w:rsidRPr="000F4764" w:rsidRDefault="000F4764" w:rsidP="000F4764">
      <w:pPr>
        <w:pStyle w:val="Listenabsatz"/>
        <w:numPr>
          <w:ilvl w:val="0"/>
          <w:numId w:val="5"/>
        </w:numPr>
        <w:ind w:hanging="357"/>
        <w:contextualSpacing w:val="0"/>
        <w:rPr>
          <w:lang w:val="de-CH"/>
        </w:rPr>
      </w:pPr>
      <w:r w:rsidRPr="000F4764">
        <w:rPr>
          <w:color w:val="FF0000"/>
          <w:lang w:val="de-CH"/>
        </w:rPr>
        <w:t xml:space="preserve">ECOPLAN, INFRAS 2014, </w:t>
      </w:r>
      <w:proofErr w:type="spellStart"/>
      <w:r w:rsidRPr="000F4764">
        <w:rPr>
          <w:color w:val="FF0000"/>
          <w:lang w:val="de-CH"/>
        </w:rPr>
        <w:t>Externe</w:t>
      </w:r>
      <w:proofErr w:type="spellEnd"/>
      <w:r w:rsidRPr="000F4764">
        <w:rPr>
          <w:color w:val="FF0000"/>
          <w:lang w:val="de-CH"/>
        </w:rPr>
        <w:t xml:space="preserve"> Effekte des Verkehrs 2010 (</w:t>
      </w:r>
      <w:proofErr w:type="spellStart"/>
      <w:r w:rsidRPr="000F4764">
        <w:rPr>
          <w:color w:val="FF0000"/>
          <w:lang w:val="de-CH"/>
        </w:rPr>
        <w:t>Monetarisierung</w:t>
      </w:r>
      <w:proofErr w:type="spellEnd"/>
      <w:r w:rsidRPr="000F4764">
        <w:rPr>
          <w:color w:val="FF0000"/>
          <w:lang w:val="de-CH"/>
        </w:rPr>
        <w:t xml:space="preserve"> von Umwelt-, Unfall- und Gesundheitseffekten), Bundesamt für Raumentwicklung (ARE)</w:t>
      </w:r>
      <w:r>
        <w:rPr>
          <w:color w:val="FF0000"/>
          <w:lang w:val="de-CH"/>
        </w:rPr>
        <w:br/>
      </w:r>
      <w:hyperlink r:id="rId12" w:history="1">
        <w:r w:rsidRPr="000F4764">
          <w:rPr>
            <w:rStyle w:val="Hyperlink"/>
            <w:lang w:val="de-CH"/>
          </w:rPr>
          <w:t>https://www.are.admin.ch/dam/are/de/dokumente/verkehr/publikationen/externe_effekte_desverkehrs2010.pdf.download.pdf/externe_effekte_desverkehrs2010.pdf</w:t>
        </w:r>
      </w:hyperlink>
      <w:r w:rsidRPr="000F4764">
        <w:rPr>
          <w:lang w:val="de-CH"/>
        </w:rPr>
        <w:t xml:space="preserve"> </w:t>
      </w:r>
    </w:p>
    <w:p w14:paraId="05E7C2A9" w14:textId="747626DA" w:rsidR="001878FB" w:rsidRDefault="001878FB" w:rsidP="000F4764">
      <w:pPr>
        <w:pStyle w:val="Listenabsatz"/>
        <w:numPr>
          <w:ilvl w:val="0"/>
          <w:numId w:val="5"/>
        </w:numPr>
        <w:ind w:left="709" w:hanging="357"/>
        <w:contextualSpacing w:val="0"/>
      </w:pPr>
      <w:r w:rsidRPr="000F4764">
        <w:rPr>
          <w:color w:val="FF0000"/>
        </w:rPr>
        <w:t>FOEN 2013</w:t>
      </w:r>
      <w:r w:rsidRPr="000F4764">
        <w:rPr>
          <w:rStyle w:val="Hyperlink"/>
          <w:color w:val="FF0000"/>
          <w:u w:val="none"/>
        </w:rPr>
        <w:t>, PM10 and PM2.5 ambient concentrations in Switzerland. Modelling results for 2005, 2010 and 2020. Federal Office for the Environment, Bern. Environmental studies no. 1304: 83 pp.</w:t>
      </w:r>
      <w:r w:rsidR="000F4764" w:rsidRPr="000F4764">
        <w:rPr>
          <w:rStyle w:val="Hyperlink"/>
          <w:color w:val="FF0000"/>
          <w:u w:val="none"/>
        </w:rPr>
        <w:br/>
      </w:r>
      <w:hyperlink r:id="rId13" w:history="1">
        <w:r w:rsidRPr="00B67852">
          <w:rPr>
            <w:rStyle w:val="Hyperlink"/>
          </w:rPr>
          <w:t>https://www.bafu.admin.ch/bafu/en/home/topics/air/publications-studies/publications/pm10-and-pm2-5-ambient-concentrations-in-switzerland.html</w:t>
        </w:r>
      </w:hyperlink>
      <w:r w:rsidRPr="000F4764">
        <w:rPr>
          <w:rStyle w:val="Hyperlink"/>
          <w:color w:val="FF0000"/>
        </w:rPr>
        <w:t xml:space="preserve"> </w:t>
      </w:r>
    </w:p>
    <w:p w14:paraId="706FE926" w14:textId="3D9474E7" w:rsidR="00B678BB" w:rsidRDefault="001103A2" w:rsidP="00B678BB">
      <w:pPr>
        <w:pStyle w:val="Listenabsatz"/>
        <w:numPr>
          <w:ilvl w:val="0"/>
          <w:numId w:val="1"/>
        </w:numPr>
        <w:rPr>
          <w:b/>
          <w:bCs/>
        </w:rPr>
      </w:pPr>
      <w:r>
        <w:rPr>
          <w:b/>
          <w:bCs/>
        </w:rPr>
        <w:t>Questions</w:t>
      </w:r>
    </w:p>
    <w:p w14:paraId="0355A8F3" w14:textId="5B7E5A52" w:rsidR="001103A2" w:rsidRDefault="001103A2" w:rsidP="001103A2">
      <w:pPr>
        <w:ind w:left="360"/>
      </w:pPr>
      <w:r>
        <w:t>Are there particular aspects of questions that you would like NIAM to address on PM2.5, including at the virtual meetings proposed for November.</w:t>
      </w:r>
    </w:p>
    <w:p w14:paraId="195BDE8C" w14:textId="747563C4" w:rsidR="00C846FF" w:rsidRDefault="00C846FF" w:rsidP="001103A2">
      <w:pPr>
        <w:ind w:left="360"/>
      </w:pPr>
    </w:p>
    <w:p w14:paraId="5CB6B04D" w14:textId="1456FEFF" w:rsidR="00B678BB" w:rsidRPr="00B678BB" w:rsidRDefault="00C846FF" w:rsidP="00B678BB">
      <w:pPr>
        <w:ind w:left="360"/>
        <w:rPr>
          <w:b/>
          <w:bCs/>
        </w:rPr>
      </w:pPr>
      <w:r>
        <w:t xml:space="preserve">Please </w:t>
      </w:r>
      <w:proofErr w:type="spellStart"/>
      <w:r>
        <w:t>e.mail</w:t>
      </w:r>
      <w:proofErr w:type="spellEnd"/>
      <w:r>
        <w:t xml:space="preserve"> your response to Helen </w:t>
      </w:r>
      <w:proofErr w:type="spellStart"/>
      <w:r>
        <w:t>ApSimon</w:t>
      </w:r>
      <w:proofErr w:type="spellEnd"/>
      <w:r>
        <w:t>: h.apsimon@imperial.ac.uk</w:t>
      </w: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DF67FAF"/>
    <w:multiLevelType w:val="hybridMultilevel"/>
    <w:tmpl w:val="B74A38FA"/>
    <w:lvl w:ilvl="0" w:tplc="0E2297A2">
      <w:start w:val="1"/>
      <w:numFmt w:val="bullet"/>
      <w:lvlText w:val="-"/>
      <w:lvlJc w:val="left"/>
      <w:pPr>
        <w:ind w:left="720" w:hanging="360"/>
      </w:pPr>
      <w:rPr>
        <w:rFonts w:ascii="Calibri" w:eastAsiaTheme="minorHAnsi" w:hAnsi="Calibri" w:cs="Calibri"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de-CH" w:vendorID="64" w:dllVersion="131078" w:nlCheck="1" w:checkStyle="0"/>
  <w:activeWritingStyle w:appName="MSWord" w:lang="en-GB" w:vendorID="64" w:dllVersion="131078" w:nlCheck="1" w:checkStyle="1"/>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38"/>
    <w:rsid w:val="00036E62"/>
    <w:rsid w:val="000A4890"/>
    <w:rsid w:val="000C3AE2"/>
    <w:rsid w:val="000D1C91"/>
    <w:rsid w:val="000F0AE1"/>
    <w:rsid w:val="000F4764"/>
    <w:rsid w:val="001103A2"/>
    <w:rsid w:val="001507E4"/>
    <w:rsid w:val="001878FB"/>
    <w:rsid w:val="00197E43"/>
    <w:rsid w:val="001F11D5"/>
    <w:rsid w:val="002450C5"/>
    <w:rsid w:val="002E07E1"/>
    <w:rsid w:val="002F4869"/>
    <w:rsid w:val="00344083"/>
    <w:rsid w:val="003E0775"/>
    <w:rsid w:val="00435EFC"/>
    <w:rsid w:val="0046631B"/>
    <w:rsid w:val="004A511E"/>
    <w:rsid w:val="004B5200"/>
    <w:rsid w:val="00510774"/>
    <w:rsid w:val="00514269"/>
    <w:rsid w:val="005474BC"/>
    <w:rsid w:val="005943BC"/>
    <w:rsid w:val="005D5B5B"/>
    <w:rsid w:val="005F64C3"/>
    <w:rsid w:val="006D5E90"/>
    <w:rsid w:val="00715F72"/>
    <w:rsid w:val="00717163"/>
    <w:rsid w:val="00775084"/>
    <w:rsid w:val="007A08DD"/>
    <w:rsid w:val="007A5BAE"/>
    <w:rsid w:val="0082262A"/>
    <w:rsid w:val="00854438"/>
    <w:rsid w:val="00885D11"/>
    <w:rsid w:val="0090240E"/>
    <w:rsid w:val="009302D4"/>
    <w:rsid w:val="009328D3"/>
    <w:rsid w:val="00977D24"/>
    <w:rsid w:val="009A4F67"/>
    <w:rsid w:val="00A052A8"/>
    <w:rsid w:val="00A11886"/>
    <w:rsid w:val="00A76C30"/>
    <w:rsid w:val="00A81D8D"/>
    <w:rsid w:val="00AB2E26"/>
    <w:rsid w:val="00AE2F51"/>
    <w:rsid w:val="00B148B2"/>
    <w:rsid w:val="00B36D47"/>
    <w:rsid w:val="00B55C70"/>
    <w:rsid w:val="00B634A4"/>
    <w:rsid w:val="00B678BB"/>
    <w:rsid w:val="00BC56E1"/>
    <w:rsid w:val="00C01BFB"/>
    <w:rsid w:val="00C846FF"/>
    <w:rsid w:val="00CD2569"/>
    <w:rsid w:val="00D10038"/>
    <w:rsid w:val="00DE1806"/>
    <w:rsid w:val="00E510E1"/>
    <w:rsid w:val="00E86FD4"/>
    <w:rsid w:val="00EC3A54"/>
    <w:rsid w:val="00EF5521"/>
    <w:rsid w:val="00F2595A"/>
    <w:rsid w:val="00FA04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0038"/>
    <w:rPr>
      <w:color w:val="0563C1" w:themeColor="hyperlink"/>
      <w:u w:val="single"/>
    </w:rPr>
  </w:style>
  <w:style w:type="character" w:customStyle="1" w:styleId="UnresolvedMention">
    <w:name w:val="Unresolved Mention"/>
    <w:basedOn w:val="Absatz-Standardschriftart"/>
    <w:uiPriority w:val="99"/>
    <w:semiHidden/>
    <w:unhideWhenUsed/>
    <w:rsid w:val="00D10038"/>
    <w:rPr>
      <w:color w:val="605E5C"/>
      <w:shd w:val="clear" w:color="auto" w:fill="E1DFDD"/>
    </w:rPr>
  </w:style>
  <w:style w:type="paragraph" w:styleId="Listenabsatz">
    <w:name w:val="List Paragraph"/>
    <w:basedOn w:val="Standard"/>
    <w:uiPriority w:val="34"/>
    <w:qFormat/>
    <w:rsid w:val="00D10038"/>
    <w:pPr>
      <w:ind w:left="720"/>
      <w:contextualSpacing/>
    </w:pPr>
  </w:style>
  <w:style w:type="paragraph" w:styleId="Sprechblasentext">
    <w:name w:val="Balloon Text"/>
    <w:basedOn w:val="Standard"/>
    <w:link w:val="SprechblasentextZchn"/>
    <w:uiPriority w:val="99"/>
    <w:semiHidden/>
    <w:unhideWhenUsed/>
    <w:rsid w:val="005F64C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64C3"/>
    <w:rPr>
      <w:rFonts w:ascii="Segoe UI" w:hAnsi="Segoe UI" w:cs="Segoe UI"/>
      <w:sz w:val="18"/>
      <w:szCs w:val="18"/>
    </w:rPr>
  </w:style>
  <w:style w:type="table" w:styleId="Tabellenraster">
    <w:name w:val="Table Grid"/>
    <w:basedOn w:val="NormaleTabelle"/>
    <w:uiPriority w:val="39"/>
    <w:rsid w:val="00A11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1878FB"/>
    <w:rPr>
      <w:color w:val="954F72" w:themeColor="followedHyperlink"/>
      <w:u w:val="single"/>
    </w:rPr>
  </w:style>
  <w:style w:type="character" w:styleId="Fett">
    <w:name w:val="Strong"/>
    <w:basedOn w:val="Absatz-Standardschriftart"/>
    <w:uiPriority w:val="22"/>
    <w:qFormat/>
    <w:rsid w:val="00977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115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fu.admin.ch/bafu/en/home/topics/air/publications-studies/publications/pm10-and-pm2-5-ambient-concentrations-in-switzerland.html" TargetMode="External"/><Relationship Id="rId3" Type="http://schemas.openxmlformats.org/officeDocument/2006/relationships/settings" Target="settings.xml"/><Relationship Id="rId7" Type="http://schemas.openxmlformats.org/officeDocument/2006/relationships/hyperlink" Target="https://doi.org/10.1016/j.ijheh.2017.03.012" TargetMode="External"/><Relationship Id="rId12" Type="http://schemas.openxmlformats.org/officeDocument/2006/relationships/hyperlink" Target="https://www.are.admin.ch/dam/are/de/dokumente/verkehr/publikationen/externe_effekte_desverkehrs2010.pdf.download.pdf/externe_effekte_desverkehrs2010.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afu.admin.ch/bafu/en/home/topics/air/publications-studies/publications/pm10-and-pm2-5-ambient-concentrations-in-switzerland.html" TargetMode="External"/><Relationship Id="rId11" Type="http://schemas.openxmlformats.org/officeDocument/2006/relationships/hyperlink" Target="https://www.are.admin.ch/dam/are/de/dokumente/verkehr/publikationen/externe-effekte-des-verkehrs-2015-schlussbericht.pdf.download.pdf/20180629%20Externe_Effekte_Verkehr_Aktualisierung_2015_Schlussbericht.pdf" TargetMode="External"/><Relationship Id="rId5" Type="http://schemas.openxmlformats.org/officeDocument/2006/relationships/hyperlink" Target="mailto:h.apsimon@imperial.ac.uk" TargetMode="External"/><Relationship Id="rId15" Type="http://schemas.openxmlformats.org/officeDocument/2006/relationships/theme" Target="theme/theme1.xml"/><Relationship Id="rId10" Type="http://schemas.openxmlformats.org/officeDocument/2006/relationships/hyperlink" Target="https://www.are.admin.ch/dam/are/de/dokumente/verkehr/publikationen/externe_kosten_undnutzendesverkehrsinderschweiz.pdf.download.pdf/externe_kosten_undnutzendesverkehrsinderschweiz.pdf" TargetMode="External"/><Relationship Id="rId4" Type="http://schemas.openxmlformats.org/officeDocument/2006/relationships/webSettings" Target="webSettings.xml"/><Relationship Id="rId9" Type="http://schemas.openxmlformats.org/officeDocument/2006/relationships/hyperlink" Target="https://www.bafu.admin.ch/bafu/de/home/themen/luft/publikationen-studien/publikationen/nabel-luftqualitaet.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1233</Words>
  <Characters>7768</Characters>
  <Application>Microsoft Office Word</Application>
  <DocSecurity>0</DocSecurity>
  <Lines>64</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Weber Rudolf BAFU</cp:lastModifiedBy>
  <cp:revision>3</cp:revision>
  <cp:lastPrinted>2020-10-13T09:46:00Z</cp:lastPrinted>
  <dcterms:created xsi:type="dcterms:W3CDTF">2020-10-28T09:16:00Z</dcterms:created>
  <dcterms:modified xsi:type="dcterms:W3CDTF">2020-10-28T10:12:00Z</dcterms:modified>
</cp:coreProperties>
</file>