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740DB5" w14:textId="443F2AB6" w:rsidR="00775084" w:rsidRDefault="00D10038" w:rsidP="00D10038">
      <w:pPr>
        <w:jc w:val="center"/>
        <w:rPr>
          <w:b/>
          <w:bCs/>
        </w:rPr>
      </w:pPr>
      <w:r>
        <w:rPr>
          <w:b/>
          <w:bCs/>
        </w:rPr>
        <w:t>NIAM activity on PM2.5</w:t>
      </w:r>
    </w:p>
    <w:p w14:paraId="46565EE2" w14:textId="5F479B34" w:rsidR="00D10038" w:rsidRDefault="00D10038" w:rsidP="00D10038">
      <w:r>
        <w:t xml:space="preserve">As one of our first activities in NIAM we would  like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5" w:history="1">
        <w:r w:rsidRPr="00C67A1B">
          <w:rPr>
            <w:rStyle w:val="Hyperlink"/>
          </w:rPr>
          <w:t>h.apsimon@imperial.ac.uk</w:t>
        </w:r>
      </w:hyperlink>
      <w:r>
        <w:t>. And if you are already working in this area we shall be grateful if you can also send a response to the questions below which will help us in planning a focus on this topic.</w:t>
      </w:r>
    </w:p>
    <w:p w14:paraId="2750EAB6" w14:textId="65BF7178" w:rsidR="00D10038" w:rsidRPr="00854438" w:rsidRDefault="00D10038" w:rsidP="00D10038">
      <w:pPr>
        <w:pStyle w:val="ListParagraph"/>
        <w:numPr>
          <w:ilvl w:val="0"/>
          <w:numId w:val="1"/>
        </w:numPr>
        <w:rPr>
          <w:b/>
          <w:bCs/>
        </w:rPr>
      </w:pPr>
      <w:r w:rsidRPr="00854438">
        <w:rPr>
          <w:b/>
          <w:bCs/>
        </w:rPr>
        <w:t>Modelling PM2.5</w:t>
      </w:r>
    </w:p>
    <w:p w14:paraId="7C70FF0D" w14:textId="5E50C751" w:rsidR="00D10038" w:rsidRDefault="00D10038" w:rsidP="00D10038">
      <w:pPr>
        <w:ind w:left="360"/>
      </w:pPr>
      <w:r>
        <w:t>If you model PM2.5 concentrations in your country:-</w:t>
      </w:r>
    </w:p>
    <w:p w14:paraId="5BFB65B6" w14:textId="3561D994" w:rsidR="00D10038" w:rsidRDefault="00D10038" w:rsidP="00D10038">
      <w:pPr>
        <w:pStyle w:val="ListParagraph"/>
        <w:numPr>
          <w:ilvl w:val="0"/>
          <w:numId w:val="2"/>
        </w:numPr>
      </w:pPr>
      <w:r>
        <w:t>Do you use GAINS, or independent modelling- in which case please give brief details</w:t>
      </w:r>
      <w:r w:rsidR="00854438">
        <w:t>.</w:t>
      </w:r>
    </w:p>
    <w:p w14:paraId="05E4C289" w14:textId="14D7B460" w:rsidR="005845BA" w:rsidRDefault="005845BA" w:rsidP="005845BA"/>
    <w:p w14:paraId="322F7D46" w14:textId="5EB9B70A" w:rsidR="005845BA" w:rsidRPr="005845BA" w:rsidRDefault="005845BA" w:rsidP="005845BA">
      <w:pPr>
        <w:rPr>
          <w:color w:val="FF0000"/>
        </w:rPr>
      </w:pPr>
      <w:r w:rsidRPr="005845BA">
        <w:rPr>
          <w:color w:val="FF0000"/>
        </w:rPr>
        <w:t xml:space="preserve">Yes we manage and run a national instance of the GAINS model. </w:t>
      </w:r>
      <w:r w:rsidR="00F17A1E">
        <w:rPr>
          <w:color w:val="FF0000"/>
        </w:rPr>
        <w:t xml:space="preserve">For the concentration aspects we have most recently linked with </w:t>
      </w:r>
      <w:proofErr w:type="spellStart"/>
      <w:r w:rsidR="00F17A1E">
        <w:rPr>
          <w:color w:val="FF0000"/>
        </w:rPr>
        <w:t>Nilu</w:t>
      </w:r>
      <w:proofErr w:type="spellEnd"/>
      <w:r w:rsidR="00F17A1E">
        <w:rPr>
          <w:color w:val="FF0000"/>
        </w:rPr>
        <w:t xml:space="preserve">. I believe the ambient unit in the EPA have also done some work connected to </w:t>
      </w:r>
      <w:proofErr w:type="spellStart"/>
      <w:r w:rsidR="00F17A1E">
        <w:rPr>
          <w:color w:val="FF0000"/>
        </w:rPr>
        <w:t>Fairmode</w:t>
      </w:r>
      <w:proofErr w:type="spellEnd"/>
      <w:r w:rsidR="00F17A1E">
        <w:rPr>
          <w:color w:val="FF0000"/>
        </w:rPr>
        <w:t xml:space="preserve"> with one of those tools. </w:t>
      </w:r>
    </w:p>
    <w:p w14:paraId="2B91D651" w14:textId="77777777" w:rsidR="005845BA" w:rsidRDefault="005845BA" w:rsidP="005845BA"/>
    <w:p w14:paraId="72855FF7" w14:textId="21612EE7" w:rsidR="00D10038" w:rsidRDefault="00D10038" w:rsidP="00D10038">
      <w:pPr>
        <w:pStyle w:val="ListParagraph"/>
        <w:numPr>
          <w:ilvl w:val="0"/>
          <w:numId w:val="2"/>
        </w:numPr>
      </w:pPr>
      <w:r>
        <w:t>What distance scales do you cover</w:t>
      </w:r>
      <w:r w:rsidR="00854438">
        <w:t>- e.g. European, national, city:</w:t>
      </w:r>
      <w:r>
        <w:t xml:space="preserve"> and with what spatial and temporal resolution</w:t>
      </w:r>
      <w:r w:rsidR="00854438">
        <w:t>?</w:t>
      </w:r>
    </w:p>
    <w:p w14:paraId="2851182E" w14:textId="45A3B5A8" w:rsidR="005845BA" w:rsidRDefault="005845BA" w:rsidP="005845BA"/>
    <w:p w14:paraId="347CD37C" w14:textId="66E0B60F" w:rsidR="005845BA" w:rsidRPr="00F17A1E" w:rsidRDefault="005845BA" w:rsidP="005845BA">
      <w:pPr>
        <w:rPr>
          <w:color w:val="FF0000"/>
        </w:rPr>
      </w:pPr>
      <w:r w:rsidRPr="00F17A1E">
        <w:rPr>
          <w:color w:val="FF0000"/>
        </w:rPr>
        <w:t xml:space="preserve">National with GAINS – however, we have also conducted finer scale work with </w:t>
      </w:r>
      <w:proofErr w:type="spellStart"/>
      <w:r w:rsidRPr="00F17A1E">
        <w:rPr>
          <w:color w:val="FF0000"/>
        </w:rPr>
        <w:t>Nilu</w:t>
      </w:r>
      <w:proofErr w:type="spellEnd"/>
      <w:r w:rsidRPr="00F17A1E">
        <w:rPr>
          <w:color w:val="FF0000"/>
        </w:rPr>
        <w:t xml:space="preserve"> recently. I will attach that CONAIR report for information. </w:t>
      </w:r>
    </w:p>
    <w:p w14:paraId="37154278" w14:textId="77777777" w:rsidR="005845BA" w:rsidRDefault="005845BA" w:rsidP="005845BA"/>
    <w:p w14:paraId="4AA7FAEF" w14:textId="55B54DEA" w:rsidR="00D10038" w:rsidRDefault="00D10038" w:rsidP="000F0AE1">
      <w:pPr>
        <w:pStyle w:val="ListParagraph"/>
        <w:numPr>
          <w:ilvl w:val="0"/>
          <w:numId w:val="2"/>
        </w:numPr>
        <w:ind w:left="1800"/>
      </w:pPr>
      <w:r>
        <w:t>What components of P</w:t>
      </w:r>
      <w:r w:rsidR="000F0AE1">
        <w:t>M</w:t>
      </w:r>
      <w:r>
        <w:t>2.5 do you include- e.g. primary PM2.5, secondary inorganic aerosol, secondary organic aerosol, natural dust etc</w:t>
      </w:r>
      <w:r w:rsidR="00854438">
        <w:t>?</w:t>
      </w:r>
    </w:p>
    <w:p w14:paraId="277AFC80" w14:textId="27AAC7EF" w:rsidR="005845BA" w:rsidRPr="005845BA" w:rsidRDefault="005845BA" w:rsidP="005845BA">
      <w:pPr>
        <w:rPr>
          <w:color w:val="FF0000"/>
        </w:rPr>
      </w:pPr>
      <w:r w:rsidRPr="005845BA">
        <w:rPr>
          <w:color w:val="FF0000"/>
        </w:rPr>
        <w:t>Mainly primary PM2.5 – though in Ireland there is of course consideration of organic aerosol, and some interest in the relevance of secondary PM formation.</w:t>
      </w:r>
    </w:p>
    <w:p w14:paraId="27FA10E9" w14:textId="77777777" w:rsidR="005845BA" w:rsidRDefault="005845BA" w:rsidP="005845BA"/>
    <w:p w14:paraId="53ECD560" w14:textId="5DC4EA93" w:rsidR="00D10038" w:rsidRDefault="00854438" w:rsidP="00854438">
      <w:pPr>
        <w:pStyle w:val="ListParagraph"/>
        <w:numPr>
          <w:ilvl w:val="0"/>
          <w:numId w:val="2"/>
        </w:numPr>
      </w:pPr>
      <w:r>
        <w:t>What emissions data do you use e.g. a national inventory. Are there particular sources you think are uncertain</w:t>
      </w:r>
      <w:r w:rsidR="00514269">
        <w:t>, missing,</w:t>
      </w:r>
      <w:r>
        <w:t xml:space="preserve"> or would like to discuss?</w:t>
      </w:r>
    </w:p>
    <w:p w14:paraId="6667DF91" w14:textId="7CD7D1BA" w:rsidR="005845BA" w:rsidRDefault="005845BA" w:rsidP="005845BA"/>
    <w:p w14:paraId="7E95DA42" w14:textId="77E512BA" w:rsidR="005845BA" w:rsidRPr="005845BA" w:rsidRDefault="005845BA" w:rsidP="005845BA">
      <w:pPr>
        <w:rPr>
          <w:color w:val="FF0000"/>
        </w:rPr>
      </w:pPr>
      <w:r w:rsidRPr="005845BA">
        <w:rPr>
          <w:color w:val="FF0000"/>
        </w:rPr>
        <w:t>National inventory. Given the relevance of the built environment sector I would say the heating technology information</w:t>
      </w:r>
      <w:r w:rsidR="00F17A1E">
        <w:rPr>
          <w:color w:val="FF0000"/>
        </w:rPr>
        <w:t xml:space="preserve"> (i.e. what stoves, boilers)</w:t>
      </w:r>
      <w:r w:rsidRPr="005845BA">
        <w:rPr>
          <w:color w:val="FF0000"/>
        </w:rPr>
        <w:t xml:space="preserve"> and</w:t>
      </w:r>
      <w:r w:rsidR="00F17A1E">
        <w:rPr>
          <w:color w:val="FF0000"/>
        </w:rPr>
        <w:t xml:space="preserve"> the prevalence of</w:t>
      </w:r>
      <w:r w:rsidRPr="005845BA">
        <w:rPr>
          <w:color w:val="FF0000"/>
        </w:rPr>
        <w:t xml:space="preserve"> non-traded fuels are a major source of uncertainty in this context.</w:t>
      </w:r>
    </w:p>
    <w:p w14:paraId="00DFD69B" w14:textId="77777777" w:rsidR="005845BA" w:rsidRDefault="005845BA" w:rsidP="005845BA"/>
    <w:p w14:paraId="1D09BDD9" w14:textId="0B5BFC16" w:rsidR="00854438" w:rsidRDefault="00854438" w:rsidP="00854438">
      <w:pPr>
        <w:pStyle w:val="ListParagraph"/>
        <w:numPr>
          <w:ilvl w:val="0"/>
          <w:numId w:val="2"/>
        </w:numPr>
      </w:pPr>
      <w:r>
        <w:t>Have you undertaken validation of your model against measurements, and if so what measurements do you have available to use</w:t>
      </w:r>
    </w:p>
    <w:p w14:paraId="62E27E34" w14:textId="61434BA0" w:rsidR="005845BA" w:rsidRPr="005845BA" w:rsidRDefault="005845BA" w:rsidP="005845BA">
      <w:pPr>
        <w:rPr>
          <w:color w:val="FF0000"/>
        </w:rPr>
      </w:pPr>
    </w:p>
    <w:p w14:paraId="6DB916DC" w14:textId="662D4925" w:rsidR="005845BA" w:rsidRDefault="005845BA" w:rsidP="005845BA">
      <w:pPr>
        <w:rPr>
          <w:color w:val="FF0000"/>
        </w:rPr>
      </w:pPr>
      <w:r w:rsidRPr="005845BA">
        <w:rPr>
          <w:color w:val="FF0000"/>
        </w:rPr>
        <w:t xml:space="preserve">Limited work on residential to my knowledge. However, our recent work with </w:t>
      </w:r>
      <w:proofErr w:type="spellStart"/>
      <w:r w:rsidRPr="005845BA">
        <w:rPr>
          <w:color w:val="FF0000"/>
        </w:rPr>
        <w:t>Nilu</w:t>
      </w:r>
      <w:proofErr w:type="spellEnd"/>
      <w:r w:rsidRPr="005845BA">
        <w:rPr>
          <w:color w:val="FF0000"/>
        </w:rPr>
        <w:t xml:space="preserve"> on CONAIR did try to reconcile modelling with measurements obviously. </w:t>
      </w:r>
      <w:r w:rsidR="00F17A1E">
        <w:rPr>
          <w:color w:val="FF0000"/>
        </w:rPr>
        <w:t xml:space="preserve">The monitoring network is set to grow a reasonable amount over the coming years and so this should help. </w:t>
      </w:r>
    </w:p>
    <w:p w14:paraId="3679C2C0" w14:textId="77777777" w:rsidR="00F17A1E" w:rsidRPr="005845BA" w:rsidRDefault="00F17A1E" w:rsidP="005845BA">
      <w:pPr>
        <w:rPr>
          <w:color w:val="FF0000"/>
        </w:rPr>
      </w:pPr>
    </w:p>
    <w:p w14:paraId="78AA7B96" w14:textId="2F4DDCF0" w:rsidR="00854438" w:rsidRDefault="00854438" w:rsidP="00854438">
      <w:pPr>
        <w:pStyle w:val="ListParagraph"/>
        <w:numPr>
          <w:ilvl w:val="0"/>
          <w:numId w:val="2"/>
        </w:numPr>
      </w:pPr>
      <w:r>
        <w:t>What do you think are the most important uncertainties or aspects of PM2.5 modelling that you would like to discuss</w:t>
      </w:r>
      <w:r w:rsidR="005845BA">
        <w:t>.</w:t>
      </w:r>
    </w:p>
    <w:p w14:paraId="5921ABA4" w14:textId="4792F423" w:rsidR="005845BA" w:rsidRPr="005845BA" w:rsidRDefault="005845BA" w:rsidP="005845BA">
      <w:pPr>
        <w:rPr>
          <w:color w:val="FF0000"/>
        </w:rPr>
      </w:pPr>
      <w:r w:rsidRPr="005845BA">
        <w:rPr>
          <w:color w:val="FF0000"/>
        </w:rPr>
        <w:t xml:space="preserve">I would say residential combustion – knowledge of technologies being used and the level of non-traded fuel use. </w:t>
      </w:r>
    </w:p>
    <w:p w14:paraId="39424965" w14:textId="77777777" w:rsidR="005845BA" w:rsidRDefault="005845BA" w:rsidP="005845BA"/>
    <w:p w14:paraId="44274882" w14:textId="77777777" w:rsidR="00854438" w:rsidRDefault="00854438" w:rsidP="00854438">
      <w:pPr>
        <w:pStyle w:val="ListParagraph"/>
        <w:ind w:left="1080"/>
      </w:pPr>
    </w:p>
    <w:p w14:paraId="78B1B0E6" w14:textId="2C72DFEE" w:rsidR="00854438" w:rsidRDefault="00854438" w:rsidP="00854438">
      <w:pPr>
        <w:pStyle w:val="ListParagraph"/>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6BACBC8D" w:rsidR="00854438" w:rsidRDefault="00854438" w:rsidP="00854438">
      <w:pPr>
        <w:pStyle w:val="ListParagraph"/>
        <w:numPr>
          <w:ilvl w:val="0"/>
          <w:numId w:val="3"/>
        </w:numPr>
      </w:pPr>
      <w:r>
        <w:t>We are interested  in how you use data on concentrations of PM2.5, either modelled or measured or both, to assess human exposure and health impacts</w:t>
      </w:r>
      <w:r w:rsidR="00B678BB">
        <w:t>?</w:t>
      </w:r>
    </w:p>
    <w:p w14:paraId="5CCA6542" w14:textId="015E66C3" w:rsidR="005845BA" w:rsidRDefault="005845BA" w:rsidP="005845BA"/>
    <w:p w14:paraId="1D98FA3E" w14:textId="5B272CF3" w:rsidR="005845BA" w:rsidRPr="005845BA" w:rsidRDefault="005845BA" w:rsidP="005845BA">
      <w:pPr>
        <w:rPr>
          <w:color w:val="FF0000"/>
        </w:rPr>
      </w:pPr>
      <w:r w:rsidRPr="005845BA">
        <w:rPr>
          <w:color w:val="FF0000"/>
        </w:rPr>
        <w:t xml:space="preserve">We had a methodology on this described in our guidebook on the same topic. Will attach. </w:t>
      </w:r>
      <w:r w:rsidR="00F17A1E">
        <w:rPr>
          <w:color w:val="FF0000"/>
        </w:rPr>
        <w:t xml:space="preserve">There are more in-depth approaches that can be used with finer scale data, but the ambition there was to ensure ready access to a methodology that could allow air pollution to receive an appropriate (right scale) weight in policy decision making processes. </w:t>
      </w:r>
    </w:p>
    <w:p w14:paraId="6CE78514" w14:textId="77777777" w:rsidR="005845BA" w:rsidRDefault="005845BA" w:rsidP="005845BA"/>
    <w:p w14:paraId="1E985085" w14:textId="43D2B5AF" w:rsidR="00854438" w:rsidRDefault="00854438" w:rsidP="00854438">
      <w:pPr>
        <w:pStyle w:val="ListParagraph"/>
        <w:numPr>
          <w:ilvl w:val="0"/>
          <w:numId w:val="3"/>
        </w:numPr>
      </w:pPr>
      <w:r>
        <w:t>If you undertake such assessments of health impacts of PM2.5, do you follow WHO guidance and base this on total mass of PM2.5, or do you focus on particular components and/or differentiate relative toxicity?</w:t>
      </w:r>
    </w:p>
    <w:p w14:paraId="5B0E21E3" w14:textId="1A4F43FB" w:rsidR="005845BA" w:rsidRPr="005845BA" w:rsidRDefault="005845BA" w:rsidP="005845BA">
      <w:pPr>
        <w:rPr>
          <w:color w:val="FF0000"/>
        </w:rPr>
      </w:pPr>
      <w:r w:rsidRPr="005845BA">
        <w:rPr>
          <w:color w:val="FF0000"/>
        </w:rPr>
        <w:t xml:space="preserve">Total mass. Limited source apportionment </w:t>
      </w:r>
      <w:r w:rsidR="00F17A1E" w:rsidRPr="005845BA">
        <w:rPr>
          <w:color w:val="FF0000"/>
        </w:rPr>
        <w:t>work</w:t>
      </w:r>
      <w:r w:rsidR="00F17A1E">
        <w:rPr>
          <w:color w:val="FF0000"/>
        </w:rPr>
        <w:t xml:space="preserve"> but may be interesting into the future for city scale work. </w:t>
      </w:r>
      <w:r w:rsidRPr="005845BA">
        <w:rPr>
          <w:color w:val="FF0000"/>
        </w:rPr>
        <w:t xml:space="preserve"> </w:t>
      </w:r>
    </w:p>
    <w:p w14:paraId="7F7D1DF1" w14:textId="6696E0B6" w:rsidR="00B678BB" w:rsidRDefault="00B678BB" w:rsidP="00854438">
      <w:pPr>
        <w:pStyle w:val="ListParagraph"/>
        <w:numPr>
          <w:ilvl w:val="0"/>
          <w:numId w:val="3"/>
        </w:numPr>
      </w:pPr>
      <w:r>
        <w:t>What health impacts do you consider e.g. mortality, asthma etc; and what risk coefficients do you use?</w:t>
      </w:r>
    </w:p>
    <w:p w14:paraId="45378FFE" w14:textId="7AB09E36" w:rsidR="005845BA" w:rsidRPr="005845BA" w:rsidRDefault="005845BA" w:rsidP="005845BA">
      <w:pPr>
        <w:rPr>
          <w:color w:val="FF0000"/>
        </w:rPr>
      </w:pPr>
      <w:r w:rsidRPr="005845BA">
        <w:rPr>
          <w:color w:val="FF0000"/>
        </w:rPr>
        <w:t>See guidebook.</w:t>
      </w:r>
    </w:p>
    <w:p w14:paraId="543199EB" w14:textId="6BBD5F22" w:rsidR="00B678BB" w:rsidRDefault="00B678BB" w:rsidP="00B678BB">
      <w:pPr>
        <w:pStyle w:val="ListParagraph"/>
        <w:numPr>
          <w:ilvl w:val="0"/>
          <w:numId w:val="3"/>
        </w:numPr>
      </w:pPr>
      <w:r>
        <w:t>Do you assess the economic costs of health impacts, and if so what do you include e.g. life years lost, hospital/medical costs, loss in productivity/working days lost etc.?</w:t>
      </w:r>
    </w:p>
    <w:p w14:paraId="35123D55" w14:textId="10CA8C1C" w:rsidR="00B678BB" w:rsidRPr="005845BA" w:rsidRDefault="005845BA" w:rsidP="005845BA">
      <w:pPr>
        <w:rPr>
          <w:color w:val="FF0000"/>
        </w:rPr>
      </w:pPr>
      <w:r w:rsidRPr="005845BA">
        <w:rPr>
          <w:color w:val="FF0000"/>
        </w:rPr>
        <w:t xml:space="preserve">See guidebook. </w:t>
      </w:r>
    </w:p>
    <w:p w14:paraId="456DC53F" w14:textId="77777777" w:rsidR="005845BA" w:rsidRDefault="005845BA" w:rsidP="005845BA"/>
    <w:p w14:paraId="754B6994" w14:textId="10605D3A" w:rsidR="00B678BB" w:rsidRDefault="00B678BB" w:rsidP="00B678BB">
      <w:pPr>
        <w:pStyle w:val="ListParagraph"/>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32D8DCB4" w:rsidR="00B678BB" w:rsidRDefault="00B678BB" w:rsidP="00B678BB">
      <w:pPr>
        <w:pStyle w:val="ListParagraph"/>
        <w:numPr>
          <w:ilvl w:val="0"/>
          <w:numId w:val="4"/>
        </w:numPr>
      </w:pPr>
      <w:r>
        <w:lastRenderedPageBreak/>
        <w:t>How do you relate your work to environmental goals e.g. compliance with regulations, or comparison with WHO guidelines?</w:t>
      </w:r>
    </w:p>
    <w:p w14:paraId="4497BA82" w14:textId="299567CF" w:rsidR="00B678BB" w:rsidRDefault="00B678BB" w:rsidP="00B678BB"/>
    <w:p w14:paraId="63BC3787" w14:textId="712D5D93" w:rsidR="005845BA" w:rsidRPr="005845BA" w:rsidRDefault="005845BA" w:rsidP="00B678BB">
      <w:pPr>
        <w:rPr>
          <w:color w:val="FF0000"/>
        </w:rPr>
      </w:pPr>
      <w:r w:rsidRPr="005845BA">
        <w:rPr>
          <w:color w:val="FF0000"/>
        </w:rPr>
        <w:t xml:space="preserve">Generally </w:t>
      </w:r>
      <w:r w:rsidR="00F17A1E">
        <w:rPr>
          <w:color w:val="FF0000"/>
        </w:rPr>
        <w:t xml:space="preserve">we </w:t>
      </w:r>
      <w:r w:rsidRPr="005845BA">
        <w:rPr>
          <w:color w:val="FF0000"/>
        </w:rPr>
        <w:t xml:space="preserve">discuss both as Ireland is reasonably comfortable on NECD regs at least. Localised effects may be revealed more as the monitoring network is expanded in the coming years. </w:t>
      </w:r>
      <w:r w:rsidR="00F17A1E">
        <w:rPr>
          <w:color w:val="FF0000"/>
        </w:rPr>
        <w:t xml:space="preserve">The WHO guidelines are used to maintain pressure on action on the basis of ‘no safe levels’ of air pollution. </w:t>
      </w:r>
    </w:p>
    <w:p w14:paraId="6A11975A" w14:textId="77777777" w:rsidR="00B678BB" w:rsidRDefault="00B678BB" w:rsidP="00B678BB">
      <w:pPr>
        <w:pStyle w:val="ListParagraph"/>
        <w:ind w:left="1080"/>
      </w:pPr>
    </w:p>
    <w:p w14:paraId="22C70282" w14:textId="3D905B47" w:rsidR="00B678BB" w:rsidRPr="00B678BB" w:rsidRDefault="00B678BB" w:rsidP="00B678BB">
      <w:pPr>
        <w:pStyle w:val="ListParagraph"/>
        <w:numPr>
          <w:ilvl w:val="0"/>
          <w:numId w:val="1"/>
        </w:numPr>
        <w:rPr>
          <w:b/>
          <w:bCs/>
        </w:rPr>
      </w:pPr>
      <w:r w:rsidRPr="00B678BB">
        <w:rPr>
          <w:b/>
          <w:bCs/>
        </w:rPr>
        <w:t>Publications</w:t>
      </w:r>
    </w:p>
    <w:p w14:paraId="72BCBD93" w14:textId="65CA2C17" w:rsidR="005845BA" w:rsidRDefault="00B678BB" w:rsidP="00F17A1E">
      <w:pPr>
        <w:ind w:left="360"/>
      </w:pPr>
      <w:r>
        <w:t>Have you published your work, in which case please give references is available?</w:t>
      </w:r>
      <w:r w:rsidR="005845BA">
        <w:t xml:space="preserve"> </w:t>
      </w:r>
    </w:p>
    <w:p w14:paraId="162EAF45" w14:textId="180A5B14" w:rsidR="005845BA" w:rsidRDefault="005845BA" w:rsidP="00B678BB">
      <w:pPr>
        <w:ind w:left="360"/>
        <w:rPr>
          <w:color w:val="FF0000"/>
        </w:rPr>
      </w:pPr>
      <w:r w:rsidRPr="005845BA">
        <w:rPr>
          <w:color w:val="FF0000"/>
        </w:rPr>
        <w:t>I will attach some recent publication</w:t>
      </w:r>
      <w:r w:rsidR="00F17A1E">
        <w:rPr>
          <w:color w:val="FF0000"/>
        </w:rPr>
        <w:t>s</w:t>
      </w:r>
      <w:r w:rsidRPr="005845BA">
        <w:rPr>
          <w:color w:val="FF0000"/>
        </w:rPr>
        <w:t xml:space="preserve"> in this context. </w:t>
      </w:r>
    </w:p>
    <w:p w14:paraId="6054D73E" w14:textId="77777777" w:rsidR="00F17A1E" w:rsidRPr="005845BA" w:rsidRDefault="00F17A1E" w:rsidP="00B678BB">
      <w:pPr>
        <w:ind w:left="360"/>
        <w:rPr>
          <w:color w:val="FF0000"/>
        </w:rPr>
      </w:pPr>
    </w:p>
    <w:p w14:paraId="706FE926" w14:textId="3D9474E7" w:rsidR="00B678BB" w:rsidRDefault="001103A2" w:rsidP="00B678BB">
      <w:pPr>
        <w:pStyle w:val="ListParagraph"/>
        <w:numPr>
          <w:ilvl w:val="0"/>
          <w:numId w:val="1"/>
        </w:numPr>
        <w:rPr>
          <w:b/>
          <w:bCs/>
        </w:rPr>
      </w:pPr>
      <w:r>
        <w:rPr>
          <w:b/>
          <w:bCs/>
        </w:rPr>
        <w:t>Questions</w:t>
      </w:r>
    </w:p>
    <w:p w14:paraId="0355A8F3" w14:textId="5B7E5A52" w:rsidR="001103A2" w:rsidRDefault="001103A2" w:rsidP="001103A2">
      <w:pPr>
        <w:ind w:left="360"/>
      </w:pPr>
      <w:r>
        <w:t>Are there particular aspects of questions that you would like NIAM to address on PM2.5, including at the virtual meetings proposed for November.</w:t>
      </w:r>
    </w:p>
    <w:p w14:paraId="195BDE8C" w14:textId="075F5753" w:rsidR="00C846FF" w:rsidRDefault="00C846FF" w:rsidP="001103A2">
      <w:pPr>
        <w:ind w:left="360"/>
      </w:pPr>
    </w:p>
    <w:p w14:paraId="6FA5B243" w14:textId="2376CC0E" w:rsidR="005845BA" w:rsidRPr="005845BA" w:rsidRDefault="005845BA" w:rsidP="001103A2">
      <w:pPr>
        <w:ind w:left="360"/>
        <w:rPr>
          <w:color w:val="FF0000"/>
        </w:rPr>
      </w:pPr>
      <w:r w:rsidRPr="005845BA">
        <w:rPr>
          <w:color w:val="FF0000"/>
        </w:rPr>
        <w:t>Consideration of</w:t>
      </w:r>
      <w:r w:rsidR="00F17A1E">
        <w:rPr>
          <w:color w:val="FF0000"/>
        </w:rPr>
        <w:t xml:space="preserve"> the</w:t>
      </w:r>
      <w:r w:rsidRPr="005845BA">
        <w:rPr>
          <w:color w:val="FF0000"/>
        </w:rPr>
        <w:t xml:space="preserve"> just transition. In particular consideration of how air pollution maps with deprivation in a European fine scale context. Similar to the US work published in this area. </w:t>
      </w:r>
      <w:r w:rsidR="00F17A1E">
        <w:rPr>
          <w:color w:val="FF0000"/>
        </w:rPr>
        <w:t xml:space="preserve">We have a good deal of work now on the just transition aspects of environmental policy and believe there is a strong angle here for some collaborative work in the EU. </w:t>
      </w:r>
    </w:p>
    <w:p w14:paraId="2870D667" w14:textId="77777777" w:rsidR="005845BA" w:rsidRDefault="005845BA" w:rsidP="001103A2">
      <w:pPr>
        <w:ind w:left="360"/>
      </w:pPr>
    </w:p>
    <w:p w14:paraId="56815E46" w14:textId="32692820" w:rsidR="00C846FF" w:rsidRPr="001103A2" w:rsidRDefault="00C846FF" w:rsidP="001103A2">
      <w:pPr>
        <w:ind w:left="360"/>
      </w:pPr>
      <w:r>
        <w:t xml:space="preserve">Please </w:t>
      </w:r>
      <w:proofErr w:type="spellStart"/>
      <w:r>
        <w:t>e.mail</w:t>
      </w:r>
      <w:proofErr w:type="spellEnd"/>
      <w:r>
        <w:t xml:space="preserve">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38"/>
    <w:rsid w:val="000F0AE1"/>
    <w:rsid w:val="001103A2"/>
    <w:rsid w:val="00514269"/>
    <w:rsid w:val="005845BA"/>
    <w:rsid w:val="00775084"/>
    <w:rsid w:val="00854438"/>
    <w:rsid w:val="00970871"/>
    <w:rsid w:val="00B678BB"/>
    <w:rsid w:val="00C846FF"/>
    <w:rsid w:val="00D10038"/>
    <w:rsid w:val="00F17A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038"/>
    <w:rPr>
      <w:color w:val="0563C1" w:themeColor="hyperlink"/>
      <w:u w:val="single"/>
    </w:rPr>
  </w:style>
  <w:style w:type="character" w:styleId="UnresolvedMention">
    <w:name w:val="Unresolved Mention"/>
    <w:basedOn w:val="DefaultParagraphFont"/>
    <w:uiPriority w:val="99"/>
    <w:semiHidden/>
    <w:unhideWhenUsed/>
    <w:rsid w:val="00D10038"/>
    <w:rPr>
      <w:color w:val="605E5C"/>
      <w:shd w:val="clear" w:color="auto" w:fill="E1DFDD"/>
    </w:rPr>
  </w:style>
  <w:style w:type="paragraph" w:styleId="ListParagraph">
    <w:name w:val="List Paragraph"/>
    <w:basedOn w:val="Normal"/>
    <w:uiPriority w:val="34"/>
    <w:qFormat/>
    <w:rsid w:val="00D10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apsimon@imperial.ac.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767</Words>
  <Characters>4378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Andrew Kelly</cp:lastModifiedBy>
  <cp:revision>4</cp:revision>
  <dcterms:created xsi:type="dcterms:W3CDTF">2020-09-25T13:12:00Z</dcterms:created>
  <dcterms:modified xsi:type="dcterms:W3CDTF">2020-11-05T10:01:00Z</dcterms:modified>
</cp:coreProperties>
</file>