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30E18" w14:textId="01D9C4D1" w:rsidR="00716323" w:rsidRPr="00333D96" w:rsidRDefault="00716323" w:rsidP="00716323">
      <w:pPr>
        <w:jc w:val="center"/>
        <w:rPr>
          <w:b/>
          <w:bCs/>
          <w:sz w:val="48"/>
          <w:szCs w:val="48"/>
        </w:rPr>
      </w:pPr>
      <w:r>
        <w:rPr>
          <w:b/>
          <w:bCs/>
          <w:sz w:val="48"/>
          <w:szCs w:val="48"/>
        </w:rPr>
        <w:t>Muster-Vergabeunterlagen</w:t>
      </w:r>
    </w:p>
    <w:p w14:paraId="7ED082EF" w14:textId="77777777" w:rsidR="00716323" w:rsidRDefault="00716323" w:rsidP="00716323">
      <w:pPr>
        <w:jc w:val="center"/>
        <w:rPr>
          <w:sz w:val="48"/>
          <w:szCs w:val="48"/>
        </w:rPr>
      </w:pPr>
    </w:p>
    <w:p w14:paraId="203C1153" w14:textId="77777777" w:rsidR="00716323" w:rsidRDefault="004B10B3" w:rsidP="00716323">
      <w:pPr>
        <w:jc w:val="center"/>
        <w:rPr>
          <w:b/>
          <w:bCs/>
          <w:sz w:val="34"/>
          <w:szCs w:val="34"/>
        </w:rPr>
      </w:pPr>
      <w:r>
        <w:rPr>
          <w:b/>
          <w:bCs/>
          <w:sz w:val="34"/>
          <w:szCs w:val="34"/>
        </w:rPr>
        <w:t>Z</w:t>
      </w:r>
      <w:r w:rsidR="00716323" w:rsidRPr="00333D96">
        <w:rPr>
          <w:b/>
          <w:bCs/>
          <w:sz w:val="34"/>
          <w:szCs w:val="34"/>
        </w:rPr>
        <w:t>u</w:t>
      </w:r>
      <w:r>
        <w:rPr>
          <w:b/>
          <w:bCs/>
          <w:sz w:val="34"/>
          <w:szCs w:val="34"/>
        </w:rPr>
        <w:t>m Leitfaden</w:t>
      </w:r>
    </w:p>
    <w:p w14:paraId="3B71526D" w14:textId="77777777" w:rsidR="004B10B3" w:rsidRDefault="004B10B3" w:rsidP="00716323">
      <w:pPr>
        <w:jc w:val="center"/>
        <w:rPr>
          <w:b/>
          <w:bCs/>
          <w:sz w:val="34"/>
          <w:szCs w:val="34"/>
        </w:rPr>
      </w:pPr>
    </w:p>
    <w:p w14:paraId="0573FF0F" w14:textId="383F46CA" w:rsidR="00716323" w:rsidRDefault="00716323" w:rsidP="00716323">
      <w:pPr>
        <w:jc w:val="center"/>
        <w:rPr>
          <w:b/>
          <w:bCs/>
          <w:sz w:val="34"/>
          <w:szCs w:val="34"/>
        </w:rPr>
      </w:pPr>
      <w:r>
        <w:rPr>
          <w:b/>
          <w:bCs/>
          <w:sz w:val="34"/>
          <w:szCs w:val="34"/>
        </w:rPr>
        <w:t>„</w:t>
      </w:r>
      <w:r w:rsidR="004B10B3" w:rsidRPr="004B10B3">
        <w:rPr>
          <w:b/>
          <w:bCs/>
          <w:sz w:val="34"/>
          <w:szCs w:val="34"/>
        </w:rPr>
        <w:t>Beschaffung von Ökostrom: Arbeitshilfe für eine europaweite Ausschreibung der Lieferung von Ökostrom im offenen Verfahren</w:t>
      </w:r>
      <w:r>
        <w:rPr>
          <w:b/>
          <w:bCs/>
          <w:sz w:val="34"/>
          <w:szCs w:val="34"/>
        </w:rPr>
        <w:t xml:space="preserve">“ </w:t>
      </w:r>
    </w:p>
    <w:p w14:paraId="4E0CA5A9" w14:textId="77777777" w:rsidR="00747E8B" w:rsidRDefault="00747E8B" w:rsidP="00944629">
      <w:pPr>
        <w:rPr>
          <w:b/>
          <w:bCs/>
          <w:sz w:val="34"/>
          <w:szCs w:val="34"/>
        </w:rPr>
      </w:pPr>
    </w:p>
    <w:p w14:paraId="563C1B9C" w14:textId="32E2BA96" w:rsidR="00747E8B" w:rsidRDefault="00747E8B" w:rsidP="00716323">
      <w:pPr>
        <w:jc w:val="center"/>
        <w:rPr>
          <w:b/>
          <w:bCs/>
          <w:sz w:val="34"/>
          <w:szCs w:val="34"/>
        </w:rPr>
      </w:pPr>
    </w:p>
    <w:p w14:paraId="3F1CD28D" w14:textId="52A5E607" w:rsidR="00E566A3" w:rsidRDefault="00E566A3" w:rsidP="00716323">
      <w:pPr>
        <w:jc w:val="center"/>
        <w:rPr>
          <w:b/>
          <w:bCs/>
          <w:sz w:val="34"/>
          <w:szCs w:val="34"/>
        </w:rPr>
      </w:pPr>
    </w:p>
    <w:p w14:paraId="41767774" w14:textId="78D17FF8" w:rsidR="00E566A3" w:rsidRDefault="00E566A3" w:rsidP="00716323">
      <w:pPr>
        <w:jc w:val="center"/>
        <w:rPr>
          <w:b/>
          <w:bCs/>
          <w:sz w:val="34"/>
          <w:szCs w:val="34"/>
        </w:rPr>
      </w:pPr>
    </w:p>
    <w:p w14:paraId="18273D57" w14:textId="3468E9FA" w:rsidR="00E566A3" w:rsidRDefault="00E566A3" w:rsidP="00716323">
      <w:pPr>
        <w:jc w:val="center"/>
        <w:rPr>
          <w:b/>
          <w:bCs/>
          <w:sz w:val="34"/>
          <w:szCs w:val="34"/>
        </w:rPr>
      </w:pPr>
    </w:p>
    <w:p w14:paraId="37E4FE94" w14:textId="670736AD" w:rsidR="00E566A3" w:rsidRDefault="00E566A3" w:rsidP="00716323">
      <w:pPr>
        <w:jc w:val="center"/>
        <w:rPr>
          <w:b/>
          <w:bCs/>
          <w:sz w:val="34"/>
          <w:szCs w:val="34"/>
        </w:rPr>
      </w:pPr>
    </w:p>
    <w:p w14:paraId="1AC96C8F" w14:textId="291C6F78" w:rsidR="00E566A3" w:rsidRDefault="00E566A3" w:rsidP="00716323">
      <w:pPr>
        <w:jc w:val="center"/>
        <w:rPr>
          <w:b/>
          <w:bCs/>
          <w:sz w:val="34"/>
          <w:szCs w:val="34"/>
        </w:rPr>
      </w:pPr>
    </w:p>
    <w:p w14:paraId="42ED09DD" w14:textId="77777777" w:rsidR="00E566A3" w:rsidRDefault="00E566A3" w:rsidP="00716323">
      <w:pPr>
        <w:jc w:val="center"/>
        <w:rPr>
          <w:b/>
          <w:bCs/>
          <w:sz w:val="34"/>
          <w:szCs w:val="34"/>
        </w:rPr>
      </w:pPr>
    </w:p>
    <w:p w14:paraId="710E8804" w14:textId="77777777" w:rsidR="00B753F6" w:rsidRPr="009C5528" w:rsidRDefault="00B753F6" w:rsidP="00944629">
      <w:pPr>
        <w:tabs>
          <w:tab w:val="left" w:pos="1276"/>
        </w:tabs>
        <w:spacing w:line="288" w:lineRule="auto"/>
        <w:ind w:left="851"/>
        <w:jc w:val="left"/>
        <w:rPr>
          <w:sz w:val="22"/>
          <w:szCs w:val="22"/>
        </w:rPr>
      </w:pPr>
    </w:p>
    <w:p w14:paraId="75A86889" w14:textId="77777777" w:rsidR="00747E8B" w:rsidRPr="009C5528" w:rsidRDefault="00747E8B" w:rsidP="00716323">
      <w:pPr>
        <w:ind w:left="851"/>
        <w:jc w:val="left"/>
        <w:rPr>
          <w:sz w:val="22"/>
          <w:szCs w:val="22"/>
        </w:rPr>
      </w:pPr>
    </w:p>
    <w:p w14:paraId="193D49E5" w14:textId="77777777" w:rsidR="007E0AA9" w:rsidRPr="00944629" w:rsidRDefault="007E0AA9" w:rsidP="007E0AA9">
      <w:pPr>
        <w:jc w:val="center"/>
        <w:rPr>
          <w:b/>
          <w:sz w:val="22"/>
          <w:szCs w:val="22"/>
        </w:rPr>
      </w:pPr>
    </w:p>
    <w:p w14:paraId="5F48A05E" w14:textId="72157026" w:rsidR="007E0AA9" w:rsidRDefault="007E0AA9" w:rsidP="007E0AA9">
      <w:pPr>
        <w:pBdr>
          <w:top w:val="single" w:sz="4" w:space="1" w:color="auto"/>
          <w:left w:val="single" w:sz="4" w:space="4" w:color="auto"/>
          <w:bottom w:val="single" w:sz="4" w:space="1" w:color="auto"/>
          <w:right w:val="single" w:sz="4" w:space="4" w:color="auto"/>
        </w:pBdr>
        <w:tabs>
          <w:tab w:val="left" w:pos="2608"/>
        </w:tabs>
        <w:rPr>
          <w:b/>
          <w:sz w:val="22"/>
          <w:szCs w:val="22"/>
        </w:rPr>
      </w:pPr>
      <w:r w:rsidRPr="00944629">
        <w:rPr>
          <w:b/>
          <w:sz w:val="22"/>
          <w:szCs w:val="22"/>
        </w:rPr>
        <w:t xml:space="preserve">Hinweise und Rechtsnatur der </w:t>
      </w:r>
      <w:r w:rsidRPr="007E0AA9">
        <w:rPr>
          <w:b/>
          <w:sz w:val="22"/>
          <w:szCs w:val="22"/>
        </w:rPr>
        <w:t>Muster-Vergabeunterlagen</w:t>
      </w:r>
      <w:r w:rsidRPr="00944629">
        <w:rPr>
          <w:b/>
          <w:sz w:val="22"/>
          <w:szCs w:val="22"/>
        </w:rPr>
        <w:t>:</w:t>
      </w:r>
    </w:p>
    <w:p w14:paraId="3B7C45AF" w14:textId="77777777" w:rsidR="00613070" w:rsidRPr="00944629" w:rsidRDefault="00613070" w:rsidP="007E0AA9">
      <w:pPr>
        <w:pBdr>
          <w:top w:val="single" w:sz="4" w:space="1" w:color="auto"/>
          <w:left w:val="single" w:sz="4" w:space="4" w:color="auto"/>
          <w:bottom w:val="single" w:sz="4" w:space="1" w:color="auto"/>
          <w:right w:val="single" w:sz="4" w:space="4" w:color="auto"/>
        </w:pBdr>
        <w:tabs>
          <w:tab w:val="left" w:pos="2608"/>
        </w:tabs>
        <w:rPr>
          <w:b/>
          <w:sz w:val="22"/>
          <w:szCs w:val="22"/>
        </w:rPr>
      </w:pPr>
    </w:p>
    <w:p w14:paraId="7162BC14" w14:textId="77777777" w:rsidR="00B307A9" w:rsidRPr="00B307A9" w:rsidRDefault="00B307A9" w:rsidP="00B307A9">
      <w:pPr>
        <w:pBdr>
          <w:top w:val="single" w:sz="4" w:space="1" w:color="auto"/>
          <w:left w:val="single" w:sz="4" w:space="4" w:color="auto"/>
          <w:bottom w:val="single" w:sz="4" w:space="1" w:color="auto"/>
          <w:right w:val="single" w:sz="4" w:space="4" w:color="auto"/>
        </w:pBdr>
        <w:tabs>
          <w:tab w:val="left" w:pos="2608"/>
        </w:tabs>
        <w:rPr>
          <w:sz w:val="22"/>
          <w:szCs w:val="22"/>
        </w:rPr>
      </w:pPr>
      <w:r w:rsidRPr="00B307A9">
        <w:rPr>
          <w:sz w:val="22"/>
          <w:szCs w:val="22"/>
        </w:rPr>
        <w:t xml:space="preserve">Die nachfolgenden Muster-Vergabeunterlagen enthalten folgende Dokumente: </w:t>
      </w:r>
    </w:p>
    <w:p w14:paraId="73D63D01" w14:textId="0E3A1224" w:rsidR="00B307A9" w:rsidRPr="00B307A9" w:rsidRDefault="00B307A9" w:rsidP="00B307A9">
      <w:pPr>
        <w:pBdr>
          <w:top w:val="single" w:sz="4" w:space="1" w:color="auto"/>
          <w:left w:val="single" w:sz="4" w:space="4" w:color="auto"/>
          <w:bottom w:val="single" w:sz="4" w:space="1" w:color="auto"/>
          <w:right w:val="single" w:sz="4" w:space="4" w:color="auto"/>
        </w:pBdr>
        <w:tabs>
          <w:tab w:val="left" w:pos="2608"/>
        </w:tabs>
        <w:rPr>
          <w:sz w:val="22"/>
          <w:szCs w:val="22"/>
        </w:rPr>
      </w:pPr>
      <w:r>
        <w:rPr>
          <w:sz w:val="22"/>
          <w:szCs w:val="22"/>
        </w:rPr>
        <w:t xml:space="preserve">● </w:t>
      </w:r>
      <w:r w:rsidRPr="00B307A9">
        <w:rPr>
          <w:sz w:val="22"/>
          <w:szCs w:val="22"/>
        </w:rPr>
        <w:t>Muster-Leistungsbeschreibung</w:t>
      </w:r>
      <w:r w:rsidR="006154AA">
        <w:rPr>
          <w:sz w:val="22"/>
          <w:szCs w:val="22"/>
        </w:rPr>
        <w:t xml:space="preserve"> mit Anlagen 1 –</w:t>
      </w:r>
      <w:r w:rsidR="002C51FA">
        <w:rPr>
          <w:sz w:val="22"/>
          <w:szCs w:val="22"/>
        </w:rPr>
        <w:t xml:space="preserve"> 10</w:t>
      </w:r>
      <w:r w:rsidR="006154AA">
        <w:rPr>
          <w:sz w:val="22"/>
          <w:szCs w:val="22"/>
        </w:rPr>
        <w:t xml:space="preserve"> </w:t>
      </w:r>
    </w:p>
    <w:p w14:paraId="003D2F9D" w14:textId="7D38A147" w:rsidR="007E0AA9" w:rsidRDefault="00B307A9" w:rsidP="00B307A9">
      <w:pPr>
        <w:pBdr>
          <w:top w:val="single" w:sz="4" w:space="1" w:color="auto"/>
          <w:left w:val="single" w:sz="4" w:space="4" w:color="auto"/>
          <w:bottom w:val="single" w:sz="4" w:space="1" w:color="auto"/>
          <w:right w:val="single" w:sz="4" w:space="4" w:color="auto"/>
        </w:pBdr>
        <w:tabs>
          <w:tab w:val="left" w:pos="2608"/>
        </w:tabs>
        <w:rPr>
          <w:sz w:val="22"/>
          <w:szCs w:val="22"/>
        </w:rPr>
      </w:pPr>
      <w:r>
        <w:rPr>
          <w:sz w:val="22"/>
          <w:szCs w:val="22"/>
        </w:rPr>
        <w:t xml:space="preserve">● </w:t>
      </w:r>
      <w:r w:rsidRPr="00B307A9">
        <w:rPr>
          <w:sz w:val="22"/>
          <w:szCs w:val="22"/>
        </w:rPr>
        <w:t>Aufforderung zur Abgabe eines Angebots (Muster-Schreiben)</w:t>
      </w:r>
      <w:r w:rsidR="006154AA">
        <w:rPr>
          <w:sz w:val="22"/>
          <w:szCs w:val="22"/>
        </w:rPr>
        <w:t xml:space="preserve"> </w:t>
      </w:r>
    </w:p>
    <w:p w14:paraId="2DDFE9D8" w14:textId="4AE5FBAF" w:rsidR="006154AA" w:rsidRPr="00B307A9" w:rsidRDefault="006154AA" w:rsidP="006154AA">
      <w:pPr>
        <w:pBdr>
          <w:top w:val="single" w:sz="4" w:space="1" w:color="auto"/>
          <w:left w:val="single" w:sz="4" w:space="4" w:color="auto"/>
          <w:bottom w:val="single" w:sz="4" w:space="1" w:color="auto"/>
          <w:right w:val="single" w:sz="4" w:space="4" w:color="auto"/>
        </w:pBdr>
        <w:tabs>
          <w:tab w:val="left" w:pos="2608"/>
        </w:tabs>
        <w:rPr>
          <w:sz w:val="22"/>
          <w:szCs w:val="22"/>
        </w:rPr>
      </w:pPr>
      <w:r>
        <w:rPr>
          <w:sz w:val="22"/>
          <w:szCs w:val="22"/>
        </w:rPr>
        <w:t xml:space="preserve">● </w:t>
      </w:r>
      <w:r w:rsidRPr="00B307A9">
        <w:rPr>
          <w:sz w:val="22"/>
          <w:szCs w:val="22"/>
        </w:rPr>
        <w:t>Angebot (Muster-Schreiben)</w:t>
      </w:r>
      <w:r>
        <w:rPr>
          <w:sz w:val="22"/>
          <w:szCs w:val="22"/>
        </w:rPr>
        <w:t xml:space="preserve"> </w:t>
      </w:r>
    </w:p>
    <w:p w14:paraId="1E725749" w14:textId="77777777" w:rsidR="00613070" w:rsidRPr="00944629" w:rsidRDefault="00613070" w:rsidP="00B307A9">
      <w:pPr>
        <w:pBdr>
          <w:top w:val="single" w:sz="4" w:space="1" w:color="auto"/>
          <w:left w:val="single" w:sz="4" w:space="4" w:color="auto"/>
          <w:bottom w:val="single" w:sz="4" w:space="1" w:color="auto"/>
          <w:right w:val="single" w:sz="4" w:space="4" w:color="auto"/>
        </w:pBdr>
        <w:tabs>
          <w:tab w:val="left" w:pos="2608"/>
        </w:tabs>
        <w:rPr>
          <w:sz w:val="22"/>
          <w:szCs w:val="22"/>
        </w:rPr>
      </w:pPr>
    </w:p>
    <w:p w14:paraId="7BF1F4F0" w14:textId="2D1AF5A9" w:rsidR="007E0AA9" w:rsidRDefault="007E0AA9" w:rsidP="000C05FD">
      <w:pPr>
        <w:pBdr>
          <w:top w:val="single" w:sz="4" w:space="1" w:color="auto"/>
          <w:left w:val="single" w:sz="4" w:space="4" w:color="auto"/>
          <w:bottom w:val="single" w:sz="4" w:space="1" w:color="auto"/>
          <w:right w:val="single" w:sz="4" w:space="4" w:color="auto"/>
        </w:pBdr>
        <w:tabs>
          <w:tab w:val="left" w:pos="2608"/>
        </w:tabs>
        <w:rPr>
          <w:sz w:val="22"/>
          <w:szCs w:val="22"/>
        </w:rPr>
      </w:pPr>
      <w:r w:rsidRPr="00944629">
        <w:rPr>
          <w:sz w:val="22"/>
          <w:szCs w:val="22"/>
        </w:rPr>
        <w:t>Die</w:t>
      </w:r>
      <w:r>
        <w:rPr>
          <w:sz w:val="22"/>
          <w:szCs w:val="22"/>
        </w:rPr>
        <w:t xml:space="preserve"> </w:t>
      </w:r>
      <w:r w:rsidRPr="0030133F">
        <w:rPr>
          <w:sz w:val="22"/>
          <w:szCs w:val="22"/>
        </w:rPr>
        <w:t xml:space="preserve">Muster-Vergabeunterlagen zur Beschaffung von Ökostrom </w:t>
      </w:r>
      <w:r w:rsidR="006154AA">
        <w:rPr>
          <w:sz w:val="22"/>
          <w:szCs w:val="22"/>
        </w:rPr>
        <w:t>beziehen sich</w:t>
      </w:r>
      <w:r>
        <w:rPr>
          <w:sz w:val="22"/>
          <w:szCs w:val="22"/>
        </w:rPr>
        <w:t xml:space="preserve"> auf die </w:t>
      </w:r>
      <w:r w:rsidR="006154AA">
        <w:rPr>
          <w:sz w:val="22"/>
          <w:szCs w:val="22"/>
        </w:rPr>
        <w:t>„</w:t>
      </w:r>
      <w:r w:rsidRPr="0030133F">
        <w:rPr>
          <w:sz w:val="22"/>
          <w:szCs w:val="22"/>
        </w:rPr>
        <w:t>Arbeitshilfe für eine europaweite Ausschreibung der Lieferung von Ökostrom im offenen Verfahren</w:t>
      </w:r>
      <w:r w:rsidR="006154AA">
        <w:rPr>
          <w:sz w:val="22"/>
          <w:szCs w:val="22"/>
        </w:rPr>
        <w:t>“</w:t>
      </w:r>
      <w:r>
        <w:rPr>
          <w:sz w:val="22"/>
          <w:szCs w:val="22"/>
        </w:rPr>
        <w:t xml:space="preserve"> </w:t>
      </w:r>
      <w:r w:rsidRPr="00944629">
        <w:rPr>
          <w:sz w:val="22"/>
          <w:szCs w:val="22"/>
        </w:rPr>
        <w:t>und bilde</w:t>
      </w:r>
      <w:r w:rsidR="00795FC9">
        <w:rPr>
          <w:sz w:val="22"/>
          <w:szCs w:val="22"/>
        </w:rPr>
        <w:t>n</w:t>
      </w:r>
      <w:r w:rsidRPr="00944629">
        <w:rPr>
          <w:sz w:val="22"/>
          <w:szCs w:val="22"/>
        </w:rPr>
        <w:t xml:space="preserve"> mit diesem Dokument eine Einheit.</w:t>
      </w:r>
      <w:r w:rsidR="00705611">
        <w:rPr>
          <w:sz w:val="22"/>
          <w:szCs w:val="22"/>
        </w:rPr>
        <w:t xml:space="preserve"> Die Arbeitshilfe kann</w:t>
      </w:r>
      <w:r w:rsidR="00705611" w:rsidRPr="00705611">
        <w:rPr>
          <w:sz w:val="22"/>
          <w:szCs w:val="22"/>
        </w:rPr>
        <w:t xml:space="preserve"> im Internet unter </w:t>
      </w:r>
      <w:r w:rsidR="00613E6F">
        <w:rPr>
          <w:sz w:val="22"/>
          <w:szCs w:val="22"/>
        </w:rPr>
        <w:t>www.umweltbundesamt.de</w:t>
      </w:r>
      <w:r w:rsidR="004373E0">
        <w:rPr>
          <w:sz w:val="22"/>
          <w:szCs w:val="22"/>
        </w:rPr>
        <w:t>/oekostrom</w:t>
      </w:r>
      <w:r w:rsidR="00705611" w:rsidRPr="00705611">
        <w:rPr>
          <w:sz w:val="22"/>
          <w:szCs w:val="22"/>
        </w:rPr>
        <w:t xml:space="preserve"> abgerufen werden</w:t>
      </w:r>
    </w:p>
    <w:p w14:paraId="15F943C1" w14:textId="77777777" w:rsidR="007E0AA9" w:rsidRPr="00944629" w:rsidRDefault="007E0AA9" w:rsidP="007E0AA9">
      <w:pPr>
        <w:pBdr>
          <w:top w:val="single" w:sz="4" w:space="1" w:color="auto"/>
          <w:left w:val="single" w:sz="4" w:space="4" w:color="auto"/>
          <w:bottom w:val="single" w:sz="4" w:space="1" w:color="auto"/>
          <w:right w:val="single" w:sz="4" w:space="4" w:color="auto"/>
        </w:pBdr>
        <w:tabs>
          <w:tab w:val="left" w:pos="2608"/>
        </w:tabs>
        <w:rPr>
          <w:sz w:val="22"/>
          <w:szCs w:val="22"/>
        </w:rPr>
      </w:pPr>
    </w:p>
    <w:p w14:paraId="16A91011" w14:textId="406C3182" w:rsidR="007E0AA9" w:rsidRPr="00944629" w:rsidRDefault="00E566A3" w:rsidP="007E0AA9">
      <w:pPr>
        <w:pBdr>
          <w:top w:val="single" w:sz="4" w:space="1" w:color="auto"/>
          <w:left w:val="single" w:sz="4" w:space="4" w:color="auto"/>
          <w:bottom w:val="single" w:sz="4" w:space="1" w:color="auto"/>
          <w:right w:val="single" w:sz="4" w:space="4" w:color="auto"/>
        </w:pBdr>
        <w:tabs>
          <w:tab w:val="left" w:pos="2608"/>
        </w:tabs>
        <w:rPr>
          <w:sz w:val="22"/>
          <w:szCs w:val="22"/>
        </w:rPr>
      </w:pPr>
      <w:r w:rsidRPr="0030133F">
        <w:rPr>
          <w:sz w:val="22"/>
          <w:szCs w:val="22"/>
        </w:rPr>
        <w:t>Die</w:t>
      </w:r>
      <w:r>
        <w:rPr>
          <w:sz w:val="22"/>
          <w:szCs w:val="22"/>
        </w:rPr>
        <w:t xml:space="preserve"> </w:t>
      </w:r>
      <w:r w:rsidRPr="0030133F">
        <w:rPr>
          <w:sz w:val="22"/>
          <w:szCs w:val="22"/>
        </w:rPr>
        <w:t xml:space="preserve">Muster-Vergabeunterlagen </w:t>
      </w:r>
      <w:r>
        <w:rPr>
          <w:sz w:val="22"/>
          <w:szCs w:val="22"/>
        </w:rPr>
        <w:t>sind</w:t>
      </w:r>
      <w:r w:rsidR="007E0AA9" w:rsidRPr="00944629">
        <w:rPr>
          <w:sz w:val="22"/>
          <w:szCs w:val="22"/>
        </w:rPr>
        <w:t xml:space="preserve"> rechtlich unverbindlich. Sie soll</w:t>
      </w:r>
      <w:r>
        <w:rPr>
          <w:sz w:val="22"/>
          <w:szCs w:val="22"/>
        </w:rPr>
        <w:t>en</w:t>
      </w:r>
      <w:r w:rsidR="007E0AA9" w:rsidRPr="00944629">
        <w:rPr>
          <w:sz w:val="22"/>
          <w:szCs w:val="22"/>
        </w:rPr>
        <w:t xml:space="preserve"> öffentlichen Auftraggebern als Orientierungshilfe und Information für Ausschreibungen</w:t>
      </w:r>
      <w:r w:rsidRPr="000C05FD">
        <w:rPr>
          <w:sz w:val="22"/>
          <w:szCs w:val="22"/>
        </w:rPr>
        <w:t xml:space="preserve"> von Ökostrom dienen und ersetz</w:t>
      </w:r>
      <w:r>
        <w:rPr>
          <w:sz w:val="22"/>
          <w:szCs w:val="22"/>
        </w:rPr>
        <w:t>en</w:t>
      </w:r>
      <w:r w:rsidR="007E0AA9" w:rsidRPr="00944629">
        <w:rPr>
          <w:sz w:val="22"/>
          <w:szCs w:val="22"/>
        </w:rPr>
        <w:t xml:space="preserve"> nicht die Rechtsberatung im Einzelfall. </w:t>
      </w:r>
    </w:p>
    <w:p w14:paraId="6EDA248E" w14:textId="77777777" w:rsidR="007E0AA9" w:rsidRPr="00944629" w:rsidRDefault="007E0AA9" w:rsidP="007E0AA9">
      <w:pPr>
        <w:pBdr>
          <w:top w:val="single" w:sz="4" w:space="1" w:color="auto"/>
          <w:left w:val="single" w:sz="4" w:space="4" w:color="auto"/>
          <w:bottom w:val="single" w:sz="4" w:space="1" w:color="auto"/>
          <w:right w:val="single" w:sz="4" w:space="4" w:color="auto"/>
        </w:pBdr>
        <w:tabs>
          <w:tab w:val="left" w:pos="2608"/>
        </w:tabs>
        <w:rPr>
          <w:sz w:val="22"/>
          <w:szCs w:val="22"/>
        </w:rPr>
      </w:pPr>
    </w:p>
    <w:p w14:paraId="7BEF8990" w14:textId="7E4F20D1" w:rsidR="007E0AA9" w:rsidRPr="00944629" w:rsidRDefault="00E566A3" w:rsidP="007E0AA9">
      <w:pPr>
        <w:pBdr>
          <w:top w:val="single" w:sz="4" w:space="1" w:color="auto"/>
          <w:left w:val="single" w:sz="4" w:space="4" w:color="auto"/>
          <w:bottom w:val="single" w:sz="4" w:space="1" w:color="auto"/>
          <w:right w:val="single" w:sz="4" w:space="4" w:color="auto"/>
        </w:pBdr>
        <w:tabs>
          <w:tab w:val="left" w:pos="2608"/>
        </w:tabs>
        <w:rPr>
          <w:sz w:val="22"/>
          <w:szCs w:val="22"/>
        </w:rPr>
      </w:pPr>
      <w:r w:rsidRPr="0030133F">
        <w:rPr>
          <w:sz w:val="22"/>
          <w:szCs w:val="22"/>
        </w:rPr>
        <w:t>Die</w:t>
      </w:r>
      <w:r>
        <w:rPr>
          <w:sz w:val="22"/>
          <w:szCs w:val="22"/>
        </w:rPr>
        <w:t xml:space="preserve"> </w:t>
      </w:r>
      <w:r w:rsidRPr="0030133F">
        <w:rPr>
          <w:sz w:val="22"/>
          <w:szCs w:val="22"/>
        </w:rPr>
        <w:t xml:space="preserve">Muster-Vergabeunterlagen </w:t>
      </w:r>
      <w:r>
        <w:rPr>
          <w:sz w:val="22"/>
          <w:szCs w:val="22"/>
        </w:rPr>
        <w:t xml:space="preserve">sind </w:t>
      </w:r>
      <w:r w:rsidR="007E0AA9" w:rsidRPr="00944629">
        <w:rPr>
          <w:sz w:val="22"/>
          <w:szCs w:val="22"/>
        </w:rPr>
        <w:t xml:space="preserve">auf dem </w:t>
      </w:r>
      <w:r w:rsidR="007E0AA9" w:rsidRPr="002B4036">
        <w:rPr>
          <w:sz w:val="22"/>
          <w:szCs w:val="22"/>
        </w:rPr>
        <w:t xml:space="preserve">Stand </w:t>
      </w:r>
      <w:r w:rsidR="00613E6F" w:rsidRPr="002B4036">
        <w:rPr>
          <w:sz w:val="22"/>
          <w:szCs w:val="22"/>
        </w:rPr>
        <w:t>22</w:t>
      </w:r>
      <w:r w:rsidR="007E0AA9" w:rsidRPr="002B4036">
        <w:rPr>
          <w:sz w:val="22"/>
          <w:szCs w:val="22"/>
        </w:rPr>
        <w:t xml:space="preserve">. </w:t>
      </w:r>
      <w:r w:rsidR="006154AA" w:rsidRPr="002B4036">
        <w:rPr>
          <w:sz w:val="22"/>
          <w:szCs w:val="22"/>
        </w:rPr>
        <w:t>November</w:t>
      </w:r>
      <w:r w:rsidR="007E0AA9" w:rsidRPr="002B4036">
        <w:rPr>
          <w:sz w:val="22"/>
          <w:szCs w:val="22"/>
        </w:rPr>
        <w:t xml:space="preserve"> 2016. Sie </w:t>
      </w:r>
      <w:r w:rsidRPr="002B4036">
        <w:rPr>
          <w:sz w:val="22"/>
          <w:szCs w:val="22"/>
        </w:rPr>
        <w:t xml:space="preserve">sind </w:t>
      </w:r>
      <w:r w:rsidR="007E0AA9" w:rsidRPr="002B4036">
        <w:rPr>
          <w:sz w:val="22"/>
          <w:szCs w:val="22"/>
        </w:rPr>
        <w:t xml:space="preserve">urheberrechtlich geschützt. Für die Angaben in </w:t>
      </w:r>
      <w:r w:rsidRPr="002B4036">
        <w:rPr>
          <w:sz w:val="22"/>
          <w:szCs w:val="22"/>
        </w:rPr>
        <w:t xml:space="preserve">den Muster-Vergabeunterlagen </w:t>
      </w:r>
      <w:r w:rsidR="00A40671" w:rsidRPr="002B4036">
        <w:rPr>
          <w:sz w:val="22"/>
          <w:szCs w:val="22"/>
        </w:rPr>
        <w:t>wird</w:t>
      </w:r>
      <w:r w:rsidR="007E0AA9" w:rsidRPr="002B4036">
        <w:rPr>
          <w:sz w:val="22"/>
          <w:szCs w:val="22"/>
        </w:rPr>
        <w:t xml:space="preserve"> weder</w:t>
      </w:r>
      <w:r w:rsidR="007E0AA9" w:rsidRPr="00944629">
        <w:rPr>
          <w:sz w:val="22"/>
          <w:szCs w:val="22"/>
        </w:rPr>
        <w:t xml:space="preserve"> vom Umweltbundesamt noch von der Energierechtskanzlei AssmannPeiffer </w:t>
      </w:r>
      <w:r w:rsidR="00A16DAE" w:rsidRPr="00A16DAE">
        <w:rPr>
          <w:sz w:val="22"/>
          <w:szCs w:val="22"/>
        </w:rPr>
        <w:t>Gewähr für Richtigkeit und Vollständigkeit übernommen</w:t>
      </w:r>
      <w:r w:rsidR="007E0AA9" w:rsidRPr="00944629">
        <w:rPr>
          <w:sz w:val="22"/>
          <w:szCs w:val="22"/>
        </w:rPr>
        <w:t>.</w:t>
      </w:r>
    </w:p>
    <w:p w14:paraId="58BF4DB9" w14:textId="77777777" w:rsidR="00747E8B" w:rsidRPr="000C05FD" w:rsidRDefault="00747E8B" w:rsidP="00716323">
      <w:pPr>
        <w:spacing w:line="288" w:lineRule="auto"/>
        <w:jc w:val="left"/>
        <w:rPr>
          <w:b/>
          <w:sz w:val="22"/>
          <w:szCs w:val="22"/>
        </w:rPr>
      </w:pPr>
    </w:p>
    <w:p w14:paraId="29F45746" w14:textId="7D45423A" w:rsidR="00BE4EED" w:rsidRPr="00716323" w:rsidRDefault="00716323" w:rsidP="00716323">
      <w:pPr>
        <w:spacing w:line="288" w:lineRule="auto"/>
        <w:jc w:val="left"/>
        <w:rPr>
          <w:b/>
          <w:sz w:val="22"/>
          <w:szCs w:val="22"/>
        </w:rPr>
      </w:pPr>
      <w:r>
        <w:rPr>
          <w:sz w:val="48"/>
          <w:szCs w:val="48"/>
        </w:rPr>
        <w:br w:type="page"/>
      </w:r>
    </w:p>
    <w:p w14:paraId="1DC4DB1E" w14:textId="77777777" w:rsidR="00333D96" w:rsidRPr="00333D96" w:rsidRDefault="00333D96" w:rsidP="00333D96">
      <w:pPr>
        <w:jc w:val="center"/>
        <w:rPr>
          <w:sz w:val="48"/>
          <w:szCs w:val="48"/>
        </w:rPr>
      </w:pPr>
    </w:p>
    <w:p w14:paraId="2416DAB4" w14:textId="77777777" w:rsidR="00561459" w:rsidRPr="00333D96" w:rsidRDefault="00014AF0" w:rsidP="00333D96">
      <w:pPr>
        <w:jc w:val="center"/>
        <w:rPr>
          <w:b/>
          <w:bCs/>
          <w:sz w:val="48"/>
          <w:szCs w:val="48"/>
        </w:rPr>
      </w:pPr>
      <w:r w:rsidRPr="00333D96">
        <w:rPr>
          <w:b/>
          <w:bCs/>
          <w:sz w:val="48"/>
          <w:szCs w:val="48"/>
        </w:rPr>
        <w:t>LEISTUNGSBESCHREIBUNG</w:t>
      </w:r>
    </w:p>
    <w:p w14:paraId="1BD0E5D6" w14:textId="77777777" w:rsidR="00561459" w:rsidRPr="00333D96" w:rsidRDefault="00561459" w:rsidP="00333D96">
      <w:pPr>
        <w:jc w:val="center"/>
        <w:rPr>
          <w:sz w:val="48"/>
          <w:szCs w:val="48"/>
        </w:rPr>
      </w:pPr>
    </w:p>
    <w:p w14:paraId="380E104B" w14:textId="77777777" w:rsidR="00333D96" w:rsidRPr="00754736" w:rsidRDefault="00930147" w:rsidP="00333D96">
      <w:pPr>
        <w:jc w:val="center"/>
        <w:rPr>
          <w:sz w:val="48"/>
          <w:szCs w:val="48"/>
        </w:rPr>
      </w:pPr>
      <w:r w:rsidRPr="00930147">
        <w:rPr>
          <w:b/>
          <w:sz w:val="48"/>
          <w:szCs w:val="48"/>
          <w:highlight w:val="yellow"/>
        </w:rPr>
        <w:t>Az./Vergabenummer</w:t>
      </w:r>
    </w:p>
    <w:p w14:paraId="0E93E703" w14:textId="77777777" w:rsidR="00FE11C7" w:rsidRDefault="00FE11C7" w:rsidP="00333D96">
      <w:pPr>
        <w:jc w:val="center"/>
        <w:rPr>
          <w:sz w:val="48"/>
          <w:szCs w:val="48"/>
        </w:rPr>
      </w:pPr>
    </w:p>
    <w:p w14:paraId="5B1228CB" w14:textId="77777777" w:rsidR="00754736" w:rsidRPr="00333D96" w:rsidRDefault="00754736" w:rsidP="00333D96">
      <w:pPr>
        <w:jc w:val="center"/>
        <w:rPr>
          <w:sz w:val="48"/>
          <w:szCs w:val="48"/>
        </w:rPr>
      </w:pPr>
    </w:p>
    <w:p w14:paraId="62B3D141" w14:textId="77777777" w:rsidR="00333D96" w:rsidRPr="00333D96" w:rsidRDefault="009D4239" w:rsidP="00333D96">
      <w:pPr>
        <w:jc w:val="center"/>
        <w:rPr>
          <w:b/>
          <w:bCs/>
          <w:sz w:val="34"/>
          <w:szCs w:val="34"/>
        </w:rPr>
      </w:pPr>
      <w:r w:rsidRPr="00333D96">
        <w:rPr>
          <w:b/>
          <w:bCs/>
          <w:sz w:val="34"/>
          <w:szCs w:val="34"/>
        </w:rPr>
        <w:t xml:space="preserve">zur </w:t>
      </w:r>
      <w:r w:rsidR="00BE4EED" w:rsidRPr="00333D96">
        <w:rPr>
          <w:b/>
          <w:bCs/>
          <w:sz w:val="34"/>
          <w:szCs w:val="34"/>
        </w:rPr>
        <w:t xml:space="preserve">Lieferung von elektrischer Energie aus erneuerbaren Energien (Ökostrom) für Liegenschaften </w:t>
      </w:r>
      <w:r w:rsidR="00930147" w:rsidRPr="00930147">
        <w:rPr>
          <w:b/>
          <w:bCs/>
          <w:sz w:val="34"/>
          <w:szCs w:val="34"/>
          <w:highlight w:val="yellow"/>
        </w:rPr>
        <w:t>[</w:t>
      </w:r>
      <w:r w:rsidR="00BE4EED" w:rsidRPr="00930147">
        <w:rPr>
          <w:b/>
          <w:bCs/>
          <w:sz w:val="34"/>
          <w:szCs w:val="34"/>
          <w:highlight w:val="yellow"/>
        </w:rPr>
        <w:t>des</w:t>
      </w:r>
      <w:r w:rsidR="00930147" w:rsidRPr="00930147">
        <w:rPr>
          <w:b/>
          <w:bCs/>
          <w:sz w:val="34"/>
          <w:szCs w:val="34"/>
          <w:highlight w:val="yellow"/>
        </w:rPr>
        <w:t>/der]</w:t>
      </w:r>
    </w:p>
    <w:p w14:paraId="276F9ED4" w14:textId="77777777" w:rsidR="00333D96" w:rsidRPr="00333D96" w:rsidRDefault="00333D96" w:rsidP="00333D96">
      <w:pPr>
        <w:jc w:val="center"/>
        <w:rPr>
          <w:sz w:val="34"/>
          <w:szCs w:val="34"/>
        </w:rPr>
      </w:pPr>
    </w:p>
    <w:p w14:paraId="002CFA4B" w14:textId="77777777" w:rsidR="00333D96" w:rsidRPr="00333D96" w:rsidRDefault="00333D96" w:rsidP="00E15951">
      <w:pPr>
        <w:jc w:val="center"/>
        <w:rPr>
          <w:sz w:val="34"/>
          <w:szCs w:val="34"/>
        </w:rPr>
      </w:pPr>
    </w:p>
    <w:p w14:paraId="588AC977" w14:textId="77777777" w:rsidR="00BE4EED" w:rsidRDefault="00930147" w:rsidP="00333D96">
      <w:pPr>
        <w:jc w:val="center"/>
        <w:rPr>
          <w:b/>
          <w:bCs/>
          <w:sz w:val="34"/>
          <w:szCs w:val="34"/>
        </w:rPr>
      </w:pPr>
      <w:r w:rsidRPr="008252D6">
        <w:rPr>
          <w:b/>
          <w:bCs/>
          <w:sz w:val="34"/>
          <w:szCs w:val="34"/>
          <w:highlight w:val="yellow"/>
        </w:rPr>
        <w:t>[Auftraggeber]</w:t>
      </w:r>
    </w:p>
    <w:p w14:paraId="5F5FB93D" w14:textId="77777777" w:rsidR="00930147" w:rsidRDefault="00930147" w:rsidP="00333D96">
      <w:pPr>
        <w:jc w:val="center"/>
        <w:rPr>
          <w:b/>
          <w:bCs/>
          <w:sz w:val="34"/>
          <w:szCs w:val="34"/>
        </w:rPr>
      </w:pPr>
    </w:p>
    <w:p w14:paraId="76524DAC" w14:textId="77777777" w:rsidR="00930147" w:rsidRDefault="00930147" w:rsidP="00333D96">
      <w:pPr>
        <w:jc w:val="center"/>
        <w:rPr>
          <w:b/>
          <w:bCs/>
          <w:sz w:val="34"/>
          <w:szCs w:val="34"/>
        </w:rPr>
      </w:pPr>
    </w:p>
    <w:p w14:paraId="4E7AAAA2" w14:textId="77777777" w:rsidR="00930147" w:rsidRDefault="00930147" w:rsidP="00333D96">
      <w:pPr>
        <w:jc w:val="center"/>
        <w:rPr>
          <w:b/>
          <w:bCs/>
          <w:sz w:val="34"/>
          <w:szCs w:val="34"/>
        </w:rPr>
      </w:pPr>
    </w:p>
    <w:p w14:paraId="52F0D919" w14:textId="77777777" w:rsidR="00930147" w:rsidRPr="00333D96" w:rsidRDefault="00930147" w:rsidP="00333D96">
      <w:pPr>
        <w:jc w:val="center"/>
        <w:rPr>
          <w:b/>
          <w:bCs/>
          <w:sz w:val="34"/>
          <w:szCs w:val="34"/>
        </w:rPr>
      </w:pPr>
    </w:p>
    <w:p w14:paraId="7CC58286" w14:textId="77777777" w:rsidR="00BE4EED" w:rsidRPr="00333D96" w:rsidRDefault="00BE4EED" w:rsidP="00333D96">
      <w:pPr>
        <w:jc w:val="center"/>
        <w:rPr>
          <w:sz w:val="34"/>
          <w:szCs w:val="34"/>
        </w:rPr>
      </w:pPr>
    </w:p>
    <w:p w14:paraId="402D44D8" w14:textId="77777777" w:rsidR="004B748D" w:rsidRDefault="004B748D" w:rsidP="00E15951">
      <w:pPr>
        <w:jc w:val="center"/>
        <w:rPr>
          <w:sz w:val="34"/>
          <w:szCs w:val="34"/>
        </w:rPr>
      </w:pPr>
    </w:p>
    <w:p w14:paraId="23B6D72E" w14:textId="77777777" w:rsidR="00B50390" w:rsidRPr="00B50390" w:rsidRDefault="00B50390" w:rsidP="00333D96">
      <w:pPr>
        <w:jc w:val="center"/>
        <w:rPr>
          <w:b/>
          <w:bCs/>
          <w:sz w:val="34"/>
          <w:szCs w:val="34"/>
        </w:rPr>
      </w:pPr>
      <w:r w:rsidRPr="00B50390">
        <w:rPr>
          <w:b/>
          <w:bCs/>
          <w:sz w:val="34"/>
          <w:szCs w:val="34"/>
        </w:rPr>
        <w:t>im Rahmen der europaweiten Ausschreibung</w:t>
      </w:r>
      <w:r w:rsidR="00930147">
        <w:rPr>
          <w:b/>
          <w:bCs/>
          <w:sz w:val="34"/>
          <w:szCs w:val="34"/>
        </w:rPr>
        <w:br/>
      </w:r>
      <w:r w:rsidRPr="00B50390">
        <w:rPr>
          <w:b/>
          <w:bCs/>
          <w:sz w:val="34"/>
          <w:szCs w:val="34"/>
        </w:rPr>
        <w:t>des Lieferauftrags im offenen Verfahren</w:t>
      </w:r>
    </w:p>
    <w:p w14:paraId="3869C8D7" w14:textId="77777777" w:rsidR="00333D96" w:rsidRDefault="00333D96" w:rsidP="00333D96">
      <w:pPr>
        <w:jc w:val="center"/>
        <w:rPr>
          <w:sz w:val="34"/>
          <w:szCs w:val="34"/>
        </w:rPr>
      </w:pPr>
    </w:p>
    <w:p w14:paraId="4D4AC4BC" w14:textId="77777777" w:rsidR="004B748D" w:rsidRDefault="004B748D" w:rsidP="00E15951">
      <w:pPr>
        <w:jc w:val="center"/>
        <w:rPr>
          <w:sz w:val="34"/>
          <w:szCs w:val="34"/>
        </w:rPr>
      </w:pPr>
    </w:p>
    <w:p w14:paraId="486A37F6" w14:textId="77777777" w:rsidR="004B748D" w:rsidRPr="00333D96" w:rsidRDefault="004B748D" w:rsidP="00333D96">
      <w:pPr>
        <w:jc w:val="center"/>
        <w:rPr>
          <w:sz w:val="34"/>
          <w:szCs w:val="34"/>
        </w:rPr>
      </w:pPr>
    </w:p>
    <w:p w14:paraId="2DF1C623" w14:textId="77777777" w:rsidR="00BE4EED" w:rsidRPr="00333D96" w:rsidRDefault="00BE4EED" w:rsidP="00E15951">
      <w:pPr>
        <w:jc w:val="center"/>
        <w:rPr>
          <w:sz w:val="34"/>
          <w:szCs w:val="34"/>
        </w:rPr>
      </w:pPr>
    </w:p>
    <w:p w14:paraId="2F4B0A87" w14:textId="77777777" w:rsidR="00BE4EED" w:rsidRPr="00333D96" w:rsidRDefault="00BE4EED" w:rsidP="00333D96">
      <w:pPr>
        <w:jc w:val="center"/>
        <w:rPr>
          <w:sz w:val="22"/>
          <w:szCs w:val="22"/>
        </w:rPr>
      </w:pPr>
      <w:r w:rsidRPr="00333D96">
        <w:rPr>
          <w:sz w:val="22"/>
          <w:szCs w:val="22"/>
        </w:rPr>
        <w:t>Auskünfte erteilt:</w:t>
      </w:r>
    </w:p>
    <w:p w14:paraId="6CDFA067" w14:textId="77777777" w:rsidR="00BE4EED" w:rsidRDefault="00BE4EED" w:rsidP="00333D96">
      <w:pPr>
        <w:jc w:val="center"/>
        <w:rPr>
          <w:sz w:val="22"/>
          <w:szCs w:val="22"/>
        </w:rPr>
      </w:pPr>
    </w:p>
    <w:p w14:paraId="5A197492" w14:textId="77777777" w:rsidR="00697941" w:rsidRPr="00930147" w:rsidRDefault="00930147" w:rsidP="00333D96">
      <w:pPr>
        <w:jc w:val="center"/>
        <w:rPr>
          <w:sz w:val="22"/>
          <w:szCs w:val="22"/>
          <w:highlight w:val="yellow"/>
        </w:rPr>
      </w:pPr>
      <w:r w:rsidRPr="00930147">
        <w:rPr>
          <w:sz w:val="22"/>
          <w:szCs w:val="22"/>
          <w:highlight w:val="yellow"/>
        </w:rPr>
        <w:t>[Auftraggeber/Vergabestelle/Koordinator]</w:t>
      </w:r>
    </w:p>
    <w:p w14:paraId="1D99E746" w14:textId="77777777" w:rsidR="00057ACB" w:rsidRPr="00BE1655" w:rsidRDefault="00930147" w:rsidP="00333D96">
      <w:pPr>
        <w:jc w:val="center"/>
        <w:rPr>
          <w:sz w:val="22"/>
          <w:szCs w:val="22"/>
        </w:rPr>
      </w:pPr>
      <w:r w:rsidRPr="00930147">
        <w:rPr>
          <w:sz w:val="22"/>
          <w:szCs w:val="22"/>
          <w:highlight w:val="yellow"/>
        </w:rPr>
        <w:t>[Herr</w:t>
      </w:r>
      <w:r w:rsidR="007F5649">
        <w:rPr>
          <w:sz w:val="22"/>
          <w:szCs w:val="22"/>
          <w:highlight w:val="yellow"/>
        </w:rPr>
        <w:t>/Frau</w:t>
      </w:r>
      <w:r w:rsidRPr="00930147">
        <w:rPr>
          <w:sz w:val="22"/>
          <w:szCs w:val="22"/>
          <w:highlight w:val="yellow"/>
        </w:rPr>
        <w:t xml:space="preserve"> Mustermann]</w:t>
      </w:r>
    </w:p>
    <w:p w14:paraId="344A20ED" w14:textId="77777777" w:rsidR="00B50390" w:rsidRPr="00930147" w:rsidRDefault="00930147" w:rsidP="00333D96">
      <w:pPr>
        <w:jc w:val="center"/>
        <w:rPr>
          <w:sz w:val="22"/>
          <w:szCs w:val="22"/>
          <w:highlight w:val="yellow"/>
        </w:rPr>
      </w:pPr>
      <w:r w:rsidRPr="00930147">
        <w:rPr>
          <w:sz w:val="22"/>
          <w:szCs w:val="22"/>
          <w:highlight w:val="yellow"/>
        </w:rPr>
        <w:t>[Straße Hausnummer]</w:t>
      </w:r>
    </w:p>
    <w:p w14:paraId="1ADDFC4A" w14:textId="77777777" w:rsidR="00FE11C7" w:rsidRPr="00BE1655" w:rsidRDefault="00930147" w:rsidP="00FE11C7">
      <w:pPr>
        <w:jc w:val="center"/>
        <w:rPr>
          <w:sz w:val="22"/>
          <w:szCs w:val="22"/>
        </w:rPr>
      </w:pPr>
      <w:r w:rsidRPr="00930147">
        <w:rPr>
          <w:sz w:val="22"/>
          <w:szCs w:val="22"/>
          <w:highlight w:val="yellow"/>
        </w:rPr>
        <w:t>PLZ</w:t>
      </w:r>
      <w:r w:rsidR="00BE1655" w:rsidRPr="00930147">
        <w:rPr>
          <w:sz w:val="22"/>
          <w:szCs w:val="22"/>
          <w:highlight w:val="yellow"/>
        </w:rPr>
        <w:t xml:space="preserve"> </w:t>
      </w:r>
      <w:r w:rsidRPr="00930147">
        <w:rPr>
          <w:sz w:val="22"/>
          <w:szCs w:val="22"/>
          <w:highlight w:val="yellow"/>
        </w:rPr>
        <w:t>Ort</w:t>
      </w:r>
    </w:p>
    <w:p w14:paraId="512474B4" w14:textId="77777777" w:rsidR="00FE11C7" w:rsidRPr="00BE1655" w:rsidRDefault="00FE11C7" w:rsidP="00FE11C7">
      <w:pPr>
        <w:jc w:val="center"/>
        <w:rPr>
          <w:sz w:val="22"/>
          <w:szCs w:val="22"/>
        </w:rPr>
      </w:pPr>
    </w:p>
    <w:p w14:paraId="7E9E04B7" w14:textId="77777777" w:rsidR="00697941" w:rsidRPr="00BE1655" w:rsidRDefault="00697941" w:rsidP="00333D96">
      <w:pPr>
        <w:jc w:val="center"/>
        <w:rPr>
          <w:sz w:val="22"/>
          <w:szCs w:val="22"/>
        </w:rPr>
      </w:pPr>
    </w:p>
    <w:p w14:paraId="0F27CCD5" w14:textId="77777777" w:rsidR="00697941" w:rsidRPr="00BE1655" w:rsidRDefault="00697941" w:rsidP="00333D96">
      <w:pPr>
        <w:jc w:val="center"/>
        <w:rPr>
          <w:sz w:val="22"/>
          <w:szCs w:val="22"/>
        </w:rPr>
      </w:pPr>
      <w:r w:rsidRPr="00BE1655">
        <w:rPr>
          <w:sz w:val="22"/>
          <w:szCs w:val="22"/>
        </w:rPr>
        <w:t xml:space="preserve">Telefon: </w:t>
      </w:r>
      <w:r w:rsidR="002B2342" w:rsidRPr="002B2342">
        <w:rPr>
          <w:sz w:val="22"/>
          <w:szCs w:val="22"/>
          <w:highlight w:val="yellow"/>
        </w:rPr>
        <w:t>[…]</w:t>
      </w:r>
    </w:p>
    <w:p w14:paraId="04E9ADAC" w14:textId="77777777" w:rsidR="00697941" w:rsidRPr="00BE1655" w:rsidRDefault="00EE0EDE" w:rsidP="00333D96">
      <w:pPr>
        <w:jc w:val="center"/>
        <w:rPr>
          <w:sz w:val="22"/>
          <w:szCs w:val="22"/>
          <w:lang w:val="it-IT"/>
        </w:rPr>
      </w:pPr>
      <w:r w:rsidRPr="00BE1655">
        <w:rPr>
          <w:sz w:val="22"/>
          <w:szCs w:val="22"/>
          <w:lang w:val="it-IT"/>
        </w:rPr>
        <w:t xml:space="preserve">Telefax: </w:t>
      </w:r>
      <w:r w:rsidR="002B2342" w:rsidRPr="002B2342">
        <w:rPr>
          <w:sz w:val="22"/>
          <w:szCs w:val="22"/>
          <w:highlight w:val="yellow"/>
        </w:rPr>
        <w:t>[…]</w:t>
      </w:r>
    </w:p>
    <w:p w14:paraId="13B84BFF" w14:textId="77777777" w:rsidR="00697941" w:rsidRPr="00FE11C7" w:rsidRDefault="00697941" w:rsidP="00333D96">
      <w:pPr>
        <w:jc w:val="center"/>
        <w:rPr>
          <w:sz w:val="22"/>
          <w:szCs w:val="22"/>
          <w:lang w:val="it-IT"/>
        </w:rPr>
      </w:pPr>
      <w:r w:rsidRPr="00BE1655">
        <w:rPr>
          <w:sz w:val="22"/>
          <w:szCs w:val="22"/>
          <w:lang w:val="it-IT"/>
        </w:rPr>
        <w:t>E-</w:t>
      </w:r>
      <w:r w:rsidR="00014AF0" w:rsidRPr="00BE1655">
        <w:rPr>
          <w:sz w:val="22"/>
          <w:szCs w:val="22"/>
          <w:lang w:val="it-IT"/>
        </w:rPr>
        <w:t>M</w:t>
      </w:r>
      <w:r w:rsidRPr="00BE1655">
        <w:rPr>
          <w:sz w:val="22"/>
          <w:szCs w:val="22"/>
          <w:lang w:val="it-IT"/>
        </w:rPr>
        <w:t>ail:</w:t>
      </w:r>
      <w:r w:rsidR="00B50390" w:rsidRPr="00BE1655">
        <w:rPr>
          <w:sz w:val="22"/>
          <w:szCs w:val="22"/>
          <w:lang w:val="it-IT"/>
        </w:rPr>
        <w:t xml:space="preserve"> </w:t>
      </w:r>
      <w:r w:rsidR="002B2342" w:rsidRPr="002B2342">
        <w:rPr>
          <w:sz w:val="22"/>
          <w:szCs w:val="22"/>
          <w:highlight w:val="yellow"/>
          <w:lang w:val="it-IT"/>
        </w:rPr>
        <w:t>[...]</w:t>
      </w:r>
    </w:p>
    <w:p w14:paraId="3E0E4A2C" w14:textId="77777777" w:rsidR="00613070" w:rsidRPr="00613070" w:rsidRDefault="00613070" w:rsidP="00613070">
      <w:pPr>
        <w:rPr>
          <w:lang w:val="it-IT"/>
        </w:rPr>
      </w:pPr>
    </w:p>
    <w:p w14:paraId="5D4B7C92" w14:textId="0228627D" w:rsidR="00040EB9" w:rsidRPr="00613070" w:rsidRDefault="00040EB9" w:rsidP="00613070">
      <w:pPr>
        <w:tabs>
          <w:tab w:val="center" w:pos="4677"/>
        </w:tabs>
        <w:rPr>
          <w:lang w:val="it-IT"/>
        </w:rPr>
        <w:sectPr w:rsidR="00040EB9" w:rsidRPr="00613070" w:rsidSect="00055AD0">
          <w:footerReference w:type="even" r:id="rId7"/>
          <w:footerReference w:type="default" r:id="rId8"/>
          <w:footerReference w:type="first" r:id="rId9"/>
          <w:pgSz w:w="11906" w:h="16838" w:code="9"/>
          <w:pgMar w:top="1418" w:right="1134" w:bottom="1134" w:left="1418" w:header="720" w:footer="720" w:gutter="0"/>
          <w:pgNumType w:start="1"/>
          <w:cols w:space="720"/>
        </w:sectPr>
      </w:pPr>
    </w:p>
    <w:p w14:paraId="0AC2D632" w14:textId="77777777" w:rsidR="00BE4EED" w:rsidRDefault="00BE4EED" w:rsidP="00333D96">
      <w:pPr>
        <w:jc w:val="left"/>
        <w:rPr>
          <w:b/>
          <w:sz w:val="32"/>
        </w:rPr>
      </w:pPr>
      <w:r>
        <w:rPr>
          <w:b/>
          <w:sz w:val="32"/>
        </w:rPr>
        <w:lastRenderedPageBreak/>
        <w:t>Inhaltsverzeichnis</w:t>
      </w:r>
    </w:p>
    <w:p w14:paraId="6F9FE78C" w14:textId="77777777" w:rsidR="00BE4EED" w:rsidRPr="00333D96" w:rsidRDefault="00BE4EED" w:rsidP="00333D96">
      <w:pPr>
        <w:rPr>
          <w:sz w:val="24"/>
          <w:szCs w:val="24"/>
        </w:rPr>
      </w:pPr>
    </w:p>
    <w:p w14:paraId="1893D4F9" w14:textId="77777777" w:rsidR="002B4036" w:rsidRDefault="00211D68">
      <w:pPr>
        <w:pStyle w:val="Verzeichnis1"/>
        <w:rPr>
          <w:rFonts w:asciiTheme="minorHAnsi" w:eastAsiaTheme="minorEastAsia" w:hAnsiTheme="minorHAnsi" w:cstheme="minorBidi"/>
          <w:b w:val="0"/>
          <w:sz w:val="22"/>
          <w:szCs w:val="22"/>
        </w:rPr>
      </w:pPr>
      <w:r w:rsidRPr="001D4B72">
        <w:rPr>
          <w:sz w:val="22"/>
          <w:szCs w:val="22"/>
        </w:rPr>
        <w:fldChar w:fldCharType="begin"/>
      </w:r>
      <w:r w:rsidR="00BE4EED" w:rsidRPr="001D4B72">
        <w:rPr>
          <w:sz w:val="22"/>
          <w:szCs w:val="22"/>
        </w:rPr>
        <w:instrText xml:space="preserve"> TOC \o \h \z </w:instrText>
      </w:r>
      <w:r w:rsidR="00876410" w:rsidRPr="001D4B72">
        <w:rPr>
          <w:sz w:val="22"/>
          <w:szCs w:val="22"/>
        </w:rPr>
        <w:instrText xml:space="preserve">\u </w:instrText>
      </w:r>
      <w:r w:rsidRPr="001D4B72">
        <w:rPr>
          <w:sz w:val="22"/>
          <w:szCs w:val="22"/>
        </w:rPr>
        <w:fldChar w:fldCharType="separate"/>
      </w:r>
      <w:bookmarkStart w:id="0" w:name="Text25"/>
      <w:bookmarkEnd w:id="0"/>
      <w:r w:rsidR="002B4036" w:rsidRPr="009F5525">
        <w:rPr>
          <w:rStyle w:val="Hyperlink"/>
        </w:rPr>
        <w:fldChar w:fldCharType="begin"/>
      </w:r>
      <w:r w:rsidR="002B4036" w:rsidRPr="009F5525">
        <w:rPr>
          <w:rStyle w:val="Hyperlink"/>
        </w:rPr>
        <w:instrText xml:space="preserve"> </w:instrText>
      </w:r>
      <w:r w:rsidR="002B4036">
        <w:instrText>HYPERLINK \l "_Toc477267596"</w:instrText>
      </w:r>
      <w:r w:rsidR="002B4036" w:rsidRPr="009F5525">
        <w:rPr>
          <w:rStyle w:val="Hyperlink"/>
        </w:rPr>
        <w:instrText xml:space="preserve"> </w:instrText>
      </w:r>
      <w:r w:rsidR="002B4036" w:rsidRPr="009F5525">
        <w:rPr>
          <w:rStyle w:val="Hyperlink"/>
        </w:rPr>
        <w:fldChar w:fldCharType="separate"/>
      </w:r>
      <w:r w:rsidR="002B4036" w:rsidRPr="009F5525">
        <w:rPr>
          <w:rStyle w:val="Hyperlink"/>
          <w:bCs/>
        </w:rPr>
        <w:t>1.</w:t>
      </w:r>
      <w:r w:rsidR="002B4036">
        <w:rPr>
          <w:rFonts w:asciiTheme="minorHAnsi" w:eastAsiaTheme="minorEastAsia" w:hAnsiTheme="minorHAnsi" w:cstheme="minorBidi"/>
          <w:b w:val="0"/>
          <w:sz w:val="22"/>
          <w:szCs w:val="22"/>
        </w:rPr>
        <w:tab/>
      </w:r>
      <w:r w:rsidR="002B4036" w:rsidRPr="009F5525">
        <w:rPr>
          <w:rStyle w:val="Hyperlink"/>
          <w:bCs/>
        </w:rPr>
        <w:t>Vorbemerkung</w:t>
      </w:r>
      <w:r w:rsidR="002B4036">
        <w:rPr>
          <w:webHidden/>
        </w:rPr>
        <w:tab/>
      </w:r>
      <w:r w:rsidR="002B4036">
        <w:rPr>
          <w:webHidden/>
        </w:rPr>
        <w:fldChar w:fldCharType="begin"/>
      </w:r>
      <w:r w:rsidR="002B4036">
        <w:rPr>
          <w:webHidden/>
        </w:rPr>
        <w:instrText xml:space="preserve"> PAGEREF _Toc477267596 \h </w:instrText>
      </w:r>
      <w:r w:rsidR="002B4036">
        <w:rPr>
          <w:webHidden/>
        </w:rPr>
      </w:r>
      <w:r w:rsidR="002B4036">
        <w:rPr>
          <w:webHidden/>
        </w:rPr>
        <w:fldChar w:fldCharType="separate"/>
      </w:r>
      <w:r w:rsidR="002B4036">
        <w:rPr>
          <w:webHidden/>
        </w:rPr>
        <w:t>4</w:t>
      </w:r>
      <w:r w:rsidR="002B4036">
        <w:rPr>
          <w:webHidden/>
        </w:rPr>
        <w:fldChar w:fldCharType="end"/>
      </w:r>
      <w:r w:rsidR="002B4036" w:rsidRPr="009F5525">
        <w:rPr>
          <w:rStyle w:val="Hyperlink"/>
        </w:rPr>
        <w:fldChar w:fldCharType="end"/>
      </w:r>
    </w:p>
    <w:p w14:paraId="7A5E1CE9" w14:textId="77777777" w:rsidR="002B4036" w:rsidRDefault="00F3396B">
      <w:pPr>
        <w:pStyle w:val="Verzeichnis1"/>
        <w:rPr>
          <w:rFonts w:asciiTheme="minorHAnsi" w:eastAsiaTheme="minorEastAsia" w:hAnsiTheme="minorHAnsi" w:cstheme="minorBidi"/>
          <w:b w:val="0"/>
          <w:sz w:val="22"/>
          <w:szCs w:val="22"/>
        </w:rPr>
      </w:pPr>
      <w:hyperlink w:anchor="_Toc477267597" w:history="1">
        <w:r w:rsidR="002B4036" w:rsidRPr="009F5525">
          <w:rPr>
            <w:rStyle w:val="Hyperlink"/>
            <w:bCs/>
          </w:rPr>
          <w:t>2.</w:t>
        </w:r>
        <w:r w:rsidR="002B4036">
          <w:rPr>
            <w:rFonts w:asciiTheme="minorHAnsi" w:eastAsiaTheme="minorEastAsia" w:hAnsiTheme="minorHAnsi" w:cstheme="minorBidi"/>
            <w:b w:val="0"/>
            <w:sz w:val="22"/>
            <w:szCs w:val="22"/>
          </w:rPr>
          <w:tab/>
        </w:r>
        <w:r w:rsidR="002B4036" w:rsidRPr="009F5525">
          <w:rPr>
            <w:rStyle w:val="Hyperlink"/>
            <w:bCs/>
          </w:rPr>
          <w:t>Begriffsbestimmungen</w:t>
        </w:r>
        <w:r w:rsidR="002B4036">
          <w:rPr>
            <w:webHidden/>
          </w:rPr>
          <w:tab/>
        </w:r>
        <w:r w:rsidR="002B4036">
          <w:rPr>
            <w:webHidden/>
          </w:rPr>
          <w:fldChar w:fldCharType="begin"/>
        </w:r>
        <w:r w:rsidR="002B4036">
          <w:rPr>
            <w:webHidden/>
          </w:rPr>
          <w:instrText xml:space="preserve"> PAGEREF _Toc477267597 \h </w:instrText>
        </w:r>
        <w:r w:rsidR="002B4036">
          <w:rPr>
            <w:webHidden/>
          </w:rPr>
        </w:r>
        <w:r w:rsidR="002B4036">
          <w:rPr>
            <w:webHidden/>
          </w:rPr>
          <w:fldChar w:fldCharType="separate"/>
        </w:r>
        <w:r w:rsidR="002B4036">
          <w:rPr>
            <w:webHidden/>
          </w:rPr>
          <w:t>4</w:t>
        </w:r>
        <w:r w:rsidR="002B4036">
          <w:rPr>
            <w:webHidden/>
          </w:rPr>
          <w:fldChar w:fldCharType="end"/>
        </w:r>
      </w:hyperlink>
    </w:p>
    <w:p w14:paraId="0788204B" w14:textId="77777777" w:rsidR="002B4036" w:rsidRDefault="00F3396B">
      <w:pPr>
        <w:pStyle w:val="Verzeichnis2"/>
        <w:rPr>
          <w:rFonts w:asciiTheme="minorHAnsi" w:eastAsiaTheme="minorEastAsia" w:hAnsiTheme="minorHAnsi" w:cstheme="minorBidi"/>
          <w:b w:val="0"/>
          <w:sz w:val="22"/>
          <w:szCs w:val="22"/>
        </w:rPr>
      </w:pPr>
      <w:hyperlink w:anchor="_Toc477267598" w:history="1">
        <w:r w:rsidR="002B4036" w:rsidRPr="009F5525">
          <w:rPr>
            <w:rStyle w:val="Hyperlink"/>
            <w:bCs/>
          </w:rPr>
          <w:t>2.1</w:t>
        </w:r>
        <w:r w:rsidR="002B4036">
          <w:rPr>
            <w:rFonts w:asciiTheme="minorHAnsi" w:eastAsiaTheme="minorEastAsia" w:hAnsiTheme="minorHAnsi" w:cstheme="minorBidi"/>
            <w:b w:val="0"/>
            <w:sz w:val="22"/>
            <w:szCs w:val="22"/>
          </w:rPr>
          <w:tab/>
        </w:r>
        <w:r w:rsidR="002B4036" w:rsidRPr="009F5525">
          <w:rPr>
            <w:rStyle w:val="Hyperlink"/>
            <w:bCs/>
          </w:rPr>
          <w:t>Strom aus erneuerbaren Energien</w:t>
        </w:r>
        <w:r w:rsidR="002B4036">
          <w:rPr>
            <w:webHidden/>
          </w:rPr>
          <w:tab/>
        </w:r>
        <w:r w:rsidR="002B4036">
          <w:rPr>
            <w:webHidden/>
          </w:rPr>
          <w:fldChar w:fldCharType="begin"/>
        </w:r>
        <w:r w:rsidR="002B4036">
          <w:rPr>
            <w:webHidden/>
          </w:rPr>
          <w:instrText xml:space="preserve"> PAGEREF _Toc477267598 \h </w:instrText>
        </w:r>
        <w:r w:rsidR="002B4036">
          <w:rPr>
            <w:webHidden/>
          </w:rPr>
        </w:r>
        <w:r w:rsidR="002B4036">
          <w:rPr>
            <w:webHidden/>
          </w:rPr>
          <w:fldChar w:fldCharType="separate"/>
        </w:r>
        <w:r w:rsidR="002B4036">
          <w:rPr>
            <w:webHidden/>
          </w:rPr>
          <w:t>4</w:t>
        </w:r>
        <w:r w:rsidR="002B4036">
          <w:rPr>
            <w:webHidden/>
          </w:rPr>
          <w:fldChar w:fldCharType="end"/>
        </w:r>
      </w:hyperlink>
    </w:p>
    <w:p w14:paraId="0C4B844A" w14:textId="77777777" w:rsidR="002B4036" w:rsidRDefault="00F3396B">
      <w:pPr>
        <w:pStyle w:val="Verzeichnis2"/>
        <w:rPr>
          <w:rFonts w:asciiTheme="minorHAnsi" w:eastAsiaTheme="minorEastAsia" w:hAnsiTheme="minorHAnsi" w:cstheme="minorBidi"/>
          <w:b w:val="0"/>
          <w:sz w:val="22"/>
          <w:szCs w:val="22"/>
        </w:rPr>
      </w:pPr>
      <w:hyperlink w:anchor="_Toc477267599" w:history="1">
        <w:r w:rsidR="002B4036" w:rsidRPr="009F5525">
          <w:rPr>
            <w:rStyle w:val="Hyperlink"/>
            <w:bCs/>
          </w:rPr>
          <w:t>2.2</w:t>
        </w:r>
        <w:r w:rsidR="002B4036">
          <w:rPr>
            <w:rFonts w:asciiTheme="minorHAnsi" w:eastAsiaTheme="minorEastAsia" w:hAnsiTheme="minorHAnsi" w:cstheme="minorBidi"/>
            <w:b w:val="0"/>
            <w:sz w:val="22"/>
            <w:szCs w:val="22"/>
          </w:rPr>
          <w:tab/>
        </w:r>
        <w:r w:rsidR="002B4036" w:rsidRPr="009F5525">
          <w:rPr>
            <w:rStyle w:val="Hyperlink"/>
            <w:bCs/>
          </w:rPr>
          <w:t>Erneuerbare Energien</w:t>
        </w:r>
        <w:r w:rsidR="002B4036">
          <w:rPr>
            <w:webHidden/>
          </w:rPr>
          <w:tab/>
        </w:r>
        <w:r w:rsidR="002B4036">
          <w:rPr>
            <w:webHidden/>
          </w:rPr>
          <w:fldChar w:fldCharType="begin"/>
        </w:r>
        <w:r w:rsidR="002B4036">
          <w:rPr>
            <w:webHidden/>
          </w:rPr>
          <w:instrText xml:space="preserve"> PAGEREF _Toc477267599 \h </w:instrText>
        </w:r>
        <w:r w:rsidR="002B4036">
          <w:rPr>
            <w:webHidden/>
          </w:rPr>
        </w:r>
        <w:r w:rsidR="002B4036">
          <w:rPr>
            <w:webHidden/>
          </w:rPr>
          <w:fldChar w:fldCharType="separate"/>
        </w:r>
        <w:r w:rsidR="002B4036">
          <w:rPr>
            <w:webHidden/>
          </w:rPr>
          <w:t>4</w:t>
        </w:r>
        <w:r w:rsidR="002B4036">
          <w:rPr>
            <w:webHidden/>
          </w:rPr>
          <w:fldChar w:fldCharType="end"/>
        </w:r>
      </w:hyperlink>
    </w:p>
    <w:p w14:paraId="481EB059" w14:textId="77777777" w:rsidR="002B4036" w:rsidRDefault="00F3396B">
      <w:pPr>
        <w:pStyle w:val="Verzeichnis2"/>
        <w:rPr>
          <w:rFonts w:asciiTheme="minorHAnsi" w:eastAsiaTheme="minorEastAsia" w:hAnsiTheme="minorHAnsi" w:cstheme="minorBidi"/>
          <w:b w:val="0"/>
          <w:sz w:val="22"/>
          <w:szCs w:val="22"/>
        </w:rPr>
      </w:pPr>
      <w:hyperlink w:anchor="_Toc477267600" w:history="1">
        <w:r w:rsidR="002B4036" w:rsidRPr="009F5525">
          <w:rPr>
            <w:rStyle w:val="Hyperlink"/>
            <w:bCs/>
          </w:rPr>
          <w:t>2.3</w:t>
        </w:r>
        <w:r w:rsidR="002B4036">
          <w:rPr>
            <w:rFonts w:asciiTheme="minorHAnsi" w:eastAsiaTheme="minorEastAsia" w:hAnsiTheme="minorHAnsi" w:cstheme="minorBidi"/>
            <w:b w:val="0"/>
            <w:sz w:val="22"/>
            <w:szCs w:val="22"/>
          </w:rPr>
          <w:tab/>
        </w:r>
        <w:r w:rsidR="002B4036" w:rsidRPr="009F5525">
          <w:rPr>
            <w:rStyle w:val="Hyperlink"/>
            <w:bCs/>
          </w:rPr>
          <w:t>Neuanlagen</w:t>
        </w:r>
        <w:r w:rsidR="002B4036">
          <w:rPr>
            <w:webHidden/>
          </w:rPr>
          <w:tab/>
        </w:r>
        <w:r w:rsidR="002B4036">
          <w:rPr>
            <w:webHidden/>
          </w:rPr>
          <w:fldChar w:fldCharType="begin"/>
        </w:r>
        <w:r w:rsidR="002B4036">
          <w:rPr>
            <w:webHidden/>
          </w:rPr>
          <w:instrText xml:space="preserve"> PAGEREF _Toc477267600 \h </w:instrText>
        </w:r>
        <w:r w:rsidR="002B4036">
          <w:rPr>
            <w:webHidden/>
          </w:rPr>
        </w:r>
        <w:r w:rsidR="002B4036">
          <w:rPr>
            <w:webHidden/>
          </w:rPr>
          <w:fldChar w:fldCharType="separate"/>
        </w:r>
        <w:r w:rsidR="002B4036">
          <w:rPr>
            <w:webHidden/>
          </w:rPr>
          <w:t>4</w:t>
        </w:r>
        <w:r w:rsidR="002B4036">
          <w:rPr>
            <w:webHidden/>
          </w:rPr>
          <w:fldChar w:fldCharType="end"/>
        </w:r>
      </w:hyperlink>
    </w:p>
    <w:p w14:paraId="5C601947" w14:textId="77777777" w:rsidR="002B4036" w:rsidRDefault="00F3396B">
      <w:pPr>
        <w:pStyle w:val="Verzeichnis2"/>
        <w:rPr>
          <w:rFonts w:asciiTheme="minorHAnsi" w:eastAsiaTheme="minorEastAsia" w:hAnsiTheme="minorHAnsi" w:cstheme="minorBidi"/>
          <w:b w:val="0"/>
          <w:sz w:val="22"/>
          <w:szCs w:val="22"/>
        </w:rPr>
      </w:pPr>
      <w:hyperlink w:anchor="_Toc477267601" w:history="1">
        <w:r w:rsidR="002B4036" w:rsidRPr="009F5525">
          <w:rPr>
            <w:rStyle w:val="Hyperlink"/>
            <w:bCs/>
          </w:rPr>
          <w:t>2.4</w:t>
        </w:r>
        <w:r w:rsidR="002B4036">
          <w:rPr>
            <w:rFonts w:asciiTheme="minorHAnsi" w:eastAsiaTheme="minorEastAsia" w:hAnsiTheme="minorHAnsi" w:cstheme="minorBidi"/>
            <w:b w:val="0"/>
            <w:sz w:val="22"/>
            <w:szCs w:val="22"/>
          </w:rPr>
          <w:tab/>
        </w:r>
        <w:r w:rsidR="002B4036" w:rsidRPr="009F5525">
          <w:rPr>
            <w:rStyle w:val="Hyperlink"/>
            <w:bCs/>
          </w:rPr>
          <w:t>Altanlagen</w:t>
        </w:r>
        <w:r w:rsidR="002B4036">
          <w:rPr>
            <w:webHidden/>
          </w:rPr>
          <w:tab/>
        </w:r>
        <w:r w:rsidR="002B4036">
          <w:rPr>
            <w:webHidden/>
          </w:rPr>
          <w:fldChar w:fldCharType="begin"/>
        </w:r>
        <w:r w:rsidR="002B4036">
          <w:rPr>
            <w:webHidden/>
          </w:rPr>
          <w:instrText xml:space="preserve"> PAGEREF _Toc477267601 \h </w:instrText>
        </w:r>
        <w:r w:rsidR="002B4036">
          <w:rPr>
            <w:webHidden/>
          </w:rPr>
        </w:r>
        <w:r w:rsidR="002B4036">
          <w:rPr>
            <w:webHidden/>
          </w:rPr>
          <w:fldChar w:fldCharType="separate"/>
        </w:r>
        <w:r w:rsidR="002B4036">
          <w:rPr>
            <w:webHidden/>
          </w:rPr>
          <w:t>5</w:t>
        </w:r>
        <w:r w:rsidR="002B4036">
          <w:rPr>
            <w:webHidden/>
          </w:rPr>
          <w:fldChar w:fldCharType="end"/>
        </w:r>
      </w:hyperlink>
    </w:p>
    <w:p w14:paraId="6DB6958D" w14:textId="77777777" w:rsidR="002B4036" w:rsidRDefault="00F3396B">
      <w:pPr>
        <w:pStyle w:val="Verzeichnis2"/>
        <w:rPr>
          <w:rFonts w:asciiTheme="minorHAnsi" w:eastAsiaTheme="minorEastAsia" w:hAnsiTheme="minorHAnsi" w:cstheme="minorBidi"/>
          <w:b w:val="0"/>
          <w:sz w:val="22"/>
          <w:szCs w:val="22"/>
        </w:rPr>
      </w:pPr>
      <w:hyperlink w:anchor="_Toc477267602" w:history="1">
        <w:r w:rsidR="002B4036" w:rsidRPr="009F5525">
          <w:rPr>
            <w:rStyle w:val="Hyperlink"/>
            <w:bCs/>
          </w:rPr>
          <w:t>2.5</w:t>
        </w:r>
        <w:r w:rsidR="002B4036">
          <w:rPr>
            <w:rFonts w:asciiTheme="minorHAnsi" w:eastAsiaTheme="minorEastAsia" w:hAnsiTheme="minorHAnsi" w:cstheme="minorBidi"/>
            <w:b w:val="0"/>
            <w:sz w:val="22"/>
            <w:szCs w:val="22"/>
          </w:rPr>
          <w:tab/>
        </w:r>
        <w:r w:rsidR="002B4036" w:rsidRPr="009F5525">
          <w:rPr>
            <w:rStyle w:val="Hyperlink"/>
            <w:bCs/>
          </w:rPr>
          <w:t>Inbetriebnahme</w:t>
        </w:r>
        <w:r w:rsidR="002B4036">
          <w:rPr>
            <w:webHidden/>
          </w:rPr>
          <w:tab/>
        </w:r>
        <w:r w:rsidR="002B4036">
          <w:rPr>
            <w:webHidden/>
          </w:rPr>
          <w:fldChar w:fldCharType="begin"/>
        </w:r>
        <w:r w:rsidR="002B4036">
          <w:rPr>
            <w:webHidden/>
          </w:rPr>
          <w:instrText xml:space="preserve"> PAGEREF _Toc477267602 \h </w:instrText>
        </w:r>
        <w:r w:rsidR="002B4036">
          <w:rPr>
            <w:webHidden/>
          </w:rPr>
        </w:r>
        <w:r w:rsidR="002B4036">
          <w:rPr>
            <w:webHidden/>
          </w:rPr>
          <w:fldChar w:fldCharType="separate"/>
        </w:r>
        <w:r w:rsidR="002B4036">
          <w:rPr>
            <w:webHidden/>
          </w:rPr>
          <w:t>5</w:t>
        </w:r>
        <w:r w:rsidR="002B4036">
          <w:rPr>
            <w:webHidden/>
          </w:rPr>
          <w:fldChar w:fldCharType="end"/>
        </w:r>
      </w:hyperlink>
    </w:p>
    <w:p w14:paraId="10943D7C" w14:textId="77777777" w:rsidR="002B4036" w:rsidRDefault="00F3396B">
      <w:pPr>
        <w:pStyle w:val="Verzeichnis1"/>
        <w:rPr>
          <w:rFonts w:asciiTheme="minorHAnsi" w:eastAsiaTheme="minorEastAsia" w:hAnsiTheme="minorHAnsi" w:cstheme="minorBidi"/>
          <w:b w:val="0"/>
          <w:sz w:val="22"/>
          <w:szCs w:val="22"/>
        </w:rPr>
      </w:pPr>
      <w:hyperlink w:anchor="_Toc477267603" w:history="1">
        <w:r w:rsidR="002B4036" w:rsidRPr="009F5525">
          <w:rPr>
            <w:rStyle w:val="Hyperlink"/>
            <w:bCs/>
          </w:rPr>
          <w:t>3.</w:t>
        </w:r>
        <w:r w:rsidR="002B4036">
          <w:rPr>
            <w:rFonts w:asciiTheme="minorHAnsi" w:eastAsiaTheme="minorEastAsia" w:hAnsiTheme="minorHAnsi" w:cstheme="minorBidi"/>
            <w:b w:val="0"/>
            <w:sz w:val="22"/>
            <w:szCs w:val="22"/>
          </w:rPr>
          <w:tab/>
        </w:r>
        <w:r w:rsidR="002B4036" w:rsidRPr="009F5525">
          <w:rPr>
            <w:rStyle w:val="Hyperlink"/>
            <w:bCs/>
          </w:rPr>
          <w:t>Lieferumfang</w:t>
        </w:r>
        <w:r w:rsidR="002B4036">
          <w:rPr>
            <w:webHidden/>
          </w:rPr>
          <w:tab/>
        </w:r>
        <w:r w:rsidR="002B4036">
          <w:rPr>
            <w:webHidden/>
          </w:rPr>
          <w:fldChar w:fldCharType="begin"/>
        </w:r>
        <w:r w:rsidR="002B4036">
          <w:rPr>
            <w:webHidden/>
          </w:rPr>
          <w:instrText xml:space="preserve"> PAGEREF _Toc477267603 \h </w:instrText>
        </w:r>
        <w:r w:rsidR="002B4036">
          <w:rPr>
            <w:webHidden/>
          </w:rPr>
        </w:r>
        <w:r w:rsidR="002B4036">
          <w:rPr>
            <w:webHidden/>
          </w:rPr>
          <w:fldChar w:fldCharType="separate"/>
        </w:r>
        <w:r w:rsidR="002B4036">
          <w:rPr>
            <w:webHidden/>
          </w:rPr>
          <w:t>6</w:t>
        </w:r>
        <w:r w:rsidR="002B4036">
          <w:rPr>
            <w:webHidden/>
          </w:rPr>
          <w:fldChar w:fldCharType="end"/>
        </w:r>
      </w:hyperlink>
    </w:p>
    <w:p w14:paraId="220769E2" w14:textId="77777777" w:rsidR="002B4036" w:rsidRDefault="00F3396B">
      <w:pPr>
        <w:pStyle w:val="Verzeichnis1"/>
        <w:rPr>
          <w:rFonts w:asciiTheme="minorHAnsi" w:eastAsiaTheme="minorEastAsia" w:hAnsiTheme="minorHAnsi" w:cstheme="minorBidi"/>
          <w:b w:val="0"/>
          <w:sz w:val="22"/>
          <w:szCs w:val="22"/>
        </w:rPr>
      </w:pPr>
      <w:hyperlink w:anchor="_Toc477267604" w:history="1">
        <w:r w:rsidR="002B4036" w:rsidRPr="009F5525">
          <w:rPr>
            <w:rStyle w:val="Hyperlink"/>
            <w:bCs/>
          </w:rPr>
          <w:t>4.</w:t>
        </w:r>
        <w:r w:rsidR="002B4036">
          <w:rPr>
            <w:rFonts w:asciiTheme="minorHAnsi" w:eastAsiaTheme="minorEastAsia" w:hAnsiTheme="minorHAnsi" w:cstheme="minorBidi"/>
            <w:b w:val="0"/>
            <w:sz w:val="22"/>
            <w:szCs w:val="22"/>
          </w:rPr>
          <w:tab/>
        </w:r>
        <w:r w:rsidR="002B4036" w:rsidRPr="009F5525">
          <w:rPr>
            <w:rStyle w:val="Hyperlink"/>
            <w:bCs/>
          </w:rPr>
          <w:t>Lieferzeitraum</w:t>
        </w:r>
        <w:r w:rsidR="002B4036">
          <w:rPr>
            <w:webHidden/>
          </w:rPr>
          <w:tab/>
        </w:r>
        <w:r w:rsidR="002B4036">
          <w:rPr>
            <w:webHidden/>
          </w:rPr>
          <w:fldChar w:fldCharType="begin"/>
        </w:r>
        <w:r w:rsidR="002B4036">
          <w:rPr>
            <w:webHidden/>
          </w:rPr>
          <w:instrText xml:space="preserve"> PAGEREF _Toc477267604 \h </w:instrText>
        </w:r>
        <w:r w:rsidR="002B4036">
          <w:rPr>
            <w:webHidden/>
          </w:rPr>
        </w:r>
        <w:r w:rsidR="002B4036">
          <w:rPr>
            <w:webHidden/>
          </w:rPr>
          <w:fldChar w:fldCharType="separate"/>
        </w:r>
        <w:r w:rsidR="002B4036">
          <w:rPr>
            <w:webHidden/>
          </w:rPr>
          <w:t>6</w:t>
        </w:r>
        <w:r w:rsidR="002B4036">
          <w:rPr>
            <w:webHidden/>
          </w:rPr>
          <w:fldChar w:fldCharType="end"/>
        </w:r>
      </w:hyperlink>
    </w:p>
    <w:p w14:paraId="1175C08C" w14:textId="77777777" w:rsidR="002B4036" w:rsidRDefault="00F3396B">
      <w:pPr>
        <w:pStyle w:val="Verzeichnis1"/>
        <w:rPr>
          <w:rFonts w:asciiTheme="minorHAnsi" w:eastAsiaTheme="minorEastAsia" w:hAnsiTheme="minorHAnsi" w:cstheme="minorBidi"/>
          <w:b w:val="0"/>
          <w:sz w:val="22"/>
          <w:szCs w:val="22"/>
        </w:rPr>
      </w:pPr>
      <w:hyperlink w:anchor="_Toc477267605" w:history="1">
        <w:r w:rsidR="002B4036" w:rsidRPr="009F5525">
          <w:rPr>
            <w:rStyle w:val="Hyperlink"/>
            <w:bCs/>
          </w:rPr>
          <w:t>5.</w:t>
        </w:r>
        <w:r w:rsidR="002B4036">
          <w:rPr>
            <w:rFonts w:asciiTheme="minorHAnsi" w:eastAsiaTheme="minorEastAsia" w:hAnsiTheme="minorHAnsi" w:cstheme="minorBidi"/>
            <w:b w:val="0"/>
            <w:sz w:val="22"/>
            <w:szCs w:val="22"/>
          </w:rPr>
          <w:tab/>
        </w:r>
        <w:r w:rsidR="002B4036" w:rsidRPr="009F5525">
          <w:rPr>
            <w:rStyle w:val="Hyperlink"/>
            <w:bCs/>
          </w:rPr>
          <w:t>Losbildung</w:t>
        </w:r>
        <w:r w:rsidR="002B4036">
          <w:rPr>
            <w:webHidden/>
          </w:rPr>
          <w:tab/>
        </w:r>
        <w:r w:rsidR="002B4036">
          <w:rPr>
            <w:webHidden/>
          </w:rPr>
          <w:fldChar w:fldCharType="begin"/>
        </w:r>
        <w:r w:rsidR="002B4036">
          <w:rPr>
            <w:webHidden/>
          </w:rPr>
          <w:instrText xml:space="preserve"> PAGEREF _Toc477267605 \h </w:instrText>
        </w:r>
        <w:r w:rsidR="002B4036">
          <w:rPr>
            <w:webHidden/>
          </w:rPr>
        </w:r>
        <w:r w:rsidR="002B4036">
          <w:rPr>
            <w:webHidden/>
          </w:rPr>
          <w:fldChar w:fldCharType="separate"/>
        </w:r>
        <w:r w:rsidR="002B4036">
          <w:rPr>
            <w:webHidden/>
          </w:rPr>
          <w:t>6</w:t>
        </w:r>
        <w:r w:rsidR="002B4036">
          <w:rPr>
            <w:webHidden/>
          </w:rPr>
          <w:fldChar w:fldCharType="end"/>
        </w:r>
      </w:hyperlink>
    </w:p>
    <w:p w14:paraId="6D686C3C" w14:textId="77777777" w:rsidR="002B4036" w:rsidRDefault="00F3396B">
      <w:pPr>
        <w:pStyle w:val="Verzeichnis1"/>
        <w:rPr>
          <w:rFonts w:asciiTheme="minorHAnsi" w:eastAsiaTheme="minorEastAsia" w:hAnsiTheme="minorHAnsi" w:cstheme="minorBidi"/>
          <w:b w:val="0"/>
          <w:sz w:val="22"/>
          <w:szCs w:val="22"/>
        </w:rPr>
      </w:pPr>
      <w:hyperlink w:anchor="_Toc477267606" w:history="1">
        <w:r w:rsidR="002B4036" w:rsidRPr="009F5525">
          <w:rPr>
            <w:rStyle w:val="Hyperlink"/>
            <w:bCs/>
          </w:rPr>
          <w:t>6.</w:t>
        </w:r>
        <w:r w:rsidR="002B4036">
          <w:rPr>
            <w:rFonts w:asciiTheme="minorHAnsi" w:eastAsiaTheme="minorEastAsia" w:hAnsiTheme="minorHAnsi" w:cstheme="minorBidi"/>
            <w:b w:val="0"/>
            <w:sz w:val="22"/>
            <w:szCs w:val="22"/>
          </w:rPr>
          <w:tab/>
        </w:r>
        <w:r w:rsidR="002B4036" w:rsidRPr="009F5525">
          <w:rPr>
            <w:rStyle w:val="Hyperlink"/>
            <w:bCs/>
          </w:rPr>
          <w:t>Technische Spezifikation der Lieferung von Ökostrom</w:t>
        </w:r>
        <w:r w:rsidR="002B4036">
          <w:rPr>
            <w:webHidden/>
          </w:rPr>
          <w:tab/>
        </w:r>
        <w:r w:rsidR="002B4036">
          <w:rPr>
            <w:webHidden/>
          </w:rPr>
          <w:fldChar w:fldCharType="begin"/>
        </w:r>
        <w:r w:rsidR="002B4036">
          <w:rPr>
            <w:webHidden/>
          </w:rPr>
          <w:instrText xml:space="preserve"> PAGEREF _Toc477267606 \h </w:instrText>
        </w:r>
        <w:r w:rsidR="002B4036">
          <w:rPr>
            <w:webHidden/>
          </w:rPr>
        </w:r>
        <w:r w:rsidR="002B4036">
          <w:rPr>
            <w:webHidden/>
          </w:rPr>
          <w:fldChar w:fldCharType="separate"/>
        </w:r>
        <w:r w:rsidR="002B4036">
          <w:rPr>
            <w:webHidden/>
          </w:rPr>
          <w:t>7</w:t>
        </w:r>
        <w:r w:rsidR="002B4036">
          <w:rPr>
            <w:webHidden/>
          </w:rPr>
          <w:fldChar w:fldCharType="end"/>
        </w:r>
      </w:hyperlink>
    </w:p>
    <w:p w14:paraId="5A0D2E89" w14:textId="77777777" w:rsidR="002B4036" w:rsidRDefault="00F3396B">
      <w:pPr>
        <w:pStyle w:val="Verzeichnis2"/>
        <w:rPr>
          <w:rFonts w:asciiTheme="minorHAnsi" w:eastAsiaTheme="minorEastAsia" w:hAnsiTheme="minorHAnsi" w:cstheme="minorBidi"/>
          <w:b w:val="0"/>
          <w:sz w:val="22"/>
          <w:szCs w:val="22"/>
        </w:rPr>
      </w:pPr>
      <w:hyperlink w:anchor="_Toc477267607" w:history="1">
        <w:r w:rsidR="002B4036" w:rsidRPr="009F5525">
          <w:rPr>
            <w:rStyle w:val="Hyperlink"/>
            <w:bCs/>
          </w:rPr>
          <w:t>6.1</w:t>
        </w:r>
        <w:r w:rsidR="002B4036">
          <w:rPr>
            <w:rFonts w:asciiTheme="minorHAnsi" w:eastAsiaTheme="minorEastAsia" w:hAnsiTheme="minorHAnsi" w:cstheme="minorBidi"/>
            <w:b w:val="0"/>
            <w:sz w:val="22"/>
            <w:szCs w:val="22"/>
          </w:rPr>
          <w:tab/>
        </w:r>
        <w:r w:rsidR="002B4036" w:rsidRPr="009F5525">
          <w:rPr>
            <w:rStyle w:val="Hyperlink"/>
            <w:bCs/>
          </w:rPr>
          <w:t>Lieferung von 100 % Strom aus erneuerbaren Energien</w:t>
        </w:r>
        <w:r w:rsidR="002B4036">
          <w:rPr>
            <w:webHidden/>
          </w:rPr>
          <w:tab/>
        </w:r>
        <w:r w:rsidR="002B4036">
          <w:rPr>
            <w:webHidden/>
          </w:rPr>
          <w:fldChar w:fldCharType="begin"/>
        </w:r>
        <w:r w:rsidR="002B4036">
          <w:rPr>
            <w:webHidden/>
          </w:rPr>
          <w:instrText xml:space="preserve"> PAGEREF _Toc477267607 \h </w:instrText>
        </w:r>
        <w:r w:rsidR="002B4036">
          <w:rPr>
            <w:webHidden/>
          </w:rPr>
        </w:r>
        <w:r w:rsidR="002B4036">
          <w:rPr>
            <w:webHidden/>
          </w:rPr>
          <w:fldChar w:fldCharType="separate"/>
        </w:r>
        <w:r w:rsidR="002B4036">
          <w:rPr>
            <w:webHidden/>
          </w:rPr>
          <w:t>7</w:t>
        </w:r>
        <w:r w:rsidR="002B4036">
          <w:rPr>
            <w:webHidden/>
          </w:rPr>
          <w:fldChar w:fldCharType="end"/>
        </w:r>
      </w:hyperlink>
    </w:p>
    <w:p w14:paraId="46BF179C" w14:textId="77777777" w:rsidR="002B4036" w:rsidRDefault="00F3396B">
      <w:pPr>
        <w:pStyle w:val="Verzeichnis2"/>
        <w:rPr>
          <w:rFonts w:asciiTheme="minorHAnsi" w:eastAsiaTheme="minorEastAsia" w:hAnsiTheme="minorHAnsi" w:cstheme="minorBidi"/>
          <w:b w:val="0"/>
          <w:sz w:val="22"/>
          <w:szCs w:val="22"/>
        </w:rPr>
      </w:pPr>
      <w:hyperlink w:anchor="_Toc477267608" w:history="1">
        <w:r w:rsidR="002B4036" w:rsidRPr="009F5525">
          <w:rPr>
            <w:rStyle w:val="Hyperlink"/>
            <w:bCs/>
          </w:rPr>
          <w:t>6.2</w:t>
        </w:r>
        <w:r w:rsidR="002B4036">
          <w:rPr>
            <w:rFonts w:asciiTheme="minorHAnsi" w:eastAsiaTheme="minorEastAsia" w:hAnsiTheme="minorHAnsi" w:cstheme="minorBidi"/>
            <w:b w:val="0"/>
            <w:sz w:val="22"/>
            <w:szCs w:val="22"/>
          </w:rPr>
          <w:tab/>
        </w:r>
        <w:r w:rsidR="002B4036" w:rsidRPr="009F5525">
          <w:rPr>
            <w:rStyle w:val="Hyperlink"/>
            <w:bCs/>
          </w:rPr>
          <w:t>Besondere Anforderungen an Wasserkraftanlagen</w:t>
        </w:r>
        <w:r w:rsidR="002B4036">
          <w:rPr>
            <w:webHidden/>
          </w:rPr>
          <w:tab/>
        </w:r>
        <w:r w:rsidR="002B4036">
          <w:rPr>
            <w:webHidden/>
          </w:rPr>
          <w:fldChar w:fldCharType="begin"/>
        </w:r>
        <w:r w:rsidR="002B4036">
          <w:rPr>
            <w:webHidden/>
          </w:rPr>
          <w:instrText xml:space="preserve"> PAGEREF _Toc477267608 \h </w:instrText>
        </w:r>
        <w:r w:rsidR="002B4036">
          <w:rPr>
            <w:webHidden/>
          </w:rPr>
        </w:r>
        <w:r w:rsidR="002B4036">
          <w:rPr>
            <w:webHidden/>
          </w:rPr>
          <w:fldChar w:fldCharType="separate"/>
        </w:r>
        <w:r w:rsidR="002B4036">
          <w:rPr>
            <w:webHidden/>
          </w:rPr>
          <w:t>7</w:t>
        </w:r>
        <w:r w:rsidR="002B4036">
          <w:rPr>
            <w:webHidden/>
          </w:rPr>
          <w:fldChar w:fldCharType="end"/>
        </w:r>
      </w:hyperlink>
    </w:p>
    <w:p w14:paraId="2BF98D58" w14:textId="77777777" w:rsidR="002B4036" w:rsidRDefault="00F3396B">
      <w:pPr>
        <w:pStyle w:val="Verzeichnis2"/>
        <w:rPr>
          <w:rFonts w:asciiTheme="minorHAnsi" w:eastAsiaTheme="minorEastAsia" w:hAnsiTheme="minorHAnsi" w:cstheme="minorBidi"/>
          <w:b w:val="0"/>
          <w:sz w:val="22"/>
          <w:szCs w:val="22"/>
        </w:rPr>
      </w:pPr>
      <w:hyperlink w:anchor="_Toc477267609" w:history="1">
        <w:r w:rsidR="002B4036" w:rsidRPr="009F5525">
          <w:rPr>
            <w:rStyle w:val="Hyperlink"/>
            <w:bCs/>
          </w:rPr>
          <w:t>6.3</w:t>
        </w:r>
        <w:r w:rsidR="002B4036">
          <w:rPr>
            <w:rFonts w:asciiTheme="minorHAnsi" w:eastAsiaTheme="minorEastAsia" w:hAnsiTheme="minorHAnsi" w:cstheme="minorBidi"/>
            <w:b w:val="0"/>
            <w:sz w:val="22"/>
            <w:szCs w:val="22"/>
          </w:rPr>
          <w:tab/>
        </w:r>
        <w:r w:rsidR="002B4036" w:rsidRPr="009F5525">
          <w:rPr>
            <w:rStyle w:val="Hyperlink"/>
            <w:bCs/>
          </w:rPr>
          <w:t>Zeitlich bilanzierte Lieferung und Herkunftsnachweise für Strom aus erneuerbaren Energien</w:t>
        </w:r>
        <w:r w:rsidR="002B4036">
          <w:rPr>
            <w:webHidden/>
          </w:rPr>
          <w:tab/>
        </w:r>
        <w:r w:rsidR="002B4036">
          <w:rPr>
            <w:webHidden/>
          </w:rPr>
          <w:fldChar w:fldCharType="begin"/>
        </w:r>
        <w:r w:rsidR="002B4036">
          <w:rPr>
            <w:webHidden/>
          </w:rPr>
          <w:instrText xml:space="preserve"> PAGEREF _Toc477267609 \h </w:instrText>
        </w:r>
        <w:r w:rsidR="002B4036">
          <w:rPr>
            <w:webHidden/>
          </w:rPr>
        </w:r>
        <w:r w:rsidR="002B4036">
          <w:rPr>
            <w:webHidden/>
          </w:rPr>
          <w:fldChar w:fldCharType="separate"/>
        </w:r>
        <w:r w:rsidR="002B4036">
          <w:rPr>
            <w:webHidden/>
          </w:rPr>
          <w:t>9</w:t>
        </w:r>
        <w:r w:rsidR="002B4036">
          <w:rPr>
            <w:webHidden/>
          </w:rPr>
          <w:fldChar w:fldCharType="end"/>
        </w:r>
      </w:hyperlink>
    </w:p>
    <w:p w14:paraId="1FB0425C" w14:textId="77777777" w:rsidR="002B4036" w:rsidRDefault="00F3396B">
      <w:pPr>
        <w:pStyle w:val="Verzeichnis2"/>
        <w:rPr>
          <w:rFonts w:asciiTheme="minorHAnsi" w:eastAsiaTheme="minorEastAsia" w:hAnsiTheme="minorHAnsi" w:cstheme="minorBidi"/>
          <w:b w:val="0"/>
          <w:sz w:val="22"/>
          <w:szCs w:val="22"/>
        </w:rPr>
      </w:pPr>
      <w:hyperlink w:anchor="_Toc477267610" w:history="1">
        <w:r w:rsidR="002B4036" w:rsidRPr="009F5525">
          <w:rPr>
            <w:rStyle w:val="Hyperlink"/>
            <w:bCs/>
          </w:rPr>
          <w:t>6.4</w:t>
        </w:r>
        <w:r w:rsidR="002B4036">
          <w:rPr>
            <w:rFonts w:asciiTheme="minorHAnsi" w:eastAsiaTheme="minorEastAsia" w:hAnsiTheme="minorHAnsi" w:cstheme="minorBidi"/>
            <w:b w:val="0"/>
            <w:sz w:val="22"/>
            <w:szCs w:val="22"/>
          </w:rPr>
          <w:tab/>
        </w:r>
        <w:r w:rsidR="002B4036" w:rsidRPr="009F5525">
          <w:rPr>
            <w:rStyle w:val="Hyperlink"/>
            <w:bCs/>
          </w:rPr>
          <w:t>Lieferung von Ökostrom aus Neuanlagen</w:t>
        </w:r>
        <w:r w:rsidR="002B4036">
          <w:rPr>
            <w:webHidden/>
          </w:rPr>
          <w:tab/>
        </w:r>
        <w:r w:rsidR="002B4036">
          <w:rPr>
            <w:webHidden/>
          </w:rPr>
          <w:fldChar w:fldCharType="begin"/>
        </w:r>
        <w:r w:rsidR="002B4036">
          <w:rPr>
            <w:webHidden/>
          </w:rPr>
          <w:instrText xml:space="preserve"> PAGEREF _Toc477267610 \h </w:instrText>
        </w:r>
        <w:r w:rsidR="002B4036">
          <w:rPr>
            <w:webHidden/>
          </w:rPr>
        </w:r>
        <w:r w:rsidR="002B4036">
          <w:rPr>
            <w:webHidden/>
          </w:rPr>
          <w:fldChar w:fldCharType="separate"/>
        </w:r>
        <w:r w:rsidR="002B4036">
          <w:rPr>
            <w:webHidden/>
          </w:rPr>
          <w:t>10</w:t>
        </w:r>
        <w:r w:rsidR="002B4036">
          <w:rPr>
            <w:webHidden/>
          </w:rPr>
          <w:fldChar w:fldCharType="end"/>
        </w:r>
      </w:hyperlink>
    </w:p>
    <w:p w14:paraId="47EE91A6" w14:textId="77777777" w:rsidR="002B4036" w:rsidRDefault="00F3396B">
      <w:pPr>
        <w:pStyle w:val="Verzeichnis2"/>
        <w:rPr>
          <w:rFonts w:asciiTheme="minorHAnsi" w:eastAsiaTheme="minorEastAsia" w:hAnsiTheme="minorHAnsi" w:cstheme="minorBidi"/>
          <w:b w:val="0"/>
          <w:sz w:val="22"/>
          <w:szCs w:val="22"/>
        </w:rPr>
      </w:pPr>
      <w:hyperlink w:anchor="_Toc477267611" w:history="1">
        <w:r w:rsidR="002B4036" w:rsidRPr="009F5525">
          <w:rPr>
            <w:rStyle w:val="Hyperlink"/>
            <w:bCs/>
          </w:rPr>
          <w:t>6.5</w:t>
        </w:r>
        <w:r w:rsidR="002B4036">
          <w:rPr>
            <w:rFonts w:asciiTheme="minorHAnsi" w:eastAsiaTheme="minorEastAsia" w:hAnsiTheme="minorHAnsi" w:cstheme="minorBidi"/>
            <w:b w:val="0"/>
            <w:sz w:val="22"/>
            <w:szCs w:val="22"/>
          </w:rPr>
          <w:tab/>
        </w:r>
        <w:r w:rsidR="002B4036" w:rsidRPr="009F5525">
          <w:rPr>
            <w:rStyle w:val="Hyperlink"/>
            <w:bCs/>
          </w:rPr>
          <w:t>Formblatt zur technischen Spezifikation</w:t>
        </w:r>
        <w:r w:rsidR="002B4036">
          <w:rPr>
            <w:webHidden/>
          </w:rPr>
          <w:tab/>
        </w:r>
        <w:r w:rsidR="002B4036">
          <w:rPr>
            <w:webHidden/>
          </w:rPr>
          <w:fldChar w:fldCharType="begin"/>
        </w:r>
        <w:r w:rsidR="002B4036">
          <w:rPr>
            <w:webHidden/>
          </w:rPr>
          <w:instrText xml:space="preserve"> PAGEREF _Toc477267611 \h </w:instrText>
        </w:r>
        <w:r w:rsidR="002B4036">
          <w:rPr>
            <w:webHidden/>
          </w:rPr>
        </w:r>
        <w:r w:rsidR="002B4036">
          <w:rPr>
            <w:webHidden/>
          </w:rPr>
          <w:fldChar w:fldCharType="separate"/>
        </w:r>
        <w:r w:rsidR="002B4036">
          <w:rPr>
            <w:webHidden/>
          </w:rPr>
          <w:t>10</w:t>
        </w:r>
        <w:r w:rsidR="002B4036">
          <w:rPr>
            <w:webHidden/>
          </w:rPr>
          <w:fldChar w:fldCharType="end"/>
        </w:r>
      </w:hyperlink>
    </w:p>
    <w:p w14:paraId="2656590F" w14:textId="77777777" w:rsidR="002B4036" w:rsidRDefault="00F3396B">
      <w:pPr>
        <w:pStyle w:val="Verzeichnis2"/>
        <w:rPr>
          <w:rFonts w:asciiTheme="minorHAnsi" w:eastAsiaTheme="minorEastAsia" w:hAnsiTheme="minorHAnsi" w:cstheme="minorBidi"/>
          <w:b w:val="0"/>
          <w:sz w:val="22"/>
          <w:szCs w:val="22"/>
        </w:rPr>
      </w:pPr>
      <w:hyperlink w:anchor="_Toc477267612" w:history="1">
        <w:r w:rsidR="002B4036" w:rsidRPr="009F5525">
          <w:rPr>
            <w:rStyle w:val="Hyperlink"/>
            <w:bCs/>
          </w:rPr>
          <w:t>6.6</w:t>
        </w:r>
        <w:r w:rsidR="002B4036">
          <w:rPr>
            <w:rFonts w:asciiTheme="minorHAnsi" w:eastAsiaTheme="minorEastAsia" w:hAnsiTheme="minorHAnsi" w:cstheme="minorBidi"/>
            <w:b w:val="0"/>
            <w:sz w:val="22"/>
            <w:szCs w:val="22"/>
          </w:rPr>
          <w:tab/>
        </w:r>
        <w:r w:rsidR="002B4036" w:rsidRPr="009F5525">
          <w:rPr>
            <w:rStyle w:val="Hyperlink"/>
            <w:bCs/>
          </w:rPr>
          <w:t>Ausschluss der Lieferung von Ökostrom</w:t>
        </w:r>
        <w:r w:rsidR="002B4036" w:rsidRPr="009F5525">
          <w:rPr>
            <w:rStyle w:val="Hyperlink"/>
          </w:rPr>
          <w:t xml:space="preserve"> mit Erzeugungs- oder Verbrauchsförderungen</w:t>
        </w:r>
        <w:r w:rsidR="002B4036">
          <w:rPr>
            <w:webHidden/>
          </w:rPr>
          <w:tab/>
        </w:r>
        <w:r w:rsidR="002B4036">
          <w:rPr>
            <w:webHidden/>
          </w:rPr>
          <w:fldChar w:fldCharType="begin"/>
        </w:r>
        <w:r w:rsidR="002B4036">
          <w:rPr>
            <w:webHidden/>
          </w:rPr>
          <w:instrText xml:space="preserve"> PAGEREF _Toc477267612 \h </w:instrText>
        </w:r>
        <w:r w:rsidR="002B4036">
          <w:rPr>
            <w:webHidden/>
          </w:rPr>
        </w:r>
        <w:r w:rsidR="002B4036">
          <w:rPr>
            <w:webHidden/>
          </w:rPr>
          <w:fldChar w:fldCharType="separate"/>
        </w:r>
        <w:r w:rsidR="002B4036">
          <w:rPr>
            <w:webHidden/>
          </w:rPr>
          <w:t>10</w:t>
        </w:r>
        <w:r w:rsidR="002B4036">
          <w:rPr>
            <w:webHidden/>
          </w:rPr>
          <w:fldChar w:fldCharType="end"/>
        </w:r>
      </w:hyperlink>
    </w:p>
    <w:p w14:paraId="59A3606D" w14:textId="77777777" w:rsidR="002B4036" w:rsidRDefault="00F3396B">
      <w:pPr>
        <w:pStyle w:val="Verzeichnis2"/>
        <w:rPr>
          <w:rFonts w:asciiTheme="minorHAnsi" w:eastAsiaTheme="minorEastAsia" w:hAnsiTheme="minorHAnsi" w:cstheme="minorBidi"/>
          <w:b w:val="0"/>
          <w:sz w:val="22"/>
          <w:szCs w:val="22"/>
        </w:rPr>
      </w:pPr>
      <w:hyperlink w:anchor="_Toc477267613" w:history="1">
        <w:r w:rsidR="002B4036" w:rsidRPr="009F5525">
          <w:rPr>
            <w:rStyle w:val="Hyperlink"/>
            <w:bCs/>
          </w:rPr>
          <w:t>6.7</w:t>
        </w:r>
        <w:r w:rsidR="002B4036">
          <w:rPr>
            <w:rFonts w:asciiTheme="minorHAnsi" w:eastAsiaTheme="minorEastAsia" w:hAnsiTheme="minorHAnsi" w:cstheme="minorBidi"/>
            <w:b w:val="0"/>
            <w:sz w:val="22"/>
            <w:szCs w:val="22"/>
          </w:rPr>
          <w:tab/>
        </w:r>
        <w:r w:rsidR="002B4036" w:rsidRPr="009F5525">
          <w:rPr>
            <w:rStyle w:val="Hyperlink"/>
            <w:bCs/>
          </w:rPr>
          <w:t>Nachweispflichten während und nach Ablauf der Vertragslaufzeit</w:t>
        </w:r>
        <w:r w:rsidR="002B4036">
          <w:rPr>
            <w:webHidden/>
          </w:rPr>
          <w:tab/>
        </w:r>
        <w:r w:rsidR="002B4036">
          <w:rPr>
            <w:webHidden/>
          </w:rPr>
          <w:fldChar w:fldCharType="begin"/>
        </w:r>
        <w:r w:rsidR="002B4036">
          <w:rPr>
            <w:webHidden/>
          </w:rPr>
          <w:instrText xml:space="preserve"> PAGEREF _Toc477267613 \h </w:instrText>
        </w:r>
        <w:r w:rsidR="002B4036">
          <w:rPr>
            <w:webHidden/>
          </w:rPr>
        </w:r>
        <w:r w:rsidR="002B4036">
          <w:rPr>
            <w:webHidden/>
          </w:rPr>
          <w:fldChar w:fldCharType="separate"/>
        </w:r>
        <w:r w:rsidR="002B4036">
          <w:rPr>
            <w:webHidden/>
          </w:rPr>
          <w:t>11</w:t>
        </w:r>
        <w:r w:rsidR="002B4036">
          <w:rPr>
            <w:webHidden/>
          </w:rPr>
          <w:fldChar w:fldCharType="end"/>
        </w:r>
      </w:hyperlink>
    </w:p>
    <w:p w14:paraId="6BB7167A" w14:textId="77777777" w:rsidR="002B4036" w:rsidRDefault="00F3396B">
      <w:pPr>
        <w:pStyle w:val="Verzeichnis2"/>
        <w:rPr>
          <w:rFonts w:asciiTheme="minorHAnsi" w:eastAsiaTheme="minorEastAsia" w:hAnsiTheme="minorHAnsi" w:cstheme="minorBidi"/>
          <w:b w:val="0"/>
          <w:sz w:val="22"/>
          <w:szCs w:val="22"/>
        </w:rPr>
      </w:pPr>
      <w:hyperlink w:anchor="_Toc477267614" w:history="1">
        <w:r w:rsidR="002B4036" w:rsidRPr="009F5525">
          <w:rPr>
            <w:rStyle w:val="Hyperlink"/>
            <w:bCs/>
          </w:rPr>
          <w:t>6.8</w:t>
        </w:r>
        <w:r w:rsidR="002B4036">
          <w:rPr>
            <w:rFonts w:asciiTheme="minorHAnsi" w:eastAsiaTheme="minorEastAsia" w:hAnsiTheme="minorHAnsi" w:cstheme="minorBidi"/>
            <w:b w:val="0"/>
            <w:sz w:val="22"/>
            <w:szCs w:val="22"/>
          </w:rPr>
          <w:tab/>
        </w:r>
        <w:r w:rsidR="002B4036" w:rsidRPr="009F5525">
          <w:rPr>
            <w:rStyle w:val="Hyperlink"/>
            <w:bCs/>
          </w:rPr>
          <w:t>Durchführung der Stromlieferung</w:t>
        </w:r>
        <w:r w:rsidR="002B4036">
          <w:rPr>
            <w:webHidden/>
          </w:rPr>
          <w:tab/>
        </w:r>
        <w:r w:rsidR="002B4036">
          <w:rPr>
            <w:webHidden/>
          </w:rPr>
          <w:fldChar w:fldCharType="begin"/>
        </w:r>
        <w:r w:rsidR="002B4036">
          <w:rPr>
            <w:webHidden/>
          </w:rPr>
          <w:instrText xml:space="preserve"> PAGEREF _Toc477267614 \h </w:instrText>
        </w:r>
        <w:r w:rsidR="002B4036">
          <w:rPr>
            <w:webHidden/>
          </w:rPr>
        </w:r>
        <w:r w:rsidR="002B4036">
          <w:rPr>
            <w:webHidden/>
          </w:rPr>
          <w:fldChar w:fldCharType="separate"/>
        </w:r>
        <w:r w:rsidR="002B4036">
          <w:rPr>
            <w:webHidden/>
          </w:rPr>
          <w:t>11</w:t>
        </w:r>
        <w:r w:rsidR="002B4036">
          <w:rPr>
            <w:webHidden/>
          </w:rPr>
          <w:fldChar w:fldCharType="end"/>
        </w:r>
      </w:hyperlink>
    </w:p>
    <w:p w14:paraId="69E64133" w14:textId="77777777" w:rsidR="002B4036" w:rsidRDefault="00F3396B">
      <w:pPr>
        <w:pStyle w:val="Verzeichnis1"/>
        <w:rPr>
          <w:rFonts w:asciiTheme="minorHAnsi" w:eastAsiaTheme="minorEastAsia" w:hAnsiTheme="minorHAnsi" w:cstheme="minorBidi"/>
          <w:b w:val="0"/>
          <w:sz w:val="22"/>
          <w:szCs w:val="22"/>
        </w:rPr>
      </w:pPr>
      <w:hyperlink w:anchor="_Toc477267615" w:history="1">
        <w:r w:rsidR="002B4036" w:rsidRPr="009F5525">
          <w:rPr>
            <w:rStyle w:val="Hyperlink"/>
            <w:bCs/>
          </w:rPr>
          <w:t>7.</w:t>
        </w:r>
        <w:r w:rsidR="002B4036">
          <w:rPr>
            <w:rFonts w:asciiTheme="minorHAnsi" w:eastAsiaTheme="minorEastAsia" w:hAnsiTheme="minorHAnsi" w:cstheme="minorBidi"/>
            <w:b w:val="0"/>
            <w:sz w:val="22"/>
            <w:szCs w:val="22"/>
          </w:rPr>
          <w:tab/>
        </w:r>
        <w:r w:rsidR="002B4036" w:rsidRPr="009F5525">
          <w:rPr>
            <w:rStyle w:val="Hyperlink"/>
            <w:bCs/>
          </w:rPr>
          <w:t>Stromlieferpreise</w:t>
        </w:r>
        <w:r w:rsidR="002B4036">
          <w:rPr>
            <w:webHidden/>
          </w:rPr>
          <w:tab/>
        </w:r>
        <w:r w:rsidR="002B4036">
          <w:rPr>
            <w:webHidden/>
          </w:rPr>
          <w:fldChar w:fldCharType="begin"/>
        </w:r>
        <w:r w:rsidR="002B4036">
          <w:rPr>
            <w:webHidden/>
          </w:rPr>
          <w:instrText xml:space="preserve"> PAGEREF _Toc477267615 \h </w:instrText>
        </w:r>
        <w:r w:rsidR="002B4036">
          <w:rPr>
            <w:webHidden/>
          </w:rPr>
        </w:r>
        <w:r w:rsidR="002B4036">
          <w:rPr>
            <w:webHidden/>
          </w:rPr>
          <w:fldChar w:fldCharType="separate"/>
        </w:r>
        <w:r w:rsidR="002B4036">
          <w:rPr>
            <w:webHidden/>
          </w:rPr>
          <w:t>11</w:t>
        </w:r>
        <w:r w:rsidR="002B4036">
          <w:rPr>
            <w:webHidden/>
          </w:rPr>
          <w:fldChar w:fldCharType="end"/>
        </w:r>
      </w:hyperlink>
    </w:p>
    <w:p w14:paraId="41603D89" w14:textId="77777777" w:rsidR="002B4036" w:rsidRDefault="00F3396B">
      <w:pPr>
        <w:pStyle w:val="Verzeichnis1"/>
        <w:rPr>
          <w:rFonts w:asciiTheme="minorHAnsi" w:eastAsiaTheme="minorEastAsia" w:hAnsiTheme="minorHAnsi" w:cstheme="minorBidi"/>
          <w:b w:val="0"/>
          <w:sz w:val="22"/>
          <w:szCs w:val="22"/>
        </w:rPr>
      </w:pPr>
      <w:hyperlink w:anchor="_Toc477267616" w:history="1">
        <w:r w:rsidR="002B4036" w:rsidRPr="009F5525">
          <w:rPr>
            <w:rStyle w:val="Hyperlink"/>
            <w:bCs/>
          </w:rPr>
          <w:t>8.</w:t>
        </w:r>
        <w:r w:rsidR="002B4036">
          <w:rPr>
            <w:rFonts w:asciiTheme="minorHAnsi" w:eastAsiaTheme="minorEastAsia" w:hAnsiTheme="minorHAnsi" w:cstheme="minorBidi"/>
            <w:b w:val="0"/>
            <w:sz w:val="22"/>
            <w:szCs w:val="22"/>
          </w:rPr>
          <w:tab/>
        </w:r>
        <w:r w:rsidR="002B4036" w:rsidRPr="009F5525">
          <w:rPr>
            <w:rStyle w:val="Hyperlink"/>
            <w:bCs/>
          </w:rPr>
          <w:t>Indizierung der angebotenen Strompreise</w:t>
        </w:r>
        <w:r w:rsidR="002B4036">
          <w:rPr>
            <w:webHidden/>
          </w:rPr>
          <w:tab/>
        </w:r>
        <w:r w:rsidR="002B4036">
          <w:rPr>
            <w:webHidden/>
          </w:rPr>
          <w:fldChar w:fldCharType="begin"/>
        </w:r>
        <w:r w:rsidR="002B4036">
          <w:rPr>
            <w:webHidden/>
          </w:rPr>
          <w:instrText xml:space="preserve"> PAGEREF _Toc477267616 \h </w:instrText>
        </w:r>
        <w:r w:rsidR="002B4036">
          <w:rPr>
            <w:webHidden/>
          </w:rPr>
        </w:r>
        <w:r w:rsidR="002B4036">
          <w:rPr>
            <w:webHidden/>
          </w:rPr>
          <w:fldChar w:fldCharType="separate"/>
        </w:r>
        <w:r w:rsidR="002B4036">
          <w:rPr>
            <w:webHidden/>
          </w:rPr>
          <w:t>12</w:t>
        </w:r>
        <w:r w:rsidR="002B4036">
          <w:rPr>
            <w:webHidden/>
          </w:rPr>
          <w:fldChar w:fldCharType="end"/>
        </w:r>
      </w:hyperlink>
    </w:p>
    <w:p w14:paraId="24257BDA" w14:textId="77777777" w:rsidR="002B4036" w:rsidRDefault="00F3396B">
      <w:pPr>
        <w:pStyle w:val="Verzeichnis2"/>
        <w:rPr>
          <w:rFonts w:asciiTheme="minorHAnsi" w:eastAsiaTheme="minorEastAsia" w:hAnsiTheme="minorHAnsi" w:cstheme="minorBidi"/>
          <w:b w:val="0"/>
          <w:sz w:val="22"/>
          <w:szCs w:val="22"/>
        </w:rPr>
      </w:pPr>
      <w:hyperlink w:anchor="_Toc477267617" w:history="1">
        <w:r w:rsidR="002B4036" w:rsidRPr="009F5525">
          <w:rPr>
            <w:rStyle w:val="Hyperlink"/>
            <w:bCs/>
          </w:rPr>
          <w:t>8.1</w:t>
        </w:r>
        <w:r w:rsidR="002B4036">
          <w:rPr>
            <w:rFonts w:asciiTheme="minorHAnsi" w:eastAsiaTheme="minorEastAsia" w:hAnsiTheme="minorHAnsi" w:cstheme="minorBidi"/>
            <w:b w:val="0"/>
            <w:sz w:val="22"/>
            <w:szCs w:val="22"/>
          </w:rPr>
          <w:tab/>
        </w:r>
        <w:r w:rsidR="002B4036" w:rsidRPr="009F5525">
          <w:rPr>
            <w:rStyle w:val="Hyperlink"/>
            <w:bCs/>
          </w:rPr>
          <w:t xml:space="preserve">Anforderungen an die Indizierung der angebotenen </w:t>
        </w:r>
        <w:r w:rsidR="002B4036" w:rsidRPr="009F5525">
          <w:rPr>
            <w:rStyle w:val="Hyperlink"/>
          </w:rPr>
          <w:t>Stromlieferpreise</w:t>
        </w:r>
        <w:r w:rsidR="002B4036">
          <w:rPr>
            <w:webHidden/>
          </w:rPr>
          <w:tab/>
        </w:r>
        <w:r w:rsidR="002B4036">
          <w:rPr>
            <w:webHidden/>
          </w:rPr>
          <w:fldChar w:fldCharType="begin"/>
        </w:r>
        <w:r w:rsidR="002B4036">
          <w:rPr>
            <w:webHidden/>
          </w:rPr>
          <w:instrText xml:space="preserve"> PAGEREF _Toc477267617 \h </w:instrText>
        </w:r>
        <w:r w:rsidR="002B4036">
          <w:rPr>
            <w:webHidden/>
          </w:rPr>
        </w:r>
        <w:r w:rsidR="002B4036">
          <w:rPr>
            <w:webHidden/>
          </w:rPr>
          <w:fldChar w:fldCharType="separate"/>
        </w:r>
        <w:r w:rsidR="002B4036">
          <w:rPr>
            <w:webHidden/>
          </w:rPr>
          <w:t>12</w:t>
        </w:r>
        <w:r w:rsidR="002B4036">
          <w:rPr>
            <w:webHidden/>
          </w:rPr>
          <w:fldChar w:fldCharType="end"/>
        </w:r>
      </w:hyperlink>
    </w:p>
    <w:p w14:paraId="4D0D0DD2" w14:textId="77777777" w:rsidR="002B4036" w:rsidRDefault="00F3396B">
      <w:pPr>
        <w:pStyle w:val="Verzeichnis2"/>
        <w:rPr>
          <w:rFonts w:asciiTheme="minorHAnsi" w:eastAsiaTheme="minorEastAsia" w:hAnsiTheme="minorHAnsi" w:cstheme="minorBidi"/>
          <w:b w:val="0"/>
          <w:sz w:val="22"/>
          <w:szCs w:val="22"/>
        </w:rPr>
      </w:pPr>
      <w:hyperlink w:anchor="_Toc477267618" w:history="1">
        <w:r w:rsidR="002B4036" w:rsidRPr="009F5525">
          <w:rPr>
            <w:rStyle w:val="Hyperlink"/>
            <w:bCs/>
          </w:rPr>
          <w:t>8.2</w:t>
        </w:r>
        <w:r w:rsidR="002B4036">
          <w:rPr>
            <w:rFonts w:asciiTheme="minorHAnsi" w:eastAsiaTheme="minorEastAsia" w:hAnsiTheme="minorHAnsi" w:cstheme="minorBidi"/>
            <w:b w:val="0"/>
            <w:sz w:val="22"/>
            <w:szCs w:val="22"/>
          </w:rPr>
          <w:tab/>
        </w:r>
        <w:r w:rsidR="002B4036" w:rsidRPr="009F5525">
          <w:rPr>
            <w:rStyle w:val="Hyperlink"/>
            <w:bCs/>
          </w:rPr>
          <w:t>Verfahren zur Indizierung der angebotenen Strompreise</w:t>
        </w:r>
        <w:r w:rsidR="002B4036">
          <w:rPr>
            <w:webHidden/>
          </w:rPr>
          <w:tab/>
        </w:r>
        <w:r w:rsidR="002B4036">
          <w:rPr>
            <w:webHidden/>
          </w:rPr>
          <w:fldChar w:fldCharType="begin"/>
        </w:r>
        <w:r w:rsidR="002B4036">
          <w:rPr>
            <w:webHidden/>
          </w:rPr>
          <w:instrText xml:space="preserve"> PAGEREF _Toc477267618 \h </w:instrText>
        </w:r>
        <w:r w:rsidR="002B4036">
          <w:rPr>
            <w:webHidden/>
          </w:rPr>
        </w:r>
        <w:r w:rsidR="002B4036">
          <w:rPr>
            <w:webHidden/>
          </w:rPr>
          <w:fldChar w:fldCharType="separate"/>
        </w:r>
        <w:r w:rsidR="002B4036">
          <w:rPr>
            <w:webHidden/>
          </w:rPr>
          <w:t>13</w:t>
        </w:r>
        <w:r w:rsidR="002B4036">
          <w:rPr>
            <w:webHidden/>
          </w:rPr>
          <w:fldChar w:fldCharType="end"/>
        </w:r>
      </w:hyperlink>
    </w:p>
    <w:p w14:paraId="08D810E7" w14:textId="77777777" w:rsidR="002B4036" w:rsidRDefault="00F3396B">
      <w:pPr>
        <w:pStyle w:val="Verzeichnis2"/>
        <w:rPr>
          <w:rFonts w:asciiTheme="minorHAnsi" w:eastAsiaTheme="minorEastAsia" w:hAnsiTheme="minorHAnsi" w:cstheme="minorBidi"/>
          <w:b w:val="0"/>
          <w:sz w:val="22"/>
          <w:szCs w:val="22"/>
        </w:rPr>
      </w:pPr>
      <w:hyperlink w:anchor="_Toc477267619" w:history="1">
        <w:r w:rsidR="002B4036" w:rsidRPr="009F5525">
          <w:rPr>
            <w:rStyle w:val="Hyperlink"/>
            <w:bCs/>
          </w:rPr>
          <w:t>8.3</w:t>
        </w:r>
        <w:r w:rsidR="002B4036">
          <w:rPr>
            <w:rFonts w:asciiTheme="minorHAnsi" w:eastAsiaTheme="minorEastAsia" w:hAnsiTheme="minorHAnsi" w:cstheme="minorBidi"/>
            <w:b w:val="0"/>
            <w:sz w:val="22"/>
            <w:szCs w:val="22"/>
          </w:rPr>
          <w:tab/>
        </w:r>
        <w:r w:rsidR="002B4036" w:rsidRPr="009F5525">
          <w:rPr>
            <w:rStyle w:val="Hyperlink"/>
            <w:bCs/>
          </w:rPr>
          <w:t>Beispiel für die Indizierung</w:t>
        </w:r>
        <w:r w:rsidR="002B4036">
          <w:rPr>
            <w:webHidden/>
          </w:rPr>
          <w:tab/>
        </w:r>
        <w:r w:rsidR="002B4036">
          <w:rPr>
            <w:webHidden/>
          </w:rPr>
          <w:fldChar w:fldCharType="begin"/>
        </w:r>
        <w:r w:rsidR="002B4036">
          <w:rPr>
            <w:webHidden/>
          </w:rPr>
          <w:instrText xml:space="preserve"> PAGEREF _Toc477267619 \h </w:instrText>
        </w:r>
        <w:r w:rsidR="002B4036">
          <w:rPr>
            <w:webHidden/>
          </w:rPr>
        </w:r>
        <w:r w:rsidR="002B4036">
          <w:rPr>
            <w:webHidden/>
          </w:rPr>
          <w:fldChar w:fldCharType="separate"/>
        </w:r>
        <w:r w:rsidR="002B4036">
          <w:rPr>
            <w:webHidden/>
          </w:rPr>
          <w:t>14</w:t>
        </w:r>
        <w:r w:rsidR="002B4036">
          <w:rPr>
            <w:webHidden/>
          </w:rPr>
          <w:fldChar w:fldCharType="end"/>
        </w:r>
      </w:hyperlink>
    </w:p>
    <w:p w14:paraId="640D18B3" w14:textId="77777777" w:rsidR="002B4036" w:rsidRDefault="00F3396B">
      <w:pPr>
        <w:pStyle w:val="Verzeichnis1"/>
        <w:rPr>
          <w:rFonts w:asciiTheme="minorHAnsi" w:eastAsiaTheme="minorEastAsia" w:hAnsiTheme="minorHAnsi" w:cstheme="minorBidi"/>
          <w:b w:val="0"/>
          <w:sz w:val="22"/>
          <w:szCs w:val="22"/>
        </w:rPr>
      </w:pPr>
      <w:hyperlink w:anchor="_Toc477267620" w:history="1">
        <w:r w:rsidR="002B4036" w:rsidRPr="009F5525">
          <w:rPr>
            <w:rStyle w:val="Hyperlink"/>
            <w:bCs/>
          </w:rPr>
          <w:t>9.</w:t>
        </w:r>
        <w:r w:rsidR="002B4036">
          <w:rPr>
            <w:rFonts w:asciiTheme="minorHAnsi" w:eastAsiaTheme="minorEastAsia" w:hAnsiTheme="minorHAnsi" w:cstheme="minorBidi"/>
            <w:b w:val="0"/>
            <w:sz w:val="22"/>
            <w:szCs w:val="22"/>
          </w:rPr>
          <w:tab/>
        </w:r>
        <w:r w:rsidR="002B4036" w:rsidRPr="009F5525">
          <w:rPr>
            <w:rStyle w:val="Hyperlink"/>
            <w:bCs/>
          </w:rPr>
          <w:t>Netznutzung</w:t>
        </w:r>
        <w:r w:rsidR="002B4036">
          <w:rPr>
            <w:webHidden/>
          </w:rPr>
          <w:tab/>
        </w:r>
        <w:r w:rsidR="002B4036">
          <w:rPr>
            <w:webHidden/>
          </w:rPr>
          <w:fldChar w:fldCharType="begin"/>
        </w:r>
        <w:r w:rsidR="002B4036">
          <w:rPr>
            <w:webHidden/>
          </w:rPr>
          <w:instrText xml:space="preserve"> PAGEREF _Toc477267620 \h </w:instrText>
        </w:r>
        <w:r w:rsidR="002B4036">
          <w:rPr>
            <w:webHidden/>
          </w:rPr>
        </w:r>
        <w:r w:rsidR="002B4036">
          <w:rPr>
            <w:webHidden/>
          </w:rPr>
          <w:fldChar w:fldCharType="separate"/>
        </w:r>
        <w:r w:rsidR="002B4036">
          <w:rPr>
            <w:webHidden/>
          </w:rPr>
          <w:t>15</w:t>
        </w:r>
        <w:r w:rsidR="002B4036">
          <w:rPr>
            <w:webHidden/>
          </w:rPr>
          <w:fldChar w:fldCharType="end"/>
        </w:r>
      </w:hyperlink>
    </w:p>
    <w:p w14:paraId="6579805D" w14:textId="77777777" w:rsidR="002B4036" w:rsidRDefault="00F3396B">
      <w:pPr>
        <w:pStyle w:val="Verzeichnis1"/>
        <w:rPr>
          <w:rFonts w:asciiTheme="minorHAnsi" w:eastAsiaTheme="minorEastAsia" w:hAnsiTheme="minorHAnsi" w:cstheme="minorBidi"/>
          <w:b w:val="0"/>
          <w:sz w:val="22"/>
          <w:szCs w:val="22"/>
        </w:rPr>
      </w:pPr>
      <w:hyperlink w:anchor="_Toc477267621" w:history="1">
        <w:r w:rsidR="002B4036" w:rsidRPr="009F5525">
          <w:rPr>
            <w:rStyle w:val="Hyperlink"/>
            <w:bCs/>
          </w:rPr>
          <w:t>10.</w:t>
        </w:r>
        <w:r w:rsidR="002B4036">
          <w:rPr>
            <w:rFonts w:asciiTheme="minorHAnsi" w:eastAsiaTheme="minorEastAsia" w:hAnsiTheme="minorHAnsi" w:cstheme="minorBidi"/>
            <w:b w:val="0"/>
            <w:sz w:val="22"/>
            <w:szCs w:val="22"/>
          </w:rPr>
          <w:tab/>
        </w:r>
        <w:r w:rsidR="002B4036" w:rsidRPr="009F5525">
          <w:rPr>
            <w:rStyle w:val="Hyperlink"/>
            <w:bCs/>
          </w:rPr>
          <w:t>Zuschlagskriterien</w:t>
        </w:r>
        <w:r w:rsidR="002B4036">
          <w:rPr>
            <w:webHidden/>
          </w:rPr>
          <w:tab/>
        </w:r>
        <w:r w:rsidR="002B4036">
          <w:rPr>
            <w:webHidden/>
          </w:rPr>
          <w:fldChar w:fldCharType="begin"/>
        </w:r>
        <w:r w:rsidR="002B4036">
          <w:rPr>
            <w:webHidden/>
          </w:rPr>
          <w:instrText xml:space="preserve"> PAGEREF _Toc477267621 \h </w:instrText>
        </w:r>
        <w:r w:rsidR="002B4036">
          <w:rPr>
            <w:webHidden/>
          </w:rPr>
        </w:r>
        <w:r w:rsidR="002B4036">
          <w:rPr>
            <w:webHidden/>
          </w:rPr>
          <w:fldChar w:fldCharType="separate"/>
        </w:r>
        <w:r w:rsidR="002B4036">
          <w:rPr>
            <w:webHidden/>
          </w:rPr>
          <w:t>16</w:t>
        </w:r>
        <w:r w:rsidR="002B4036">
          <w:rPr>
            <w:webHidden/>
          </w:rPr>
          <w:fldChar w:fldCharType="end"/>
        </w:r>
      </w:hyperlink>
    </w:p>
    <w:p w14:paraId="013E5ADD" w14:textId="77777777" w:rsidR="002B4036" w:rsidRDefault="00F3396B">
      <w:pPr>
        <w:pStyle w:val="Verzeichnis1"/>
        <w:rPr>
          <w:rFonts w:asciiTheme="minorHAnsi" w:eastAsiaTheme="minorEastAsia" w:hAnsiTheme="minorHAnsi" w:cstheme="minorBidi"/>
          <w:b w:val="0"/>
          <w:sz w:val="22"/>
          <w:szCs w:val="22"/>
        </w:rPr>
      </w:pPr>
      <w:hyperlink w:anchor="_Toc477267622" w:history="1">
        <w:r w:rsidR="002B4036" w:rsidRPr="009F5525">
          <w:rPr>
            <w:rStyle w:val="Hyperlink"/>
            <w:bCs/>
          </w:rPr>
          <w:t>11.</w:t>
        </w:r>
        <w:r w:rsidR="002B4036">
          <w:rPr>
            <w:rFonts w:asciiTheme="minorHAnsi" w:eastAsiaTheme="minorEastAsia" w:hAnsiTheme="minorHAnsi" w:cstheme="minorBidi"/>
            <w:b w:val="0"/>
            <w:sz w:val="22"/>
            <w:szCs w:val="22"/>
          </w:rPr>
          <w:tab/>
        </w:r>
        <w:r w:rsidR="002B4036" w:rsidRPr="009F5525">
          <w:rPr>
            <w:rStyle w:val="Hyperlink"/>
            <w:bCs/>
          </w:rPr>
          <w:t>Ausschluss von Nebenangeboten</w:t>
        </w:r>
        <w:r w:rsidR="002B4036">
          <w:rPr>
            <w:webHidden/>
          </w:rPr>
          <w:tab/>
        </w:r>
        <w:r w:rsidR="002B4036">
          <w:rPr>
            <w:webHidden/>
          </w:rPr>
          <w:fldChar w:fldCharType="begin"/>
        </w:r>
        <w:r w:rsidR="002B4036">
          <w:rPr>
            <w:webHidden/>
          </w:rPr>
          <w:instrText xml:space="preserve"> PAGEREF _Toc477267622 \h </w:instrText>
        </w:r>
        <w:r w:rsidR="002B4036">
          <w:rPr>
            <w:webHidden/>
          </w:rPr>
        </w:r>
        <w:r w:rsidR="002B4036">
          <w:rPr>
            <w:webHidden/>
          </w:rPr>
          <w:fldChar w:fldCharType="separate"/>
        </w:r>
        <w:r w:rsidR="002B4036">
          <w:rPr>
            <w:webHidden/>
          </w:rPr>
          <w:t>16</w:t>
        </w:r>
        <w:r w:rsidR="002B4036">
          <w:rPr>
            <w:webHidden/>
          </w:rPr>
          <w:fldChar w:fldCharType="end"/>
        </w:r>
      </w:hyperlink>
    </w:p>
    <w:p w14:paraId="5030730D" w14:textId="77777777" w:rsidR="002B4036" w:rsidRDefault="00F3396B">
      <w:pPr>
        <w:pStyle w:val="Verzeichnis1"/>
        <w:rPr>
          <w:rFonts w:asciiTheme="minorHAnsi" w:eastAsiaTheme="minorEastAsia" w:hAnsiTheme="minorHAnsi" w:cstheme="minorBidi"/>
          <w:b w:val="0"/>
          <w:sz w:val="22"/>
          <w:szCs w:val="22"/>
        </w:rPr>
      </w:pPr>
      <w:hyperlink w:anchor="_Toc477267623" w:history="1">
        <w:r w:rsidR="002B4036" w:rsidRPr="009F5525">
          <w:rPr>
            <w:rStyle w:val="Hyperlink"/>
            <w:bCs/>
          </w:rPr>
          <w:t>12.</w:t>
        </w:r>
        <w:r w:rsidR="002B4036">
          <w:rPr>
            <w:rFonts w:asciiTheme="minorHAnsi" w:eastAsiaTheme="minorEastAsia" w:hAnsiTheme="minorHAnsi" w:cstheme="minorBidi"/>
            <w:b w:val="0"/>
            <w:sz w:val="22"/>
            <w:szCs w:val="22"/>
          </w:rPr>
          <w:tab/>
        </w:r>
        <w:r w:rsidR="002B4036" w:rsidRPr="009F5525">
          <w:rPr>
            <w:rStyle w:val="Hyperlink"/>
            <w:bCs/>
          </w:rPr>
          <w:t>Bietergemeinschaften</w:t>
        </w:r>
        <w:r w:rsidR="002B4036">
          <w:rPr>
            <w:webHidden/>
          </w:rPr>
          <w:tab/>
        </w:r>
        <w:r w:rsidR="002B4036">
          <w:rPr>
            <w:webHidden/>
          </w:rPr>
          <w:fldChar w:fldCharType="begin"/>
        </w:r>
        <w:r w:rsidR="002B4036">
          <w:rPr>
            <w:webHidden/>
          </w:rPr>
          <w:instrText xml:space="preserve"> PAGEREF _Toc477267623 \h </w:instrText>
        </w:r>
        <w:r w:rsidR="002B4036">
          <w:rPr>
            <w:webHidden/>
          </w:rPr>
        </w:r>
        <w:r w:rsidR="002B4036">
          <w:rPr>
            <w:webHidden/>
          </w:rPr>
          <w:fldChar w:fldCharType="separate"/>
        </w:r>
        <w:r w:rsidR="002B4036">
          <w:rPr>
            <w:webHidden/>
          </w:rPr>
          <w:t>16</w:t>
        </w:r>
        <w:r w:rsidR="002B4036">
          <w:rPr>
            <w:webHidden/>
          </w:rPr>
          <w:fldChar w:fldCharType="end"/>
        </w:r>
      </w:hyperlink>
    </w:p>
    <w:p w14:paraId="6DBA9E5A" w14:textId="77777777" w:rsidR="002B4036" w:rsidRDefault="00F3396B">
      <w:pPr>
        <w:pStyle w:val="Verzeichnis1"/>
        <w:rPr>
          <w:rFonts w:asciiTheme="minorHAnsi" w:eastAsiaTheme="minorEastAsia" w:hAnsiTheme="minorHAnsi" w:cstheme="minorBidi"/>
          <w:b w:val="0"/>
          <w:sz w:val="22"/>
          <w:szCs w:val="22"/>
        </w:rPr>
      </w:pPr>
      <w:hyperlink w:anchor="_Toc477267624" w:history="1">
        <w:r w:rsidR="002B4036" w:rsidRPr="009F5525">
          <w:rPr>
            <w:rStyle w:val="Hyperlink"/>
            <w:bCs/>
          </w:rPr>
          <w:t>13.</w:t>
        </w:r>
        <w:r w:rsidR="002B4036">
          <w:rPr>
            <w:rFonts w:asciiTheme="minorHAnsi" w:eastAsiaTheme="minorEastAsia" w:hAnsiTheme="minorHAnsi" w:cstheme="minorBidi"/>
            <w:b w:val="0"/>
            <w:sz w:val="22"/>
            <w:szCs w:val="22"/>
          </w:rPr>
          <w:tab/>
        </w:r>
        <w:r w:rsidR="002B4036" w:rsidRPr="009F5525">
          <w:rPr>
            <w:rStyle w:val="Hyperlink"/>
            <w:bCs/>
          </w:rPr>
          <w:t>Unterauftragnehmer</w:t>
        </w:r>
        <w:r w:rsidR="002B4036">
          <w:rPr>
            <w:webHidden/>
          </w:rPr>
          <w:tab/>
        </w:r>
        <w:r w:rsidR="002B4036">
          <w:rPr>
            <w:webHidden/>
          </w:rPr>
          <w:fldChar w:fldCharType="begin"/>
        </w:r>
        <w:r w:rsidR="002B4036">
          <w:rPr>
            <w:webHidden/>
          </w:rPr>
          <w:instrText xml:space="preserve"> PAGEREF _Toc477267624 \h </w:instrText>
        </w:r>
        <w:r w:rsidR="002B4036">
          <w:rPr>
            <w:webHidden/>
          </w:rPr>
        </w:r>
        <w:r w:rsidR="002B4036">
          <w:rPr>
            <w:webHidden/>
          </w:rPr>
          <w:fldChar w:fldCharType="separate"/>
        </w:r>
        <w:r w:rsidR="002B4036">
          <w:rPr>
            <w:webHidden/>
          </w:rPr>
          <w:t>16</w:t>
        </w:r>
        <w:r w:rsidR="002B4036">
          <w:rPr>
            <w:webHidden/>
          </w:rPr>
          <w:fldChar w:fldCharType="end"/>
        </w:r>
      </w:hyperlink>
    </w:p>
    <w:p w14:paraId="2B59C5D4" w14:textId="77777777" w:rsidR="002B4036" w:rsidRDefault="00F3396B">
      <w:pPr>
        <w:pStyle w:val="Verzeichnis1"/>
        <w:rPr>
          <w:rFonts w:asciiTheme="minorHAnsi" w:eastAsiaTheme="minorEastAsia" w:hAnsiTheme="minorHAnsi" w:cstheme="minorBidi"/>
          <w:b w:val="0"/>
          <w:sz w:val="22"/>
          <w:szCs w:val="22"/>
        </w:rPr>
      </w:pPr>
      <w:hyperlink w:anchor="_Toc477267625" w:history="1">
        <w:r w:rsidR="002B4036" w:rsidRPr="009F5525">
          <w:rPr>
            <w:rStyle w:val="Hyperlink"/>
          </w:rPr>
          <w:t>14.</w:t>
        </w:r>
        <w:r w:rsidR="002B4036">
          <w:rPr>
            <w:rFonts w:asciiTheme="minorHAnsi" w:eastAsiaTheme="minorEastAsia" w:hAnsiTheme="minorHAnsi" w:cstheme="minorBidi"/>
            <w:b w:val="0"/>
            <w:sz w:val="22"/>
            <w:szCs w:val="22"/>
          </w:rPr>
          <w:tab/>
        </w:r>
        <w:r w:rsidR="002B4036" w:rsidRPr="009F5525">
          <w:rPr>
            <w:rStyle w:val="Hyperlink"/>
          </w:rPr>
          <w:t>Fristen</w:t>
        </w:r>
        <w:r w:rsidR="002B4036">
          <w:rPr>
            <w:webHidden/>
          </w:rPr>
          <w:tab/>
        </w:r>
        <w:r w:rsidR="002B4036">
          <w:rPr>
            <w:webHidden/>
          </w:rPr>
          <w:fldChar w:fldCharType="begin"/>
        </w:r>
        <w:r w:rsidR="002B4036">
          <w:rPr>
            <w:webHidden/>
          </w:rPr>
          <w:instrText xml:space="preserve"> PAGEREF _Toc477267625 \h </w:instrText>
        </w:r>
        <w:r w:rsidR="002B4036">
          <w:rPr>
            <w:webHidden/>
          </w:rPr>
        </w:r>
        <w:r w:rsidR="002B4036">
          <w:rPr>
            <w:webHidden/>
          </w:rPr>
          <w:fldChar w:fldCharType="separate"/>
        </w:r>
        <w:r w:rsidR="002B4036">
          <w:rPr>
            <w:webHidden/>
          </w:rPr>
          <w:t>17</w:t>
        </w:r>
        <w:r w:rsidR="002B4036">
          <w:rPr>
            <w:webHidden/>
          </w:rPr>
          <w:fldChar w:fldCharType="end"/>
        </w:r>
      </w:hyperlink>
    </w:p>
    <w:p w14:paraId="2E07157B" w14:textId="77777777" w:rsidR="002B4036" w:rsidRDefault="00F3396B">
      <w:pPr>
        <w:pStyle w:val="Verzeichnis1"/>
        <w:rPr>
          <w:rFonts w:asciiTheme="minorHAnsi" w:eastAsiaTheme="minorEastAsia" w:hAnsiTheme="minorHAnsi" w:cstheme="minorBidi"/>
          <w:b w:val="0"/>
          <w:sz w:val="22"/>
          <w:szCs w:val="22"/>
        </w:rPr>
      </w:pPr>
      <w:hyperlink w:anchor="_Toc477267626" w:history="1">
        <w:r w:rsidR="002B4036" w:rsidRPr="009F5525">
          <w:rPr>
            <w:rStyle w:val="Hyperlink"/>
          </w:rPr>
          <w:t>15.</w:t>
        </w:r>
        <w:r w:rsidR="002B4036">
          <w:rPr>
            <w:rFonts w:asciiTheme="minorHAnsi" w:eastAsiaTheme="minorEastAsia" w:hAnsiTheme="minorHAnsi" w:cstheme="minorBidi"/>
            <w:b w:val="0"/>
            <w:sz w:val="22"/>
            <w:szCs w:val="22"/>
          </w:rPr>
          <w:tab/>
        </w:r>
        <w:r w:rsidR="002B4036" w:rsidRPr="009F5525">
          <w:rPr>
            <w:rStyle w:val="Hyperlink"/>
          </w:rPr>
          <w:t>Kosten</w:t>
        </w:r>
        <w:r w:rsidR="002B4036">
          <w:rPr>
            <w:webHidden/>
          </w:rPr>
          <w:tab/>
        </w:r>
        <w:r w:rsidR="002B4036">
          <w:rPr>
            <w:webHidden/>
          </w:rPr>
          <w:fldChar w:fldCharType="begin"/>
        </w:r>
        <w:r w:rsidR="002B4036">
          <w:rPr>
            <w:webHidden/>
          </w:rPr>
          <w:instrText xml:space="preserve"> PAGEREF _Toc477267626 \h </w:instrText>
        </w:r>
        <w:r w:rsidR="002B4036">
          <w:rPr>
            <w:webHidden/>
          </w:rPr>
        </w:r>
        <w:r w:rsidR="002B4036">
          <w:rPr>
            <w:webHidden/>
          </w:rPr>
          <w:fldChar w:fldCharType="separate"/>
        </w:r>
        <w:r w:rsidR="002B4036">
          <w:rPr>
            <w:webHidden/>
          </w:rPr>
          <w:t>17</w:t>
        </w:r>
        <w:r w:rsidR="002B4036">
          <w:rPr>
            <w:webHidden/>
          </w:rPr>
          <w:fldChar w:fldCharType="end"/>
        </w:r>
      </w:hyperlink>
    </w:p>
    <w:p w14:paraId="60CFE3C0" w14:textId="77777777" w:rsidR="002B4036" w:rsidRDefault="00F3396B">
      <w:pPr>
        <w:pStyle w:val="Verzeichnis1"/>
        <w:rPr>
          <w:rFonts w:asciiTheme="minorHAnsi" w:eastAsiaTheme="minorEastAsia" w:hAnsiTheme="minorHAnsi" w:cstheme="minorBidi"/>
          <w:b w:val="0"/>
          <w:sz w:val="22"/>
          <w:szCs w:val="22"/>
        </w:rPr>
      </w:pPr>
      <w:hyperlink w:anchor="_Toc477267627" w:history="1">
        <w:r w:rsidR="002B4036" w:rsidRPr="009F5525">
          <w:rPr>
            <w:rStyle w:val="Hyperlink"/>
          </w:rPr>
          <w:t>16.</w:t>
        </w:r>
        <w:r w:rsidR="002B4036">
          <w:rPr>
            <w:rFonts w:asciiTheme="minorHAnsi" w:eastAsiaTheme="minorEastAsia" w:hAnsiTheme="minorHAnsi" w:cstheme="minorBidi"/>
            <w:b w:val="0"/>
            <w:sz w:val="22"/>
            <w:szCs w:val="22"/>
          </w:rPr>
          <w:tab/>
        </w:r>
        <w:r w:rsidR="002B4036" w:rsidRPr="009F5525">
          <w:rPr>
            <w:rStyle w:val="Hyperlink"/>
          </w:rPr>
          <w:t>Geheimhaltung</w:t>
        </w:r>
        <w:r w:rsidR="002B4036">
          <w:rPr>
            <w:webHidden/>
          </w:rPr>
          <w:tab/>
        </w:r>
        <w:r w:rsidR="002B4036">
          <w:rPr>
            <w:webHidden/>
          </w:rPr>
          <w:fldChar w:fldCharType="begin"/>
        </w:r>
        <w:r w:rsidR="002B4036">
          <w:rPr>
            <w:webHidden/>
          </w:rPr>
          <w:instrText xml:space="preserve"> PAGEREF _Toc477267627 \h </w:instrText>
        </w:r>
        <w:r w:rsidR="002B4036">
          <w:rPr>
            <w:webHidden/>
          </w:rPr>
        </w:r>
        <w:r w:rsidR="002B4036">
          <w:rPr>
            <w:webHidden/>
          </w:rPr>
          <w:fldChar w:fldCharType="separate"/>
        </w:r>
        <w:r w:rsidR="002B4036">
          <w:rPr>
            <w:webHidden/>
          </w:rPr>
          <w:t>17</w:t>
        </w:r>
        <w:r w:rsidR="002B4036">
          <w:rPr>
            <w:webHidden/>
          </w:rPr>
          <w:fldChar w:fldCharType="end"/>
        </w:r>
      </w:hyperlink>
    </w:p>
    <w:p w14:paraId="22613550" w14:textId="77777777" w:rsidR="002B4036" w:rsidRDefault="00F3396B">
      <w:pPr>
        <w:pStyle w:val="Verzeichnis1"/>
        <w:rPr>
          <w:rFonts w:asciiTheme="minorHAnsi" w:eastAsiaTheme="minorEastAsia" w:hAnsiTheme="minorHAnsi" w:cstheme="minorBidi"/>
          <w:b w:val="0"/>
          <w:sz w:val="22"/>
          <w:szCs w:val="22"/>
        </w:rPr>
      </w:pPr>
      <w:hyperlink w:anchor="_Toc477267628" w:history="1">
        <w:r w:rsidR="002B4036" w:rsidRPr="009F5525">
          <w:rPr>
            <w:rStyle w:val="Hyperlink"/>
            <w:bCs/>
          </w:rPr>
          <w:t>17.</w:t>
        </w:r>
        <w:r w:rsidR="002B4036">
          <w:rPr>
            <w:rFonts w:asciiTheme="minorHAnsi" w:eastAsiaTheme="minorEastAsia" w:hAnsiTheme="minorHAnsi" w:cstheme="minorBidi"/>
            <w:b w:val="0"/>
            <w:sz w:val="22"/>
            <w:szCs w:val="22"/>
          </w:rPr>
          <w:tab/>
        </w:r>
        <w:r w:rsidR="002B4036" w:rsidRPr="009F5525">
          <w:rPr>
            <w:rStyle w:val="Hyperlink"/>
            <w:bCs/>
          </w:rPr>
          <w:t>Zuständige Vergabekammer</w:t>
        </w:r>
        <w:r w:rsidR="002B4036">
          <w:rPr>
            <w:webHidden/>
          </w:rPr>
          <w:tab/>
        </w:r>
        <w:r w:rsidR="002B4036">
          <w:rPr>
            <w:webHidden/>
          </w:rPr>
          <w:fldChar w:fldCharType="begin"/>
        </w:r>
        <w:r w:rsidR="002B4036">
          <w:rPr>
            <w:webHidden/>
          </w:rPr>
          <w:instrText xml:space="preserve"> PAGEREF _Toc477267628 \h </w:instrText>
        </w:r>
        <w:r w:rsidR="002B4036">
          <w:rPr>
            <w:webHidden/>
          </w:rPr>
        </w:r>
        <w:r w:rsidR="002B4036">
          <w:rPr>
            <w:webHidden/>
          </w:rPr>
          <w:fldChar w:fldCharType="separate"/>
        </w:r>
        <w:r w:rsidR="002B4036">
          <w:rPr>
            <w:webHidden/>
          </w:rPr>
          <w:t>17</w:t>
        </w:r>
        <w:r w:rsidR="002B4036">
          <w:rPr>
            <w:webHidden/>
          </w:rPr>
          <w:fldChar w:fldCharType="end"/>
        </w:r>
      </w:hyperlink>
    </w:p>
    <w:p w14:paraId="0646FB82" w14:textId="77777777" w:rsidR="002B4036" w:rsidRDefault="00F3396B">
      <w:pPr>
        <w:pStyle w:val="Verzeichnis1"/>
        <w:rPr>
          <w:rFonts w:asciiTheme="minorHAnsi" w:eastAsiaTheme="minorEastAsia" w:hAnsiTheme="minorHAnsi" w:cstheme="minorBidi"/>
          <w:b w:val="0"/>
          <w:sz w:val="22"/>
          <w:szCs w:val="22"/>
        </w:rPr>
      </w:pPr>
      <w:hyperlink w:anchor="_Toc477267629" w:history="1">
        <w:r w:rsidR="002B4036" w:rsidRPr="009F5525">
          <w:rPr>
            <w:rStyle w:val="Hyperlink"/>
          </w:rPr>
          <w:t>18.</w:t>
        </w:r>
        <w:r w:rsidR="002B4036">
          <w:rPr>
            <w:rFonts w:asciiTheme="minorHAnsi" w:eastAsiaTheme="minorEastAsia" w:hAnsiTheme="minorHAnsi" w:cstheme="minorBidi"/>
            <w:b w:val="0"/>
            <w:sz w:val="22"/>
            <w:szCs w:val="22"/>
          </w:rPr>
          <w:tab/>
        </w:r>
        <w:r w:rsidR="002B4036" w:rsidRPr="009F5525">
          <w:rPr>
            <w:rStyle w:val="Hyperlink"/>
          </w:rPr>
          <w:t>Verzeichnis der Anlagen zu dieser Leistungsbeschreibung</w:t>
        </w:r>
        <w:r w:rsidR="002B4036">
          <w:rPr>
            <w:webHidden/>
          </w:rPr>
          <w:tab/>
        </w:r>
        <w:r w:rsidR="002B4036">
          <w:rPr>
            <w:webHidden/>
          </w:rPr>
          <w:fldChar w:fldCharType="begin"/>
        </w:r>
        <w:r w:rsidR="002B4036">
          <w:rPr>
            <w:webHidden/>
          </w:rPr>
          <w:instrText xml:space="preserve"> PAGEREF _Toc477267629 \h </w:instrText>
        </w:r>
        <w:r w:rsidR="002B4036">
          <w:rPr>
            <w:webHidden/>
          </w:rPr>
        </w:r>
        <w:r w:rsidR="002B4036">
          <w:rPr>
            <w:webHidden/>
          </w:rPr>
          <w:fldChar w:fldCharType="separate"/>
        </w:r>
        <w:r w:rsidR="002B4036">
          <w:rPr>
            <w:webHidden/>
          </w:rPr>
          <w:t>18</w:t>
        </w:r>
        <w:r w:rsidR="002B4036">
          <w:rPr>
            <w:webHidden/>
          </w:rPr>
          <w:fldChar w:fldCharType="end"/>
        </w:r>
      </w:hyperlink>
    </w:p>
    <w:p w14:paraId="6C2B5B9A" w14:textId="77777777" w:rsidR="002B4036" w:rsidRDefault="00F3396B">
      <w:pPr>
        <w:pStyle w:val="Verzeichnis1"/>
        <w:rPr>
          <w:rFonts w:asciiTheme="minorHAnsi" w:eastAsiaTheme="minorEastAsia" w:hAnsiTheme="minorHAnsi" w:cstheme="minorBidi"/>
          <w:b w:val="0"/>
          <w:sz w:val="22"/>
          <w:szCs w:val="22"/>
        </w:rPr>
      </w:pPr>
      <w:hyperlink w:anchor="_Toc477267630" w:history="1">
        <w:r w:rsidR="002B4036" w:rsidRPr="009F5525">
          <w:rPr>
            <w:rStyle w:val="Hyperlink"/>
          </w:rPr>
          <w:t>Anlage 1:</w:t>
        </w:r>
        <w:r w:rsidR="002B4036">
          <w:rPr>
            <w:rFonts w:asciiTheme="minorHAnsi" w:eastAsiaTheme="minorEastAsia" w:hAnsiTheme="minorHAnsi" w:cstheme="minorBidi"/>
            <w:b w:val="0"/>
            <w:sz w:val="22"/>
            <w:szCs w:val="22"/>
          </w:rPr>
          <w:tab/>
        </w:r>
        <w:r w:rsidR="002B4036" w:rsidRPr="009F5525">
          <w:rPr>
            <w:rStyle w:val="Hyperlink"/>
          </w:rPr>
          <w:t>Leistungsverzeichnis (Verzeichnis der Entnahmestellen)</w:t>
        </w:r>
        <w:r w:rsidR="002B4036">
          <w:rPr>
            <w:webHidden/>
          </w:rPr>
          <w:tab/>
        </w:r>
        <w:r w:rsidR="002B4036">
          <w:rPr>
            <w:webHidden/>
          </w:rPr>
          <w:fldChar w:fldCharType="begin"/>
        </w:r>
        <w:r w:rsidR="002B4036">
          <w:rPr>
            <w:webHidden/>
          </w:rPr>
          <w:instrText xml:space="preserve"> PAGEREF _Toc477267630 \h </w:instrText>
        </w:r>
        <w:r w:rsidR="002B4036">
          <w:rPr>
            <w:webHidden/>
          </w:rPr>
        </w:r>
        <w:r w:rsidR="002B4036">
          <w:rPr>
            <w:webHidden/>
          </w:rPr>
          <w:fldChar w:fldCharType="separate"/>
        </w:r>
        <w:r w:rsidR="002B4036">
          <w:rPr>
            <w:webHidden/>
          </w:rPr>
          <w:t>19</w:t>
        </w:r>
        <w:r w:rsidR="002B4036">
          <w:rPr>
            <w:webHidden/>
          </w:rPr>
          <w:fldChar w:fldCharType="end"/>
        </w:r>
      </w:hyperlink>
    </w:p>
    <w:p w14:paraId="566617AF" w14:textId="77777777" w:rsidR="002B4036" w:rsidRDefault="00F3396B">
      <w:pPr>
        <w:pStyle w:val="Verzeichnis1"/>
        <w:rPr>
          <w:rFonts w:asciiTheme="minorHAnsi" w:eastAsiaTheme="minorEastAsia" w:hAnsiTheme="minorHAnsi" w:cstheme="minorBidi"/>
          <w:b w:val="0"/>
          <w:sz w:val="22"/>
          <w:szCs w:val="22"/>
        </w:rPr>
      </w:pPr>
      <w:hyperlink w:anchor="_Toc477267631" w:history="1">
        <w:r w:rsidR="002B4036" w:rsidRPr="009F5525">
          <w:rPr>
            <w:rStyle w:val="Hyperlink"/>
          </w:rPr>
          <w:t>Anlage 2:</w:t>
        </w:r>
        <w:r w:rsidR="002B4036">
          <w:rPr>
            <w:rFonts w:asciiTheme="minorHAnsi" w:eastAsiaTheme="minorEastAsia" w:hAnsiTheme="minorHAnsi" w:cstheme="minorBidi"/>
            <w:b w:val="0"/>
            <w:sz w:val="22"/>
            <w:szCs w:val="22"/>
          </w:rPr>
          <w:tab/>
        </w:r>
        <w:r w:rsidR="002B4036" w:rsidRPr="009F5525">
          <w:rPr>
            <w:rStyle w:val="Hyperlink"/>
          </w:rPr>
          <w:t>Muster</w:t>
        </w:r>
        <w:r w:rsidR="002B4036" w:rsidRPr="009F5525">
          <w:rPr>
            <w:rStyle w:val="Hyperlink"/>
          </w:rPr>
          <w:noBreakHyphen/>
          <w:t>Stromliefervertrag (All-inclusive)</w:t>
        </w:r>
        <w:r w:rsidR="002B4036">
          <w:rPr>
            <w:webHidden/>
          </w:rPr>
          <w:tab/>
        </w:r>
        <w:r w:rsidR="002B4036">
          <w:rPr>
            <w:webHidden/>
          </w:rPr>
          <w:fldChar w:fldCharType="begin"/>
        </w:r>
        <w:r w:rsidR="002B4036">
          <w:rPr>
            <w:webHidden/>
          </w:rPr>
          <w:instrText xml:space="preserve"> PAGEREF _Toc477267631 \h </w:instrText>
        </w:r>
        <w:r w:rsidR="002B4036">
          <w:rPr>
            <w:webHidden/>
          </w:rPr>
        </w:r>
        <w:r w:rsidR="002B4036">
          <w:rPr>
            <w:webHidden/>
          </w:rPr>
          <w:fldChar w:fldCharType="separate"/>
        </w:r>
        <w:r w:rsidR="002B4036">
          <w:rPr>
            <w:webHidden/>
          </w:rPr>
          <w:t>21</w:t>
        </w:r>
        <w:r w:rsidR="002B4036">
          <w:rPr>
            <w:webHidden/>
          </w:rPr>
          <w:fldChar w:fldCharType="end"/>
        </w:r>
      </w:hyperlink>
    </w:p>
    <w:p w14:paraId="25A76E6A" w14:textId="77777777" w:rsidR="002B4036" w:rsidRDefault="00F3396B">
      <w:pPr>
        <w:pStyle w:val="Verzeichnis1"/>
        <w:rPr>
          <w:rFonts w:asciiTheme="minorHAnsi" w:eastAsiaTheme="minorEastAsia" w:hAnsiTheme="minorHAnsi" w:cstheme="minorBidi"/>
          <w:b w:val="0"/>
          <w:sz w:val="22"/>
          <w:szCs w:val="22"/>
        </w:rPr>
      </w:pPr>
      <w:hyperlink w:anchor="_Toc477267632" w:history="1">
        <w:r w:rsidR="002B4036" w:rsidRPr="009F5525">
          <w:rPr>
            <w:rStyle w:val="Hyperlink"/>
          </w:rPr>
          <w:t>Anlage 3:</w:t>
        </w:r>
        <w:r w:rsidR="002B4036">
          <w:rPr>
            <w:rFonts w:asciiTheme="minorHAnsi" w:eastAsiaTheme="minorEastAsia" w:hAnsiTheme="minorHAnsi" w:cstheme="minorBidi"/>
            <w:b w:val="0"/>
            <w:sz w:val="22"/>
            <w:szCs w:val="22"/>
          </w:rPr>
          <w:tab/>
        </w:r>
        <w:r w:rsidR="002B4036" w:rsidRPr="009F5525">
          <w:rPr>
            <w:rStyle w:val="Hyperlink"/>
          </w:rPr>
          <w:t>Preisblatt</w:t>
        </w:r>
        <w:r w:rsidR="002B4036">
          <w:rPr>
            <w:webHidden/>
          </w:rPr>
          <w:tab/>
        </w:r>
        <w:r w:rsidR="002B4036">
          <w:rPr>
            <w:webHidden/>
          </w:rPr>
          <w:fldChar w:fldCharType="begin"/>
        </w:r>
        <w:r w:rsidR="002B4036">
          <w:rPr>
            <w:webHidden/>
          </w:rPr>
          <w:instrText xml:space="preserve"> PAGEREF _Toc477267632 \h </w:instrText>
        </w:r>
        <w:r w:rsidR="002B4036">
          <w:rPr>
            <w:webHidden/>
          </w:rPr>
        </w:r>
        <w:r w:rsidR="002B4036">
          <w:rPr>
            <w:webHidden/>
          </w:rPr>
          <w:fldChar w:fldCharType="separate"/>
        </w:r>
        <w:r w:rsidR="002B4036">
          <w:rPr>
            <w:webHidden/>
          </w:rPr>
          <w:t>38</w:t>
        </w:r>
        <w:r w:rsidR="002B4036">
          <w:rPr>
            <w:webHidden/>
          </w:rPr>
          <w:fldChar w:fldCharType="end"/>
        </w:r>
      </w:hyperlink>
    </w:p>
    <w:p w14:paraId="2343AA2F" w14:textId="77777777" w:rsidR="002B4036" w:rsidRDefault="00F3396B">
      <w:pPr>
        <w:pStyle w:val="Verzeichnis1"/>
        <w:rPr>
          <w:rFonts w:asciiTheme="minorHAnsi" w:eastAsiaTheme="minorEastAsia" w:hAnsiTheme="minorHAnsi" w:cstheme="minorBidi"/>
          <w:b w:val="0"/>
          <w:sz w:val="22"/>
          <w:szCs w:val="22"/>
        </w:rPr>
      </w:pPr>
      <w:hyperlink w:anchor="_Toc477267633" w:history="1">
        <w:r w:rsidR="002B4036" w:rsidRPr="009F5525">
          <w:rPr>
            <w:rStyle w:val="Hyperlink"/>
          </w:rPr>
          <w:t>Anlage 4:</w:t>
        </w:r>
        <w:r w:rsidR="002B4036">
          <w:rPr>
            <w:rFonts w:asciiTheme="minorHAnsi" w:eastAsiaTheme="minorEastAsia" w:hAnsiTheme="minorHAnsi" w:cstheme="minorBidi"/>
            <w:b w:val="0"/>
            <w:sz w:val="22"/>
            <w:szCs w:val="22"/>
          </w:rPr>
          <w:tab/>
        </w:r>
        <w:r w:rsidR="002B4036" w:rsidRPr="009F5525">
          <w:rPr>
            <w:rStyle w:val="Hyperlink"/>
          </w:rPr>
          <w:t>Stammdatenblatt zur Anlagenkategorie</w:t>
        </w:r>
        <w:r w:rsidR="002B4036">
          <w:rPr>
            <w:webHidden/>
          </w:rPr>
          <w:tab/>
        </w:r>
        <w:r w:rsidR="002B4036">
          <w:rPr>
            <w:webHidden/>
          </w:rPr>
          <w:fldChar w:fldCharType="begin"/>
        </w:r>
        <w:r w:rsidR="002B4036">
          <w:rPr>
            <w:webHidden/>
          </w:rPr>
          <w:instrText xml:space="preserve"> PAGEREF _Toc477267633 \h </w:instrText>
        </w:r>
        <w:r w:rsidR="002B4036">
          <w:rPr>
            <w:webHidden/>
          </w:rPr>
        </w:r>
        <w:r w:rsidR="002B4036">
          <w:rPr>
            <w:webHidden/>
          </w:rPr>
          <w:fldChar w:fldCharType="separate"/>
        </w:r>
        <w:r w:rsidR="002B4036">
          <w:rPr>
            <w:webHidden/>
          </w:rPr>
          <w:t>39</w:t>
        </w:r>
        <w:r w:rsidR="002B4036">
          <w:rPr>
            <w:webHidden/>
          </w:rPr>
          <w:fldChar w:fldCharType="end"/>
        </w:r>
      </w:hyperlink>
    </w:p>
    <w:p w14:paraId="75E48019" w14:textId="77777777" w:rsidR="002B4036" w:rsidRDefault="00F3396B">
      <w:pPr>
        <w:pStyle w:val="Verzeichnis1"/>
        <w:rPr>
          <w:rFonts w:asciiTheme="minorHAnsi" w:eastAsiaTheme="minorEastAsia" w:hAnsiTheme="minorHAnsi" w:cstheme="minorBidi"/>
          <w:b w:val="0"/>
          <w:sz w:val="22"/>
          <w:szCs w:val="22"/>
        </w:rPr>
      </w:pPr>
      <w:hyperlink w:anchor="_Toc477267634" w:history="1">
        <w:r w:rsidR="002B4036" w:rsidRPr="009F5525">
          <w:rPr>
            <w:rStyle w:val="Hyperlink"/>
          </w:rPr>
          <w:t>Anlage 5:</w:t>
        </w:r>
        <w:r w:rsidR="002B4036">
          <w:rPr>
            <w:rFonts w:asciiTheme="minorHAnsi" w:eastAsiaTheme="minorEastAsia" w:hAnsiTheme="minorHAnsi" w:cstheme="minorBidi"/>
            <w:b w:val="0"/>
            <w:sz w:val="22"/>
            <w:szCs w:val="22"/>
          </w:rPr>
          <w:tab/>
        </w:r>
        <w:r w:rsidR="002B4036" w:rsidRPr="009F5525">
          <w:rPr>
            <w:rStyle w:val="Hyperlink"/>
          </w:rPr>
          <w:t>Referenzliste zur Lieferung von Ökostrom</w:t>
        </w:r>
        <w:r w:rsidR="002B4036">
          <w:rPr>
            <w:webHidden/>
          </w:rPr>
          <w:tab/>
        </w:r>
        <w:r w:rsidR="002B4036">
          <w:rPr>
            <w:webHidden/>
          </w:rPr>
          <w:fldChar w:fldCharType="begin"/>
        </w:r>
        <w:r w:rsidR="002B4036">
          <w:rPr>
            <w:webHidden/>
          </w:rPr>
          <w:instrText xml:space="preserve"> PAGEREF _Toc477267634 \h </w:instrText>
        </w:r>
        <w:r w:rsidR="002B4036">
          <w:rPr>
            <w:webHidden/>
          </w:rPr>
        </w:r>
        <w:r w:rsidR="002B4036">
          <w:rPr>
            <w:webHidden/>
          </w:rPr>
          <w:fldChar w:fldCharType="separate"/>
        </w:r>
        <w:r w:rsidR="002B4036">
          <w:rPr>
            <w:webHidden/>
          </w:rPr>
          <w:t>41</w:t>
        </w:r>
        <w:r w:rsidR="002B4036">
          <w:rPr>
            <w:webHidden/>
          </w:rPr>
          <w:fldChar w:fldCharType="end"/>
        </w:r>
      </w:hyperlink>
    </w:p>
    <w:p w14:paraId="5A1333AB" w14:textId="77777777" w:rsidR="002B4036" w:rsidRDefault="00F3396B">
      <w:pPr>
        <w:pStyle w:val="Verzeichnis1"/>
        <w:rPr>
          <w:rFonts w:asciiTheme="minorHAnsi" w:eastAsiaTheme="minorEastAsia" w:hAnsiTheme="minorHAnsi" w:cstheme="minorBidi"/>
          <w:b w:val="0"/>
          <w:sz w:val="22"/>
          <w:szCs w:val="22"/>
        </w:rPr>
      </w:pPr>
      <w:hyperlink w:anchor="_Toc477267635" w:history="1">
        <w:r w:rsidR="002B4036" w:rsidRPr="009F5525">
          <w:rPr>
            <w:rStyle w:val="Hyperlink"/>
          </w:rPr>
          <w:t>Anlage 6:</w:t>
        </w:r>
        <w:r w:rsidR="002B4036">
          <w:rPr>
            <w:rFonts w:asciiTheme="minorHAnsi" w:eastAsiaTheme="minorEastAsia" w:hAnsiTheme="minorHAnsi" w:cstheme="minorBidi"/>
            <w:b w:val="0"/>
            <w:sz w:val="22"/>
            <w:szCs w:val="22"/>
          </w:rPr>
          <w:tab/>
        </w:r>
        <w:r w:rsidR="002B4036" w:rsidRPr="009F5525">
          <w:rPr>
            <w:rStyle w:val="Hyperlink"/>
          </w:rPr>
          <w:t>Eigenerklärung zur Eignung</w:t>
        </w:r>
        <w:r w:rsidR="002B4036">
          <w:rPr>
            <w:webHidden/>
          </w:rPr>
          <w:tab/>
        </w:r>
        <w:r w:rsidR="002B4036">
          <w:rPr>
            <w:webHidden/>
          </w:rPr>
          <w:fldChar w:fldCharType="begin"/>
        </w:r>
        <w:r w:rsidR="002B4036">
          <w:rPr>
            <w:webHidden/>
          </w:rPr>
          <w:instrText xml:space="preserve"> PAGEREF _Toc477267635 \h </w:instrText>
        </w:r>
        <w:r w:rsidR="002B4036">
          <w:rPr>
            <w:webHidden/>
          </w:rPr>
        </w:r>
        <w:r w:rsidR="002B4036">
          <w:rPr>
            <w:webHidden/>
          </w:rPr>
          <w:fldChar w:fldCharType="separate"/>
        </w:r>
        <w:r w:rsidR="002B4036">
          <w:rPr>
            <w:webHidden/>
          </w:rPr>
          <w:t>42</w:t>
        </w:r>
        <w:r w:rsidR="002B4036">
          <w:rPr>
            <w:webHidden/>
          </w:rPr>
          <w:fldChar w:fldCharType="end"/>
        </w:r>
      </w:hyperlink>
    </w:p>
    <w:p w14:paraId="2DB2193D" w14:textId="77777777" w:rsidR="002B4036" w:rsidRDefault="00F3396B">
      <w:pPr>
        <w:pStyle w:val="Verzeichnis1"/>
        <w:rPr>
          <w:rFonts w:asciiTheme="minorHAnsi" w:eastAsiaTheme="minorEastAsia" w:hAnsiTheme="minorHAnsi" w:cstheme="minorBidi"/>
          <w:b w:val="0"/>
          <w:sz w:val="22"/>
          <w:szCs w:val="22"/>
        </w:rPr>
      </w:pPr>
      <w:hyperlink w:anchor="_Toc477267636" w:history="1">
        <w:r w:rsidR="002B4036" w:rsidRPr="009F5525">
          <w:rPr>
            <w:rStyle w:val="Hyperlink"/>
          </w:rPr>
          <w:t>Anlage 7:</w:t>
        </w:r>
        <w:r w:rsidR="002B4036">
          <w:rPr>
            <w:rFonts w:asciiTheme="minorHAnsi" w:eastAsiaTheme="minorEastAsia" w:hAnsiTheme="minorHAnsi" w:cstheme="minorBidi"/>
            <w:b w:val="0"/>
            <w:sz w:val="22"/>
            <w:szCs w:val="22"/>
          </w:rPr>
          <w:tab/>
        </w:r>
        <w:r w:rsidR="002B4036" w:rsidRPr="009F5525">
          <w:rPr>
            <w:rStyle w:val="Hyperlink"/>
          </w:rPr>
          <w:t>Eigenerklärung zum Unternehmen</w:t>
        </w:r>
        <w:r w:rsidR="002B4036">
          <w:rPr>
            <w:webHidden/>
          </w:rPr>
          <w:tab/>
        </w:r>
        <w:r w:rsidR="002B4036">
          <w:rPr>
            <w:webHidden/>
          </w:rPr>
          <w:fldChar w:fldCharType="begin"/>
        </w:r>
        <w:r w:rsidR="002B4036">
          <w:rPr>
            <w:webHidden/>
          </w:rPr>
          <w:instrText xml:space="preserve"> PAGEREF _Toc477267636 \h </w:instrText>
        </w:r>
        <w:r w:rsidR="002B4036">
          <w:rPr>
            <w:webHidden/>
          </w:rPr>
        </w:r>
        <w:r w:rsidR="002B4036">
          <w:rPr>
            <w:webHidden/>
          </w:rPr>
          <w:fldChar w:fldCharType="separate"/>
        </w:r>
        <w:r w:rsidR="002B4036">
          <w:rPr>
            <w:webHidden/>
          </w:rPr>
          <w:t>44</w:t>
        </w:r>
        <w:r w:rsidR="002B4036">
          <w:rPr>
            <w:webHidden/>
          </w:rPr>
          <w:fldChar w:fldCharType="end"/>
        </w:r>
      </w:hyperlink>
    </w:p>
    <w:p w14:paraId="247F0524" w14:textId="77777777" w:rsidR="002B4036" w:rsidRDefault="00F3396B">
      <w:pPr>
        <w:pStyle w:val="Verzeichnis1"/>
        <w:rPr>
          <w:rFonts w:asciiTheme="minorHAnsi" w:eastAsiaTheme="minorEastAsia" w:hAnsiTheme="minorHAnsi" w:cstheme="minorBidi"/>
          <w:b w:val="0"/>
          <w:sz w:val="22"/>
          <w:szCs w:val="22"/>
        </w:rPr>
      </w:pPr>
      <w:hyperlink w:anchor="_Toc477267637" w:history="1">
        <w:r w:rsidR="002B4036" w:rsidRPr="009F5525">
          <w:rPr>
            <w:rStyle w:val="Hyperlink"/>
          </w:rPr>
          <w:t>Anlage 8:</w:t>
        </w:r>
        <w:r w:rsidR="002B4036">
          <w:rPr>
            <w:rFonts w:asciiTheme="minorHAnsi" w:eastAsiaTheme="minorEastAsia" w:hAnsiTheme="minorHAnsi" w:cstheme="minorBidi"/>
            <w:b w:val="0"/>
            <w:sz w:val="22"/>
            <w:szCs w:val="22"/>
          </w:rPr>
          <w:tab/>
        </w:r>
        <w:r w:rsidR="002B4036" w:rsidRPr="009F5525">
          <w:rPr>
            <w:rStyle w:val="Hyperlink"/>
          </w:rPr>
          <w:t>Erklärung einer Bietergemeinschaft</w:t>
        </w:r>
        <w:r w:rsidR="002B4036">
          <w:rPr>
            <w:webHidden/>
          </w:rPr>
          <w:tab/>
        </w:r>
        <w:r w:rsidR="002B4036">
          <w:rPr>
            <w:webHidden/>
          </w:rPr>
          <w:fldChar w:fldCharType="begin"/>
        </w:r>
        <w:r w:rsidR="002B4036">
          <w:rPr>
            <w:webHidden/>
          </w:rPr>
          <w:instrText xml:space="preserve"> PAGEREF _Toc477267637 \h </w:instrText>
        </w:r>
        <w:r w:rsidR="002B4036">
          <w:rPr>
            <w:webHidden/>
          </w:rPr>
        </w:r>
        <w:r w:rsidR="002B4036">
          <w:rPr>
            <w:webHidden/>
          </w:rPr>
          <w:fldChar w:fldCharType="separate"/>
        </w:r>
        <w:r w:rsidR="002B4036">
          <w:rPr>
            <w:webHidden/>
          </w:rPr>
          <w:t>46</w:t>
        </w:r>
        <w:r w:rsidR="002B4036">
          <w:rPr>
            <w:webHidden/>
          </w:rPr>
          <w:fldChar w:fldCharType="end"/>
        </w:r>
      </w:hyperlink>
    </w:p>
    <w:p w14:paraId="37F4F099" w14:textId="77777777" w:rsidR="002B4036" w:rsidRDefault="00F3396B">
      <w:pPr>
        <w:pStyle w:val="Verzeichnis1"/>
        <w:rPr>
          <w:rFonts w:asciiTheme="minorHAnsi" w:eastAsiaTheme="minorEastAsia" w:hAnsiTheme="minorHAnsi" w:cstheme="minorBidi"/>
          <w:b w:val="0"/>
          <w:sz w:val="22"/>
          <w:szCs w:val="22"/>
        </w:rPr>
      </w:pPr>
      <w:hyperlink w:anchor="_Toc477267638" w:history="1">
        <w:r w:rsidR="002B4036" w:rsidRPr="009F5525">
          <w:rPr>
            <w:rStyle w:val="Hyperlink"/>
          </w:rPr>
          <w:t>Anlage 9:</w:t>
        </w:r>
        <w:r w:rsidR="002B4036">
          <w:rPr>
            <w:rFonts w:asciiTheme="minorHAnsi" w:eastAsiaTheme="minorEastAsia" w:hAnsiTheme="minorHAnsi" w:cstheme="minorBidi"/>
            <w:b w:val="0"/>
            <w:sz w:val="22"/>
            <w:szCs w:val="22"/>
          </w:rPr>
          <w:tab/>
        </w:r>
        <w:r w:rsidR="002B4036" w:rsidRPr="009F5525">
          <w:rPr>
            <w:rStyle w:val="Hyperlink"/>
          </w:rPr>
          <w:t>Erklärung zur beabsichtigten Beauftragung von Unterauftragnehmern</w:t>
        </w:r>
        <w:r w:rsidR="002B4036">
          <w:rPr>
            <w:webHidden/>
          </w:rPr>
          <w:tab/>
        </w:r>
        <w:r w:rsidR="002B4036">
          <w:rPr>
            <w:webHidden/>
          </w:rPr>
          <w:fldChar w:fldCharType="begin"/>
        </w:r>
        <w:r w:rsidR="002B4036">
          <w:rPr>
            <w:webHidden/>
          </w:rPr>
          <w:instrText xml:space="preserve"> PAGEREF _Toc477267638 \h </w:instrText>
        </w:r>
        <w:r w:rsidR="002B4036">
          <w:rPr>
            <w:webHidden/>
          </w:rPr>
        </w:r>
        <w:r w:rsidR="002B4036">
          <w:rPr>
            <w:webHidden/>
          </w:rPr>
          <w:fldChar w:fldCharType="separate"/>
        </w:r>
        <w:r w:rsidR="002B4036">
          <w:rPr>
            <w:webHidden/>
          </w:rPr>
          <w:t>47</w:t>
        </w:r>
        <w:r w:rsidR="002B4036">
          <w:rPr>
            <w:webHidden/>
          </w:rPr>
          <w:fldChar w:fldCharType="end"/>
        </w:r>
      </w:hyperlink>
    </w:p>
    <w:p w14:paraId="4ABEF21A" w14:textId="77777777" w:rsidR="002B4036" w:rsidRDefault="00F3396B">
      <w:pPr>
        <w:pStyle w:val="Verzeichnis1"/>
        <w:rPr>
          <w:rFonts w:asciiTheme="minorHAnsi" w:eastAsiaTheme="minorEastAsia" w:hAnsiTheme="minorHAnsi" w:cstheme="minorBidi"/>
          <w:b w:val="0"/>
          <w:sz w:val="22"/>
          <w:szCs w:val="22"/>
        </w:rPr>
      </w:pPr>
      <w:hyperlink w:anchor="_Toc477267639" w:history="1">
        <w:r w:rsidR="002B4036" w:rsidRPr="009F5525">
          <w:rPr>
            <w:rStyle w:val="Hyperlink"/>
          </w:rPr>
          <w:t>Anlage 10:</w:t>
        </w:r>
        <w:r w:rsidR="002B4036">
          <w:rPr>
            <w:rFonts w:asciiTheme="minorHAnsi" w:eastAsiaTheme="minorEastAsia" w:hAnsiTheme="minorHAnsi" w:cstheme="minorBidi"/>
            <w:b w:val="0"/>
            <w:sz w:val="22"/>
            <w:szCs w:val="22"/>
          </w:rPr>
          <w:tab/>
        </w:r>
        <w:r w:rsidR="002B4036" w:rsidRPr="009F5525">
          <w:rPr>
            <w:rStyle w:val="Hyperlink"/>
          </w:rPr>
          <w:t>Referenzliste für Unterauftragnehmer</w:t>
        </w:r>
        <w:r w:rsidR="002B4036">
          <w:rPr>
            <w:webHidden/>
          </w:rPr>
          <w:tab/>
        </w:r>
        <w:r w:rsidR="002B4036">
          <w:rPr>
            <w:webHidden/>
          </w:rPr>
          <w:fldChar w:fldCharType="begin"/>
        </w:r>
        <w:r w:rsidR="002B4036">
          <w:rPr>
            <w:webHidden/>
          </w:rPr>
          <w:instrText xml:space="preserve"> PAGEREF _Toc477267639 \h </w:instrText>
        </w:r>
        <w:r w:rsidR="002B4036">
          <w:rPr>
            <w:webHidden/>
          </w:rPr>
        </w:r>
        <w:r w:rsidR="002B4036">
          <w:rPr>
            <w:webHidden/>
          </w:rPr>
          <w:fldChar w:fldCharType="separate"/>
        </w:r>
        <w:r w:rsidR="002B4036">
          <w:rPr>
            <w:webHidden/>
          </w:rPr>
          <w:t>48</w:t>
        </w:r>
        <w:r w:rsidR="002B4036">
          <w:rPr>
            <w:webHidden/>
          </w:rPr>
          <w:fldChar w:fldCharType="end"/>
        </w:r>
      </w:hyperlink>
    </w:p>
    <w:p w14:paraId="6730C5CB" w14:textId="3DFCEA63" w:rsidR="00014AF0" w:rsidRPr="00876410" w:rsidRDefault="00211D68" w:rsidP="00F7782C">
      <w:pPr>
        <w:ind w:right="142"/>
      </w:pPr>
      <w:r w:rsidRPr="001D4B72">
        <w:rPr>
          <w:b/>
          <w:sz w:val="22"/>
          <w:szCs w:val="22"/>
        </w:rPr>
        <w:fldChar w:fldCharType="end"/>
      </w:r>
    </w:p>
    <w:p w14:paraId="5520D9BB" w14:textId="77777777" w:rsidR="00014AF0" w:rsidRPr="00876410" w:rsidRDefault="00014AF0" w:rsidP="00876410">
      <w:pPr>
        <w:rPr>
          <w:sz w:val="24"/>
          <w:szCs w:val="24"/>
        </w:rPr>
        <w:sectPr w:rsidR="00014AF0" w:rsidRPr="00876410" w:rsidSect="005E45B1">
          <w:headerReference w:type="default" r:id="rId10"/>
          <w:footerReference w:type="default" r:id="rId11"/>
          <w:pgSz w:w="11906" w:h="16838" w:code="9"/>
          <w:pgMar w:top="1418" w:right="1274" w:bottom="1134" w:left="1418" w:header="720" w:footer="720" w:gutter="0"/>
          <w:pgNumType w:start="1"/>
          <w:cols w:space="720"/>
        </w:sectPr>
      </w:pPr>
    </w:p>
    <w:p w14:paraId="684DC4BB" w14:textId="77777777" w:rsidR="00214D5D" w:rsidRDefault="00BE4EED" w:rsidP="000F2EB7">
      <w:pPr>
        <w:numPr>
          <w:ilvl w:val="0"/>
          <w:numId w:val="17"/>
        </w:numPr>
        <w:tabs>
          <w:tab w:val="left" w:pos="567"/>
        </w:tabs>
        <w:spacing w:line="300" w:lineRule="exact"/>
        <w:outlineLvl w:val="0"/>
        <w:rPr>
          <w:b/>
          <w:bCs/>
          <w:sz w:val="28"/>
          <w:szCs w:val="28"/>
        </w:rPr>
      </w:pPr>
      <w:bookmarkStart w:id="1" w:name="_Toc144261469"/>
      <w:bookmarkStart w:id="2" w:name="_Toc477267596"/>
      <w:r w:rsidRPr="00B50390">
        <w:rPr>
          <w:b/>
          <w:bCs/>
          <w:sz w:val="28"/>
          <w:szCs w:val="28"/>
        </w:rPr>
        <w:lastRenderedPageBreak/>
        <w:t>Vorbemerkung</w:t>
      </w:r>
      <w:bookmarkEnd w:id="1"/>
      <w:bookmarkEnd w:id="2"/>
    </w:p>
    <w:p w14:paraId="0A81260F" w14:textId="77777777" w:rsidR="00BE4EED" w:rsidRPr="007F3007" w:rsidRDefault="00BE4EED" w:rsidP="003E322C">
      <w:pPr>
        <w:spacing w:line="300" w:lineRule="exact"/>
        <w:rPr>
          <w:sz w:val="22"/>
          <w:szCs w:val="22"/>
        </w:rPr>
      </w:pPr>
    </w:p>
    <w:p w14:paraId="179DC50C" w14:textId="06AA1BA2" w:rsidR="00C03157" w:rsidRPr="00C03157" w:rsidRDefault="00A86116" w:rsidP="003E322C">
      <w:pPr>
        <w:spacing w:line="300" w:lineRule="exact"/>
        <w:ind w:left="567"/>
        <w:rPr>
          <w:sz w:val="22"/>
          <w:szCs w:val="22"/>
        </w:rPr>
      </w:pPr>
      <w:r w:rsidRPr="00A86116">
        <w:rPr>
          <w:sz w:val="22"/>
          <w:szCs w:val="22"/>
          <w:highlight w:val="yellow"/>
        </w:rPr>
        <w:t>[Der/die/das] [Auftraggeber]</w:t>
      </w:r>
      <w:r w:rsidR="00BE1655">
        <w:rPr>
          <w:sz w:val="22"/>
          <w:szCs w:val="22"/>
        </w:rPr>
        <w:t xml:space="preserve"> </w:t>
      </w:r>
      <w:r w:rsidR="00C03157" w:rsidRPr="00C03157">
        <w:rPr>
          <w:sz w:val="22"/>
          <w:szCs w:val="22"/>
        </w:rPr>
        <w:t xml:space="preserve">(nachfolgend Auftraggeber genannt) </w:t>
      </w:r>
      <w:r w:rsidRPr="003E68C7">
        <w:rPr>
          <w:sz w:val="22"/>
          <w:szCs w:val="22"/>
        </w:rPr>
        <w:t>schreibt</w:t>
      </w:r>
      <w:r w:rsidR="00C03157" w:rsidRPr="003E68C7">
        <w:rPr>
          <w:sz w:val="22"/>
          <w:szCs w:val="22"/>
        </w:rPr>
        <w:t xml:space="preserve"> für</w:t>
      </w:r>
      <w:r w:rsidR="00C03157" w:rsidRPr="00C03157">
        <w:rPr>
          <w:sz w:val="22"/>
          <w:szCs w:val="22"/>
        </w:rPr>
        <w:t xml:space="preserve"> </w:t>
      </w:r>
      <w:r w:rsidR="0080530E" w:rsidRPr="008252D6">
        <w:rPr>
          <w:sz w:val="22"/>
          <w:szCs w:val="22"/>
          <w:highlight w:val="yellow"/>
        </w:rPr>
        <w:t>[</w:t>
      </w:r>
      <w:r w:rsidR="007D697F" w:rsidRPr="008252D6">
        <w:rPr>
          <w:sz w:val="22"/>
          <w:szCs w:val="22"/>
          <w:highlight w:val="yellow"/>
        </w:rPr>
        <w:t>seine/</w:t>
      </w:r>
      <w:r w:rsidR="00C03157" w:rsidRPr="008252D6">
        <w:rPr>
          <w:sz w:val="22"/>
          <w:szCs w:val="22"/>
          <w:highlight w:val="yellow"/>
        </w:rPr>
        <w:t>ihre</w:t>
      </w:r>
      <w:r w:rsidR="0080530E" w:rsidRPr="008252D6">
        <w:rPr>
          <w:sz w:val="22"/>
          <w:szCs w:val="22"/>
          <w:highlight w:val="yellow"/>
        </w:rPr>
        <w:t>]</w:t>
      </w:r>
      <w:r w:rsidR="00C03157" w:rsidRPr="00C03157">
        <w:rPr>
          <w:sz w:val="22"/>
          <w:szCs w:val="22"/>
        </w:rPr>
        <w:t xml:space="preserve"> </w:t>
      </w:r>
      <w:r w:rsidR="004D2FC0">
        <w:rPr>
          <w:sz w:val="22"/>
          <w:szCs w:val="22"/>
        </w:rPr>
        <w:t>Ent</w:t>
      </w:r>
      <w:r w:rsidR="00C03157" w:rsidRPr="00C03157">
        <w:rPr>
          <w:sz w:val="22"/>
          <w:szCs w:val="22"/>
        </w:rPr>
        <w:t xml:space="preserve">nahmestellen die Lieferung elektrischer Energie aus erneuerbaren Energien (Ökostrom) europaweit im offenen Verfahren aus. </w:t>
      </w:r>
    </w:p>
    <w:p w14:paraId="1A9D2EA9" w14:textId="77777777" w:rsidR="00C03157" w:rsidRPr="00C03157" w:rsidRDefault="00C03157" w:rsidP="003E322C">
      <w:pPr>
        <w:spacing w:line="300" w:lineRule="exact"/>
        <w:ind w:left="567"/>
        <w:rPr>
          <w:sz w:val="22"/>
          <w:szCs w:val="22"/>
        </w:rPr>
      </w:pPr>
    </w:p>
    <w:p w14:paraId="1B13BFF2" w14:textId="08E133DB" w:rsidR="00C03157" w:rsidRPr="00C03157" w:rsidRDefault="00C03157" w:rsidP="003E322C">
      <w:pPr>
        <w:spacing w:line="300" w:lineRule="exact"/>
        <w:ind w:left="567"/>
        <w:rPr>
          <w:sz w:val="22"/>
          <w:szCs w:val="22"/>
        </w:rPr>
      </w:pPr>
      <w:r w:rsidRPr="00C03157">
        <w:rPr>
          <w:sz w:val="22"/>
          <w:szCs w:val="22"/>
        </w:rPr>
        <w:t xml:space="preserve">Mit dieser Ausschreibung </w:t>
      </w:r>
      <w:r w:rsidR="00A86116">
        <w:rPr>
          <w:sz w:val="22"/>
          <w:szCs w:val="22"/>
        </w:rPr>
        <w:t xml:space="preserve">will der Auftraggeber </w:t>
      </w:r>
      <w:r w:rsidRPr="00C03157">
        <w:rPr>
          <w:sz w:val="22"/>
          <w:szCs w:val="22"/>
        </w:rPr>
        <w:t xml:space="preserve">zum Ausbau der erneuerbaren Energien beitragen. </w:t>
      </w:r>
    </w:p>
    <w:p w14:paraId="196C707C" w14:textId="676B54BA" w:rsidR="007B418B" w:rsidRDefault="007B418B" w:rsidP="003E322C">
      <w:pPr>
        <w:spacing w:line="300" w:lineRule="exact"/>
        <w:rPr>
          <w:sz w:val="22"/>
          <w:szCs w:val="22"/>
        </w:rPr>
      </w:pPr>
    </w:p>
    <w:p w14:paraId="1B9E5025" w14:textId="77777777" w:rsidR="008B2261" w:rsidRDefault="008B2261" w:rsidP="003E322C">
      <w:pPr>
        <w:spacing w:line="300" w:lineRule="exact"/>
        <w:rPr>
          <w:sz w:val="22"/>
          <w:szCs w:val="22"/>
        </w:rPr>
      </w:pPr>
    </w:p>
    <w:p w14:paraId="7023FC44" w14:textId="77777777" w:rsidR="00BE4EED" w:rsidRDefault="00BE4EED" w:rsidP="000F2EB7">
      <w:pPr>
        <w:numPr>
          <w:ilvl w:val="0"/>
          <w:numId w:val="17"/>
        </w:numPr>
        <w:spacing w:line="300" w:lineRule="exact"/>
        <w:outlineLvl w:val="0"/>
        <w:rPr>
          <w:b/>
          <w:bCs/>
          <w:sz w:val="28"/>
          <w:szCs w:val="28"/>
        </w:rPr>
      </w:pPr>
      <w:bookmarkStart w:id="3" w:name="_Toc144261470"/>
      <w:bookmarkStart w:id="4" w:name="_Toc477267597"/>
      <w:bookmarkStart w:id="5" w:name="_Toc488061490"/>
      <w:r w:rsidRPr="00B50390">
        <w:rPr>
          <w:b/>
          <w:bCs/>
          <w:sz w:val="28"/>
          <w:szCs w:val="28"/>
        </w:rPr>
        <w:t>Begriffsbestimmungen</w:t>
      </w:r>
      <w:bookmarkEnd w:id="3"/>
      <w:bookmarkEnd w:id="4"/>
    </w:p>
    <w:p w14:paraId="2F91B7E3" w14:textId="77777777" w:rsidR="00BE4EED" w:rsidRPr="007F3007" w:rsidRDefault="00BE4EED" w:rsidP="003E322C">
      <w:pPr>
        <w:spacing w:line="300" w:lineRule="exact"/>
        <w:rPr>
          <w:sz w:val="22"/>
          <w:szCs w:val="22"/>
        </w:rPr>
      </w:pPr>
    </w:p>
    <w:p w14:paraId="04484A9F" w14:textId="77777777" w:rsidR="00BE4EED" w:rsidRPr="007F3007" w:rsidRDefault="00BE4EED" w:rsidP="003E322C">
      <w:pPr>
        <w:spacing w:line="300" w:lineRule="exact"/>
        <w:ind w:left="567"/>
        <w:rPr>
          <w:sz w:val="22"/>
          <w:szCs w:val="22"/>
        </w:rPr>
      </w:pPr>
      <w:r w:rsidRPr="007F3007">
        <w:rPr>
          <w:sz w:val="22"/>
          <w:szCs w:val="22"/>
        </w:rPr>
        <w:t>Im Rahmen dieser Ausschreibung werden die nachfolgenden Begriffe wi</w:t>
      </w:r>
      <w:r w:rsidR="00014AF0" w:rsidRPr="007F3007">
        <w:rPr>
          <w:sz w:val="22"/>
          <w:szCs w:val="22"/>
        </w:rPr>
        <w:t>e folgt definiert und verwendet.</w:t>
      </w:r>
    </w:p>
    <w:p w14:paraId="6463705B" w14:textId="77777777" w:rsidR="00BE4EED" w:rsidRPr="007F3007" w:rsidRDefault="00BE4EED" w:rsidP="003E322C">
      <w:pPr>
        <w:pStyle w:val="Kopfzeile"/>
        <w:tabs>
          <w:tab w:val="clear" w:pos="4536"/>
          <w:tab w:val="clear" w:pos="9072"/>
        </w:tabs>
        <w:spacing w:line="300" w:lineRule="exact"/>
        <w:rPr>
          <w:sz w:val="22"/>
          <w:szCs w:val="22"/>
        </w:rPr>
      </w:pPr>
    </w:p>
    <w:p w14:paraId="55DA2E8C" w14:textId="77777777" w:rsidR="006846F1" w:rsidRPr="00B50390" w:rsidRDefault="00BE4EED" w:rsidP="000F2EB7">
      <w:pPr>
        <w:numPr>
          <w:ilvl w:val="1"/>
          <w:numId w:val="18"/>
        </w:numPr>
        <w:tabs>
          <w:tab w:val="clear" w:pos="360"/>
          <w:tab w:val="num" w:pos="567"/>
        </w:tabs>
        <w:spacing w:line="300" w:lineRule="exact"/>
        <w:ind w:left="567" w:hanging="567"/>
        <w:outlineLvl w:val="1"/>
        <w:rPr>
          <w:b/>
          <w:bCs/>
          <w:sz w:val="24"/>
          <w:szCs w:val="24"/>
        </w:rPr>
      </w:pPr>
      <w:bookmarkStart w:id="6" w:name="_Ref119904679"/>
      <w:bookmarkStart w:id="7" w:name="_Toc144261471"/>
      <w:bookmarkStart w:id="8" w:name="_Toc477267598"/>
      <w:r w:rsidRPr="00B50390">
        <w:rPr>
          <w:b/>
          <w:bCs/>
          <w:sz w:val="24"/>
          <w:szCs w:val="24"/>
        </w:rPr>
        <w:t xml:space="preserve">Strom aus </w:t>
      </w:r>
      <w:r w:rsidR="00817B2E" w:rsidRPr="00B50390">
        <w:rPr>
          <w:b/>
          <w:bCs/>
          <w:sz w:val="24"/>
          <w:szCs w:val="24"/>
        </w:rPr>
        <w:t>e</w:t>
      </w:r>
      <w:r w:rsidRPr="00B50390">
        <w:rPr>
          <w:b/>
          <w:bCs/>
          <w:sz w:val="24"/>
          <w:szCs w:val="24"/>
        </w:rPr>
        <w:t>rneuerbaren Energien</w:t>
      </w:r>
      <w:bookmarkEnd w:id="6"/>
      <w:bookmarkEnd w:id="7"/>
      <w:bookmarkEnd w:id="8"/>
    </w:p>
    <w:p w14:paraId="2E388262" w14:textId="77777777" w:rsidR="00A31850" w:rsidRPr="007F3007" w:rsidRDefault="00A31850" w:rsidP="003E322C">
      <w:pPr>
        <w:spacing w:line="300" w:lineRule="exact"/>
        <w:rPr>
          <w:sz w:val="22"/>
          <w:szCs w:val="22"/>
        </w:rPr>
      </w:pPr>
    </w:p>
    <w:p w14:paraId="48EEB50E" w14:textId="77777777" w:rsidR="00A31850" w:rsidRPr="007F3007" w:rsidRDefault="00A31850" w:rsidP="003E322C">
      <w:pPr>
        <w:spacing w:line="300" w:lineRule="exact"/>
        <w:ind w:left="567"/>
        <w:rPr>
          <w:sz w:val="22"/>
          <w:szCs w:val="22"/>
        </w:rPr>
      </w:pPr>
      <w:r w:rsidRPr="007F3007">
        <w:rPr>
          <w:sz w:val="22"/>
          <w:szCs w:val="22"/>
        </w:rPr>
        <w:t>Strom aus erneuerbaren Energien ist</w:t>
      </w:r>
    </w:p>
    <w:p w14:paraId="08A4B08F" w14:textId="77777777" w:rsidR="00A31850" w:rsidRPr="007F3007" w:rsidRDefault="00A31850" w:rsidP="003E322C">
      <w:pPr>
        <w:spacing w:line="300" w:lineRule="exact"/>
        <w:ind w:left="567"/>
        <w:rPr>
          <w:sz w:val="22"/>
          <w:szCs w:val="22"/>
        </w:rPr>
      </w:pPr>
    </w:p>
    <w:p w14:paraId="31160297" w14:textId="77777777" w:rsidR="00A7339A" w:rsidRPr="007F3007" w:rsidRDefault="00605FB4" w:rsidP="000F2EB7">
      <w:pPr>
        <w:numPr>
          <w:ilvl w:val="0"/>
          <w:numId w:val="7"/>
        </w:numPr>
        <w:tabs>
          <w:tab w:val="clear" w:pos="1494"/>
        </w:tabs>
        <w:spacing w:line="300" w:lineRule="exact"/>
        <w:ind w:left="1134" w:hanging="567"/>
        <w:rPr>
          <w:sz w:val="22"/>
          <w:szCs w:val="22"/>
        </w:rPr>
      </w:pPr>
      <w:r w:rsidRPr="007F3007">
        <w:rPr>
          <w:sz w:val="22"/>
          <w:szCs w:val="22"/>
        </w:rPr>
        <w:t xml:space="preserve">Strom, </w:t>
      </w:r>
      <w:r w:rsidR="0096039E" w:rsidRPr="007F3007">
        <w:rPr>
          <w:sz w:val="22"/>
          <w:szCs w:val="22"/>
        </w:rPr>
        <w:t>der in Anlagen erzeugt w</w:t>
      </w:r>
      <w:r w:rsidR="002B130E" w:rsidRPr="007F3007">
        <w:rPr>
          <w:sz w:val="22"/>
          <w:szCs w:val="22"/>
        </w:rPr>
        <w:t>i</w:t>
      </w:r>
      <w:r w:rsidR="0096039E" w:rsidRPr="007F3007">
        <w:rPr>
          <w:sz w:val="22"/>
          <w:szCs w:val="22"/>
        </w:rPr>
        <w:t xml:space="preserve">rd, die ausschließlich </w:t>
      </w:r>
      <w:r w:rsidR="000060E5">
        <w:rPr>
          <w:sz w:val="22"/>
          <w:szCs w:val="22"/>
        </w:rPr>
        <w:t>erneuerbare Energien</w:t>
      </w:r>
      <w:r w:rsidR="0096039E" w:rsidRPr="007F3007">
        <w:rPr>
          <w:sz w:val="22"/>
          <w:szCs w:val="22"/>
        </w:rPr>
        <w:t xml:space="preserve"> nutzen, </w:t>
      </w:r>
      <w:r w:rsidR="00A7339A" w:rsidRPr="007F3007">
        <w:rPr>
          <w:sz w:val="22"/>
          <w:szCs w:val="22"/>
        </w:rPr>
        <w:t xml:space="preserve">einschließlich Strom aus Speicherkraftwerken abzüglich </w:t>
      </w:r>
      <w:r w:rsidR="00530E24" w:rsidRPr="007F3007">
        <w:rPr>
          <w:sz w:val="22"/>
          <w:szCs w:val="22"/>
        </w:rPr>
        <w:t xml:space="preserve">des </w:t>
      </w:r>
      <w:r w:rsidR="00A7339A" w:rsidRPr="007F3007">
        <w:rPr>
          <w:sz w:val="22"/>
          <w:szCs w:val="22"/>
        </w:rPr>
        <w:t>Eigenverbrauch</w:t>
      </w:r>
      <w:r w:rsidR="00530E24" w:rsidRPr="007F3007">
        <w:rPr>
          <w:sz w:val="22"/>
          <w:szCs w:val="22"/>
        </w:rPr>
        <w:t>es</w:t>
      </w:r>
      <w:r w:rsidR="00A7339A" w:rsidRPr="007F3007">
        <w:rPr>
          <w:sz w:val="22"/>
          <w:szCs w:val="22"/>
        </w:rPr>
        <w:t xml:space="preserve"> und </w:t>
      </w:r>
      <w:r w:rsidR="00530E24" w:rsidRPr="007F3007">
        <w:rPr>
          <w:sz w:val="22"/>
          <w:szCs w:val="22"/>
        </w:rPr>
        <w:t xml:space="preserve">der </w:t>
      </w:r>
      <w:r w:rsidR="00A7339A" w:rsidRPr="007F3007">
        <w:rPr>
          <w:sz w:val="22"/>
          <w:szCs w:val="22"/>
        </w:rPr>
        <w:t>Verluste (ohne Pumpstrom) sowie abzüglich des nicht erneuerbaren Anteils am Pumpstrom</w:t>
      </w:r>
      <w:r w:rsidR="00561459" w:rsidRPr="007F3007">
        <w:rPr>
          <w:sz w:val="22"/>
          <w:szCs w:val="22"/>
        </w:rPr>
        <w:t>,</w:t>
      </w:r>
    </w:p>
    <w:p w14:paraId="346E2DE1" w14:textId="77777777" w:rsidR="00A7339A" w:rsidRPr="007F3007" w:rsidRDefault="00A7339A" w:rsidP="003E322C">
      <w:pPr>
        <w:spacing w:line="300" w:lineRule="exact"/>
        <w:ind w:left="1134" w:hanging="567"/>
        <w:rPr>
          <w:sz w:val="22"/>
          <w:szCs w:val="22"/>
        </w:rPr>
      </w:pPr>
    </w:p>
    <w:p w14:paraId="01E2CE1C" w14:textId="6369AD8C" w:rsidR="00AC3105" w:rsidRPr="007F3007" w:rsidRDefault="0096039E" w:rsidP="000F2EB7">
      <w:pPr>
        <w:numPr>
          <w:ilvl w:val="0"/>
          <w:numId w:val="7"/>
        </w:numPr>
        <w:tabs>
          <w:tab w:val="clear" w:pos="1494"/>
        </w:tabs>
        <w:spacing w:line="300" w:lineRule="exact"/>
        <w:ind w:left="1134" w:hanging="567"/>
        <w:rPr>
          <w:sz w:val="22"/>
          <w:szCs w:val="22"/>
        </w:rPr>
      </w:pPr>
      <w:r w:rsidRPr="007F3007">
        <w:rPr>
          <w:sz w:val="22"/>
          <w:szCs w:val="22"/>
        </w:rPr>
        <w:t>der Anteil von Strom aus erneuerbaren Energien in Hybridanlagen, die auch konventionelle Energieträger einsetzen</w:t>
      </w:r>
      <w:r w:rsidR="00AC3105" w:rsidRPr="007F3007">
        <w:rPr>
          <w:sz w:val="22"/>
          <w:szCs w:val="22"/>
        </w:rPr>
        <w:t xml:space="preserve">, </w:t>
      </w:r>
    </w:p>
    <w:p w14:paraId="7509B294" w14:textId="77777777" w:rsidR="00A7339A" w:rsidRPr="007F3007" w:rsidRDefault="00A7339A" w:rsidP="003E322C">
      <w:pPr>
        <w:spacing w:line="300" w:lineRule="exact"/>
        <w:ind w:left="1134" w:hanging="567"/>
        <w:rPr>
          <w:sz w:val="22"/>
          <w:szCs w:val="22"/>
        </w:rPr>
      </w:pPr>
    </w:p>
    <w:p w14:paraId="1014D0A1" w14:textId="77777777" w:rsidR="00AC3105" w:rsidRPr="003E68C7" w:rsidRDefault="00AC3105" w:rsidP="000F2EB7">
      <w:pPr>
        <w:numPr>
          <w:ilvl w:val="0"/>
          <w:numId w:val="7"/>
        </w:numPr>
        <w:tabs>
          <w:tab w:val="clear" w:pos="1494"/>
        </w:tabs>
        <w:spacing w:line="300" w:lineRule="exact"/>
        <w:ind w:left="1134" w:hanging="567"/>
        <w:rPr>
          <w:sz w:val="22"/>
          <w:szCs w:val="22"/>
        </w:rPr>
      </w:pPr>
      <w:r w:rsidRPr="003E68C7">
        <w:rPr>
          <w:sz w:val="22"/>
          <w:szCs w:val="22"/>
        </w:rPr>
        <w:t xml:space="preserve">der </w:t>
      </w:r>
      <w:r w:rsidR="00A7339A" w:rsidRPr="003E68C7">
        <w:rPr>
          <w:sz w:val="22"/>
          <w:szCs w:val="22"/>
        </w:rPr>
        <w:t xml:space="preserve">Anteil von Strom aus der </w:t>
      </w:r>
      <w:r w:rsidR="0096039E" w:rsidRPr="003E68C7">
        <w:rPr>
          <w:sz w:val="22"/>
          <w:szCs w:val="22"/>
        </w:rPr>
        <w:t>Mitverbrennung von Biomasse in thermischen Kraftwerken</w:t>
      </w:r>
      <w:r w:rsidRPr="003E68C7">
        <w:rPr>
          <w:sz w:val="22"/>
          <w:szCs w:val="22"/>
        </w:rPr>
        <w:t>,</w:t>
      </w:r>
      <w:r w:rsidR="0096039E" w:rsidRPr="003E68C7">
        <w:rPr>
          <w:sz w:val="22"/>
          <w:szCs w:val="22"/>
        </w:rPr>
        <w:t xml:space="preserve"> </w:t>
      </w:r>
      <w:r w:rsidR="00A7339A" w:rsidRPr="003E68C7">
        <w:rPr>
          <w:sz w:val="22"/>
          <w:szCs w:val="22"/>
        </w:rPr>
        <w:t xml:space="preserve">in denen auch konventionelle Energieträger verbrannt werden, </w:t>
      </w:r>
      <w:r w:rsidR="0096039E" w:rsidRPr="003E68C7">
        <w:rPr>
          <w:sz w:val="22"/>
          <w:szCs w:val="22"/>
        </w:rPr>
        <w:t xml:space="preserve">wenn der Anteil von Strom aus der Mitverbrennung von Biomasse durch die Feststellung und Erfassung der jeweiligen Menge und Heizwerte der eingesetzten Brennstoffe rechnerisch bei der Stromerzeugung ermittelt </w:t>
      </w:r>
      <w:r w:rsidR="00297DD1" w:rsidRPr="003E68C7">
        <w:rPr>
          <w:sz w:val="22"/>
          <w:szCs w:val="22"/>
        </w:rPr>
        <w:t xml:space="preserve">und nachgewiesen </w:t>
      </w:r>
      <w:r w:rsidR="0096039E" w:rsidRPr="003E68C7">
        <w:rPr>
          <w:sz w:val="22"/>
          <w:szCs w:val="22"/>
        </w:rPr>
        <w:t>wird</w:t>
      </w:r>
      <w:r w:rsidRPr="003E68C7">
        <w:rPr>
          <w:sz w:val="22"/>
          <w:szCs w:val="22"/>
        </w:rPr>
        <w:t>.</w:t>
      </w:r>
    </w:p>
    <w:p w14:paraId="09947A72" w14:textId="77777777" w:rsidR="00E10EF6" w:rsidRPr="007F3007" w:rsidRDefault="00E10EF6" w:rsidP="003E322C">
      <w:pPr>
        <w:spacing w:line="300" w:lineRule="exact"/>
        <w:rPr>
          <w:sz w:val="22"/>
          <w:szCs w:val="22"/>
        </w:rPr>
      </w:pPr>
    </w:p>
    <w:p w14:paraId="202A259B" w14:textId="77777777" w:rsidR="00F3679E" w:rsidRDefault="000060E5" w:rsidP="000F2EB7">
      <w:pPr>
        <w:numPr>
          <w:ilvl w:val="1"/>
          <w:numId w:val="18"/>
        </w:numPr>
        <w:tabs>
          <w:tab w:val="clear" w:pos="360"/>
          <w:tab w:val="num" w:pos="567"/>
        </w:tabs>
        <w:spacing w:line="300" w:lineRule="exact"/>
        <w:ind w:left="567" w:hanging="567"/>
        <w:outlineLvl w:val="1"/>
        <w:rPr>
          <w:b/>
          <w:bCs/>
          <w:sz w:val="24"/>
          <w:szCs w:val="24"/>
        </w:rPr>
      </w:pPr>
      <w:bookmarkStart w:id="9" w:name="_Toc477267599"/>
      <w:r>
        <w:rPr>
          <w:b/>
          <w:bCs/>
          <w:sz w:val="24"/>
          <w:szCs w:val="24"/>
        </w:rPr>
        <w:t>Erneuerbare Energien</w:t>
      </w:r>
      <w:bookmarkEnd w:id="9"/>
    </w:p>
    <w:p w14:paraId="0BF17C03" w14:textId="77777777" w:rsidR="00797FFD" w:rsidRPr="007F3007" w:rsidRDefault="00797FFD" w:rsidP="003E322C">
      <w:pPr>
        <w:spacing w:line="300" w:lineRule="exact"/>
        <w:rPr>
          <w:sz w:val="22"/>
          <w:szCs w:val="22"/>
        </w:rPr>
      </w:pPr>
    </w:p>
    <w:p w14:paraId="4A2F2441" w14:textId="77777777" w:rsidR="00BE4EED" w:rsidRPr="007F3007" w:rsidRDefault="000060E5" w:rsidP="003E322C">
      <w:pPr>
        <w:spacing w:line="300" w:lineRule="exact"/>
        <w:ind w:left="567"/>
        <w:rPr>
          <w:sz w:val="22"/>
          <w:szCs w:val="22"/>
        </w:rPr>
      </w:pPr>
      <w:r>
        <w:rPr>
          <w:bCs/>
          <w:sz w:val="22"/>
          <w:szCs w:val="22"/>
        </w:rPr>
        <w:t>Erneuerbare Energien</w:t>
      </w:r>
      <w:r w:rsidR="00BE4EED" w:rsidRPr="007F3007">
        <w:rPr>
          <w:b/>
          <w:bCs/>
          <w:sz w:val="22"/>
          <w:szCs w:val="22"/>
        </w:rPr>
        <w:t xml:space="preserve"> </w:t>
      </w:r>
      <w:r w:rsidR="00BE4EED" w:rsidRPr="007F3007">
        <w:rPr>
          <w:sz w:val="22"/>
          <w:szCs w:val="22"/>
        </w:rPr>
        <w:t xml:space="preserve">sind </w:t>
      </w:r>
      <w:r w:rsidR="00431CBC" w:rsidRPr="007F3007">
        <w:rPr>
          <w:sz w:val="22"/>
          <w:szCs w:val="22"/>
        </w:rPr>
        <w:t xml:space="preserve">Wasserkraft </w:t>
      </w:r>
      <w:r w:rsidR="00EE0F77" w:rsidRPr="007F3007">
        <w:rPr>
          <w:sz w:val="22"/>
          <w:szCs w:val="22"/>
        </w:rPr>
        <w:t xml:space="preserve">einschließlich der Wellen-, Gezeiten-, Salzgradienten- und Strömungsenergie, </w:t>
      </w:r>
      <w:r w:rsidR="00605FB4" w:rsidRPr="007F3007">
        <w:rPr>
          <w:sz w:val="22"/>
          <w:szCs w:val="22"/>
        </w:rPr>
        <w:t>Wind</w:t>
      </w:r>
      <w:r w:rsidR="00EE0F77" w:rsidRPr="007F3007">
        <w:rPr>
          <w:sz w:val="22"/>
          <w:szCs w:val="22"/>
        </w:rPr>
        <w:t>energie</w:t>
      </w:r>
      <w:r w:rsidR="00605FB4" w:rsidRPr="007F3007">
        <w:rPr>
          <w:sz w:val="22"/>
          <w:szCs w:val="22"/>
        </w:rPr>
        <w:t xml:space="preserve">, </w:t>
      </w:r>
      <w:r w:rsidR="00EE0F77" w:rsidRPr="007F3007">
        <w:rPr>
          <w:sz w:val="22"/>
          <w:szCs w:val="22"/>
        </w:rPr>
        <w:t>solare Strahlungsenergie</w:t>
      </w:r>
      <w:r w:rsidR="00605FB4" w:rsidRPr="007F3007">
        <w:rPr>
          <w:sz w:val="22"/>
          <w:szCs w:val="22"/>
        </w:rPr>
        <w:t xml:space="preserve">, </w:t>
      </w:r>
      <w:r w:rsidR="00EE0F77" w:rsidRPr="00112268">
        <w:rPr>
          <w:sz w:val="22"/>
          <w:szCs w:val="22"/>
        </w:rPr>
        <w:t>Geothermie</w:t>
      </w:r>
      <w:r w:rsidR="00605FB4" w:rsidRPr="00112268">
        <w:rPr>
          <w:sz w:val="22"/>
          <w:szCs w:val="22"/>
        </w:rPr>
        <w:t xml:space="preserve">, </w:t>
      </w:r>
      <w:r w:rsidR="00BE4EED" w:rsidRPr="00112268">
        <w:rPr>
          <w:sz w:val="22"/>
          <w:szCs w:val="22"/>
        </w:rPr>
        <w:t>Energie aus Biomasse</w:t>
      </w:r>
      <w:r w:rsidR="00893FCA" w:rsidRPr="00112268">
        <w:rPr>
          <w:sz w:val="22"/>
          <w:szCs w:val="22"/>
        </w:rPr>
        <w:t xml:space="preserve"> im Sinne der deutschen Biomasseverordnung</w:t>
      </w:r>
      <w:r w:rsidR="00EE0F77" w:rsidRPr="00112268">
        <w:rPr>
          <w:sz w:val="22"/>
          <w:szCs w:val="22"/>
        </w:rPr>
        <w:t xml:space="preserve"> einschließlich Biogas, </w:t>
      </w:r>
      <w:r w:rsidR="00BE4EED" w:rsidRPr="00112268">
        <w:rPr>
          <w:sz w:val="22"/>
          <w:szCs w:val="22"/>
        </w:rPr>
        <w:t>Deponiegas</w:t>
      </w:r>
      <w:r w:rsidR="00EE0F77" w:rsidRPr="00112268">
        <w:rPr>
          <w:sz w:val="22"/>
          <w:szCs w:val="22"/>
        </w:rPr>
        <w:t xml:space="preserve"> und</w:t>
      </w:r>
      <w:r w:rsidR="00BE4EED" w:rsidRPr="00112268">
        <w:rPr>
          <w:sz w:val="22"/>
          <w:szCs w:val="22"/>
        </w:rPr>
        <w:t xml:space="preserve"> Klärgas</w:t>
      </w:r>
      <w:r w:rsidR="00605FB4" w:rsidRPr="00112268">
        <w:rPr>
          <w:sz w:val="22"/>
          <w:szCs w:val="22"/>
        </w:rPr>
        <w:t>.</w:t>
      </w:r>
      <w:r w:rsidR="00B4091C" w:rsidRPr="00112268">
        <w:rPr>
          <w:sz w:val="22"/>
          <w:szCs w:val="22"/>
        </w:rPr>
        <w:t xml:space="preserve"> </w:t>
      </w:r>
      <w:r w:rsidR="0051577B" w:rsidRPr="00112268">
        <w:rPr>
          <w:sz w:val="22"/>
          <w:szCs w:val="22"/>
        </w:rPr>
        <w:t>Energie</w:t>
      </w:r>
      <w:r w:rsidR="008B70F8" w:rsidRPr="00112268">
        <w:rPr>
          <w:sz w:val="22"/>
          <w:szCs w:val="22"/>
        </w:rPr>
        <w:t xml:space="preserve">, die </w:t>
      </w:r>
      <w:r w:rsidR="0051577B" w:rsidRPr="00112268">
        <w:rPr>
          <w:sz w:val="22"/>
          <w:szCs w:val="22"/>
        </w:rPr>
        <w:t>aus</w:t>
      </w:r>
      <w:r w:rsidR="00B4091C" w:rsidRPr="00112268">
        <w:rPr>
          <w:sz w:val="22"/>
          <w:szCs w:val="22"/>
        </w:rPr>
        <w:t xml:space="preserve"> flüssi</w:t>
      </w:r>
      <w:r w:rsidR="00F36463" w:rsidRPr="00112268">
        <w:rPr>
          <w:sz w:val="22"/>
          <w:szCs w:val="22"/>
        </w:rPr>
        <w:t xml:space="preserve">ger Biomasse </w:t>
      </w:r>
      <w:r w:rsidR="008B70F8" w:rsidRPr="00112268">
        <w:rPr>
          <w:sz w:val="22"/>
          <w:szCs w:val="22"/>
        </w:rPr>
        <w:t xml:space="preserve">erzeugt wird, </w:t>
      </w:r>
      <w:r w:rsidR="00F36463" w:rsidRPr="00112268">
        <w:rPr>
          <w:sz w:val="22"/>
          <w:szCs w:val="22"/>
        </w:rPr>
        <w:t>wird nur dann als e</w:t>
      </w:r>
      <w:r w:rsidR="00B4091C" w:rsidRPr="00112268">
        <w:rPr>
          <w:sz w:val="22"/>
          <w:szCs w:val="22"/>
        </w:rPr>
        <w:t>rneuerbare Energie anerkannt, wenn die</w:t>
      </w:r>
      <w:r w:rsidR="0051577B" w:rsidRPr="00112268">
        <w:rPr>
          <w:sz w:val="22"/>
          <w:szCs w:val="22"/>
        </w:rPr>
        <w:t xml:space="preserve"> Nachhaltigkeitskriterien der EU</w:t>
      </w:r>
      <w:r w:rsidR="00B4091C" w:rsidRPr="00112268">
        <w:rPr>
          <w:sz w:val="22"/>
          <w:szCs w:val="22"/>
        </w:rPr>
        <w:t>-Richtlinie 2009/28/EG vom 23. April 2009 für Biokraftstoffe und flüssige Brennstoffe eingehalten werden.</w:t>
      </w:r>
    </w:p>
    <w:p w14:paraId="5F72561C" w14:textId="77777777" w:rsidR="00057ACB" w:rsidRPr="007F3007" w:rsidRDefault="00057ACB" w:rsidP="003E322C">
      <w:pPr>
        <w:spacing w:line="300" w:lineRule="exact"/>
        <w:rPr>
          <w:iCs/>
          <w:sz w:val="22"/>
          <w:szCs w:val="22"/>
        </w:rPr>
      </w:pPr>
    </w:p>
    <w:p w14:paraId="405E6AFB" w14:textId="77777777" w:rsidR="00797FFD" w:rsidRPr="006B0FA8" w:rsidRDefault="00797FFD" w:rsidP="000F2EB7">
      <w:pPr>
        <w:numPr>
          <w:ilvl w:val="1"/>
          <w:numId w:val="18"/>
        </w:numPr>
        <w:tabs>
          <w:tab w:val="clear" w:pos="360"/>
          <w:tab w:val="left" w:pos="567"/>
        </w:tabs>
        <w:spacing w:line="300" w:lineRule="exact"/>
        <w:ind w:left="567" w:hanging="567"/>
        <w:outlineLvl w:val="1"/>
        <w:rPr>
          <w:b/>
          <w:bCs/>
          <w:sz w:val="24"/>
          <w:szCs w:val="24"/>
        </w:rPr>
      </w:pPr>
      <w:bookmarkStart w:id="10" w:name="_Toc144261474"/>
      <w:bookmarkStart w:id="11" w:name="_Toc477267600"/>
      <w:r w:rsidRPr="006B0FA8">
        <w:rPr>
          <w:b/>
          <w:bCs/>
          <w:sz w:val="24"/>
          <w:szCs w:val="24"/>
        </w:rPr>
        <w:t>Neuanlagen</w:t>
      </w:r>
      <w:bookmarkEnd w:id="10"/>
      <w:bookmarkEnd w:id="11"/>
    </w:p>
    <w:p w14:paraId="013AEDDD" w14:textId="77777777" w:rsidR="00797FFD" w:rsidRPr="007F3007" w:rsidRDefault="00797FFD" w:rsidP="003E322C">
      <w:pPr>
        <w:spacing w:line="300" w:lineRule="exact"/>
        <w:rPr>
          <w:iCs/>
          <w:sz w:val="22"/>
          <w:szCs w:val="22"/>
        </w:rPr>
      </w:pPr>
    </w:p>
    <w:p w14:paraId="4CC3E01F" w14:textId="77777777" w:rsidR="0094733C" w:rsidRPr="00112268" w:rsidRDefault="00B4091C" w:rsidP="003E322C">
      <w:pPr>
        <w:spacing w:line="300" w:lineRule="exact"/>
        <w:ind w:left="567"/>
        <w:rPr>
          <w:sz w:val="22"/>
          <w:szCs w:val="22"/>
        </w:rPr>
      </w:pPr>
      <w:r w:rsidRPr="00112268">
        <w:rPr>
          <w:sz w:val="22"/>
          <w:szCs w:val="22"/>
        </w:rPr>
        <w:t>Neuanlagen sind Stromerzeugungsanlagen, die</w:t>
      </w:r>
    </w:p>
    <w:p w14:paraId="1179DEE1" w14:textId="77777777" w:rsidR="00B4091C" w:rsidRPr="00112268" w:rsidRDefault="00B4091C" w:rsidP="003E322C">
      <w:pPr>
        <w:spacing w:line="300" w:lineRule="exact"/>
        <w:ind w:left="567"/>
        <w:rPr>
          <w:sz w:val="22"/>
          <w:szCs w:val="22"/>
        </w:rPr>
      </w:pPr>
    </w:p>
    <w:p w14:paraId="0B6825F9" w14:textId="77777777" w:rsidR="00B4091C" w:rsidRPr="00112268" w:rsidRDefault="008B5AB5" w:rsidP="000F2EB7">
      <w:pPr>
        <w:numPr>
          <w:ilvl w:val="0"/>
          <w:numId w:val="21"/>
        </w:numPr>
        <w:spacing w:line="300" w:lineRule="exact"/>
        <w:rPr>
          <w:sz w:val="22"/>
          <w:szCs w:val="22"/>
        </w:rPr>
      </w:pPr>
      <w:r w:rsidRPr="00112268">
        <w:rPr>
          <w:sz w:val="22"/>
          <w:szCs w:val="22"/>
        </w:rPr>
        <w:lastRenderedPageBreak/>
        <w:t>bis zu vier Jahre vor dem 1. </w:t>
      </w:r>
      <w:r w:rsidR="00913700">
        <w:rPr>
          <w:sz w:val="22"/>
          <w:szCs w:val="22"/>
        </w:rPr>
        <w:t xml:space="preserve">Januar </w:t>
      </w:r>
      <w:r w:rsidR="00913700" w:rsidRPr="00913700">
        <w:rPr>
          <w:sz w:val="22"/>
          <w:szCs w:val="22"/>
          <w:highlight w:val="yellow"/>
        </w:rPr>
        <w:t xml:space="preserve">[Kalenderjahr, in dem </w:t>
      </w:r>
      <w:r w:rsidR="0066707B">
        <w:rPr>
          <w:sz w:val="22"/>
          <w:szCs w:val="22"/>
          <w:highlight w:val="yellow"/>
        </w:rPr>
        <w:t xml:space="preserve">die </w:t>
      </w:r>
      <w:r w:rsidR="00913700" w:rsidRPr="00913700">
        <w:rPr>
          <w:sz w:val="22"/>
          <w:szCs w:val="22"/>
          <w:highlight w:val="yellow"/>
        </w:rPr>
        <w:t>Stromlieferung gemäß Ausschreibung beginnt]</w:t>
      </w:r>
      <w:r w:rsidR="00B4091C" w:rsidRPr="00112268">
        <w:rPr>
          <w:sz w:val="22"/>
          <w:szCs w:val="22"/>
        </w:rPr>
        <w:t xml:space="preserve"> </w:t>
      </w:r>
      <w:r w:rsidR="00F36463" w:rsidRPr="00112268">
        <w:rPr>
          <w:sz w:val="22"/>
          <w:szCs w:val="22"/>
        </w:rPr>
        <w:t>bei Einsatz der e</w:t>
      </w:r>
      <w:r w:rsidRPr="00112268">
        <w:rPr>
          <w:sz w:val="22"/>
          <w:szCs w:val="22"/>
        </w:rPr>
        <w:t xml:space="preserve">rneuerbaren Energien </w:t>
      </w:r>
      <w:r w:rsidR="00B4091C" w:rsidRPr="00112268">
        <w:rPr>
          <w:sz w:val="22"/>
          <w:szCs w:val="22"/>
        </w:rPr>
        <w:t>Windenergie, Energie aus Biomasse</w:t>
      </w:r>
      <w:r w:rsidRPr="00112268">
        <w:rPr>
          <w:sz w:val="22"/>
          <w:szCs w:val="22"/>
        </w:rPr>
        <w:t xml:space="preserve">, solare </w:t>
      </w:r>
      <w:r w:rsidR="006542AB" w:rsidRPr="00112268">
        <w:rPr>
          <w:sz w:val="22"/>
          <w:szCs w:val="22"/>
        </w:rPr>
        <w:t>Strahlungs</w:t>
      </w:r>
      <w:r w:rsidR="00112268" w:rsidRPr="00112268">
        <w:rPr>
          <w:sz w:val="22"/>
          <w:szCs w:val="22"/>
        </w:rPr>
        <w:t>energie</w:t>
      </w:r>
      <w:r w:rsidRPr="00112268">
        <w:rPr>
          <w:sz w:val="22"/>
          <w:szCs w:val="22"/>
        </w:rPr>
        <w:t xml:space="preserve"> bzw.</w:t>
      </w:r>
    </w:p>
    <w:p w14:paraId="358578D4" w14:textId="77777777" w:rsidR="006542AB" w:rsidRPr="00112268" w:rsidRDefault="006542AB" w:rsidP="003E322C">
      <w:pPr>
        <w:spacing w:line="300" w:lineRule="exact"/>
        <w:ind w:left="567"/>
        <w:rPr>
          <w:sz w:val="22"/>
          <w:szCs w:val="22"/>
        </w:rPr>
      </w:pPr>
    </w:p>
    <w:p w14:paraId="5C793FC5" w14:textId="77777777" w:rsidR="008B5AB5" w:rsidRPr="00112268" w:rsidRDefault="008B5AB5" w:rsidP="000F2EB7">
      <w:pPr>
        <w:numPr>
          <w:ilvl w:val="0"/>
          <w:numId w:val="21"/>
        </w:numPr>
        <w:spacing w:line="300" w:lineRule="exact"/>
        <w:rPr>
          <w:sz w:val="22"/>
          <w:szCs w:val="22"/>
        </w:rPr>
      </w:pPr>
      <w:r w:rsidRPr="00112268">
        <w:rPr>
          <w:sz w:val="22"/>
          <w:szCs w:val="22"/>
        </w:rPr>
        <w:t>bis zu sechs Jahre vor dem 1. Januar</w:t>
      </w:r>
      <w:r w:rsidR="00913700">
        <w:rPr>
          <w:sz w:val="22"/>
          <w:szCs w:val="22"/>
        </w:rPr>
        <w:t xml:space="preserve"> </w:t>
      </w:r>
      <w:r w:rsidR="00913700" w:rsidRPr="00913700">
        <w:rPr>
          <w:sz w:val="22"/>
          <w:szCs w:val="22"/>
          <w:highlight w:val="yellow"/>
        </w:rPr>
        <w:t xml:space="preserve">[Kalenderjahr, in dem </w:t>
      </w:r>
      <w:r w:rsidR="0066707B">
        <w:rPr>
          <w:sz w:val="22"/>
          <w:szCs w:val="22"/>
          <w:highlight w:val="yellow"/>
        </w:rPr>
        <w:t xml:space="preserve">die </w:t>
      </w:r>
      <w:r w:rsidR="00913700" w:rsidRPr="00913700">
        <w:rPr>
          <w:sz w:val="22"/>
          <w:szCs w:val="22"/>
          <w:highlight w:val="yellow"/>
        </w:rPr>
        <w:t>Stromlieferung gemäß Ausschreibung beginnt]</w:t>
      </w:r>
      <w:r w:rsidR="00112268" w:rsidRPr="00112268">
        <w:rPr>
          <w:sz w:val="22"/>
          <w:szCs w:val="22"/>
        </w:rPr>
        <w:t xml:space="preserve"> </w:t>
      </w:r>
      <w:r w:rsidR="00F36463" w:rsidRPr="00112268">
        <w:rPr>
          <w:sz w:val="22"/>
          <w:szCs w:val="22"/>
        </w:rPr>
        <w:t>bei Einsatz der e</w:t>
      </w:r>
      <w:r w:rsidRPr="00112268">
        <w:rPr>
          <w:sz w:val="22"/>
          <w:szCs w:val="22"/>
        </w:rPr>
        <w:t>rneuerbaren Ener</w:t>
      </w:r>
      <w:r w:rsidR="0061109A" w:rsidRPr="00112268">
        <w:rPr>
          <w:sz w:val="22"/>
          <w:szCs w:val="22"/>
        </w:rPr>
        <w:t>gie</w:t>
      </w:r>
      <w:r w:rsidR="00D67C42">
        <w:rPr>
          <w:sz w:val="22"/>
          <w:szCs w:val="22"/>
        </w:rPr>
        <w:t>n</w:t>
      </w:r>
      <w:r w:rsidR="0061109A" w:rsidRPr="00112268">
        <w:rPr>
          <w:sz w:val="22"/>
          <w:szCs w:val="22"/>
        </w:rPr>
        <w:t xml:space="preserve"> Wasserkraft und Geothermie</w:t>
      </w:r>
    </w:p>
    <w:p w14:paraId="329051D8" w14:textId="77777777" w:rsidR="008B5AB5" w:rsidRPr="00112268" w:rsidRDefault="008B5AB5" w:rsidP="003E322C">
      <w:pPr>
        <w:spacing w:line="300" w:lineRule="exact"/>
        <w:ind w:left="567"/>
        <w:rPr>
          <w:sz w:val="22"/>
          <w:szCs w:val="22"/>
        </w:rPr>
      </w:pPr>
    </w:p>
    <w:p w14:paraId="65A086CF" w14:textId="77777777" w:rsidR="0066707B" w:rsidRDefault="008B5AB5" w:rsidP="003E322C">
      <w:pPr>
        <w:spacing w:line="300" w:lineRule="exact"/>
        <w:ind w:left="567"/>
        <w:rPr>
          <w:sz w:val="22"/>
          <w:szCs w:val="22"/>
        </w:rPr>
      </w:pPr>
      <w:r w:rsidRPr="00112268">
        <w:rPr>
          <w:sz w:val="22"/>
          <w:szCs w:val="22"/>
        </w:rPr>
        <w:t xml:space="preserve">in Betrieb genommen wurden. </w:t>
      </w:r>
    </w:p>
    <w:p w14:paraId="66E25775" w14:textId="77777777" w:rsidR="005833D8" w:rsidRDefault="005833D8" w:rsidP="003E322C">
      <w:pPr>
        <w:spacing w:line="300" w:lineRule="exact"/>
        <w:ind w:left="567"/>
        <w:rPr>
          <w:sz w:val="22"/>
          <w:szCs w:val="22"/>
        </w:rPr>
      </w:pPr>
    </w:p>
    <w:p w14:paraId="4A005167" w14:textId="77777777" w:rsidR="008B5AB5" w:rsidRPr="00112268" w:rsidRDefault="008B5AB5" w:rsidP="003E322C">
      <w:pPr>
        <w:spacing w:line="300" w:lineRule="exact"/>
        <w:ind w:left="567"/>
        <w:rPr>
          <w:sz w:val="22"/>
          <w:szCs w:val="22"/>
        </w:rPr>
      </w:pPr>
      <w:r w:rsidRPr="00112268">
        <w:rPr>
          <w:sz w:val="22"/>
          <w:szCs w:val="22"/>
        </w:rPr>
        <w:t xml:space="preserve">Als Strom aus einer Neuanlage gilt auch die Ökostrommenge, die einer </w:t>
      </w:r>
      <w:r w:rsidR="005D0D8C">
        <w:rPr>
          <w:sz w:val="22"/>
          <w:szCs w:val="22"/>
        </w:rPr>
        <w:t>nach den genannten Zeitpunkten</w:t>
      </w:r>
      <w:r w:rsidRPr="00112268">
        <w:rPr>
          <w:sz w:val="22"/>
          <w:szCs w:val="22"/>
        </w:rPr>
        <w:t xml:space="preserve"> erstmalig in Betrieb genommenen Erhöhung des elektrischen Arbeitsvermögens einer ansonsten älteren Stromerzeugungsanlage </w:t>
      </w:r>
      <w:r w:rsidR="00D710E5" w:rsidRPr="00112268">
        <w:rPr>
          <w:sz w:val="22"/>
          <w:szCs w:val="22"/>
        </w:rPr>
        <w:t>zu</w:t>
      </w:r>
      <w:r w:rsidR="005D0D8C">
        <w:rPr>
          <w:sz w:val="22"/>
          <w:szCs w:val="22"/>
        </w:rPr>
        <w:t xml:space="preserve">zurechnen </w:t>
      </w:r>
      <w:r w:rsidRPr="00112268">
        <w:rPr>
          <w:sz w:val="22"/>
          <w:szCs w:val="22"/>
        </w:rPr>
        <w:t>ist.</w:t>
      </w:r>
    </w:p>
    <w:p w14:paraId="093FAB9F" w14:textId="77777777" w:rsidR="00C55A62" w:rsidRPr="00112268" w:rsidRDefault="00C55A62" w:rsidP="003E322C">
      <w:pPr>
        <w:spacing w:line="300" w:lineRule="exact"/>
        <w:ind w:left="567"/>
        <w:rPr>
          <w:sz w:val="22"/>
          <w:szCs w:val="22"/>
        </w:rPr>
      </w:pPr>
    </w:p>
    <w:p w14:paraId="6AA7A603" w14:textId="77777777" w:rsidR="00C9633C" w:rsidRDefault="00C55A62" w:rsidP="003E322C">
      <w:pPr>
        <w:spacing w:line="300" w:lineRule="exact"/>
        <w:ind w:left="567"/>
        <w:rPr>
          <w:sz w:val="22"/>
          <w:szCs w:val="22"/>
        </w:rPr>
      </w:pPr>
      <w:r w:rsidRPr="003E68C7">
        <w:rPr>
          <w:sz w:val="22"/>
          <w:szCs w:val="22"/>
        </w:rPr>
        <w:t>Eine Ökostrommenge aus der Mitverbrennung von Biomasse in einem</w:t>
      </w:r>
      <w:r w:rsidR="00913700">
        <w:rPr>
          <w:sz w:val="22"/>
          <w:szCs w:val="22"/>
        </w:rPr>
        <w:t xml:space="preserve"> mehr als 4 Jahre</w:t>
      </w:r>
      <w:r w:rsidRPr="00112268">
        <w:rPr>
          <w:sz w:val="22"/>
          <w:szCs w:val="22"/>
        </w:rPr>
        <w:t xml:space="preserve"> vor dem </w:t>
      </w:r>
      <w:r w:rsidR="001D4B72">
        <w:rPr>
          <w:sz w:val="22"/>
          <w:szCs w:val="22"/>
        </w:rPr>
        <w:t xml:space="preserve">1. Januar </w:t>
      </w:r>
      <w:r w:rsidR="00913700" w:rsidRPr="00913700">
        <w:rPr>
          <w:sz w:val="22"/>
          <w:szCs w:val="22"/>
          <w:highlight w:val="yellow"/>
        </w:rPr>
        <w:t xml:space="preserve">[Kalenderjahr, in dem </w:t>
      </w:r>
      <w:r w:rsidR="0066707B">
        <w:rPr>
          <w:sz w:val="22"/>
          <w:szCs w:val="22"/>
          <w:highlight w:val="yellow"/>
        </w:rPr>
        <w:t xml:space="preserve">die </w:t>
      </w:r>
      <w:r w:rsidR="00913700" w:rsidRPr="00913700">
        <w:rPr>
          <w:sz w:val="22"/>
          <w:szCs w:val="22"/>
          <w:highlight w:val="yellow"/>
        </w:rPr>
        <w:t>Stromlieferung gemäß Ausschreibung beginnt]</w:t>
      </w:r>
      <w:r w:rsidRPr="00112268">
        <w:rPr>
          <w:sz w:val="22"/>
          <w:szCs w:val="22"/>
        </w:rPr>
        <w:t xml:space="preserve"> in Betrieb genommenen thermischen Kraftwerk gilt als Strom aus einer Neuanlage, wenn die öffentlich-rechtliche Änderungsgenehmigung zur Umstellung auf die Mitverbrennung von Biomasse </w:t>
      </w:r>
      <w:r w:rsidR="00913700">
        <w:rPr>
          <w:sz w:val="22"/>
          <w:szCs w:val="22"/>
        </w:rPr>
        <w:t xml:space="preserve">maximal 4 Jahre vor dem 1. Januar </w:t>
      </w:r>
      <w:r w:rsidR="00913700" w:rsidRPr="00913700">
        <w:rPr>
          <w:sz w:val="22"/>
          <w:szCs w:val="22"/>
          <w:highlight w:val="yellow"/>
        </w:rPr>
        <w:t xml:space="preserve">[Kalenderjahr, in dem </w:t>
      </w:r>
      <w:r w:rsidR="0066707B">
        <w:rPr>
          <w:sz w:val="22"/>
          <w:szCs w:val="22"/>
          <w:highlight w:val="yellow"/>
        </w:rPr>
        <w:t xml:space="preserve">die </w:t>
      </w:r>
      <w:r w:rsidR="00913700" w:rsidRPr="00913700">
        <w:rPr>
          <w:sz w:val="22"/>
          <w:szCs w:val="22"/>
          <w:highlight w:val="yellow"/>
        </w:rPr>
        <w:t>Stromlieferung gemäß Ausschreibung beginnt]</w:t>
      </w:r>
      <w:r w:rsidRPr="00112268">
        <w:rPr>
          <w:sz w:val="22"/>
          <w:szCs w:val="22"/>
        </w:rPr>
        <w:t xml:space="preserve"> bestandskräftig geworden ist.</w:t>
      </w:r>
    </w:p>
    <w:p w14:paraId="3C98A438" w14:textId="77777777" w:rsidR="00C9633C" w:rsidRDefault="00C9633C" w:rsidP="003E322C">
      <w:pPr>
        <w:spacing w:line="300" w:lineRule="exact"/>
        <w:ind w:left="567"/>
        <w:rPr>
          <w:sz w:val="22"/>
          <w:szCs w:val="22"/>
        </w:rPr>
      </w:pPr>
    </w:p>
    <w:p w14:paraId="46E0DE19" w14:textId="77777777" w:rsidR="00C55A62" w:rsidRPr="00A07E2B" w:rsidRDefault="00FD4175" w:rsidP="003E322C">
      <w:pPr>
        <w:spacing w:line="300" w:lineRule="exact"/>
        <w:ind w:left="567"/>
        <w:rPr>
          <w:sz w:val="22"/>
          <w:szCs w:val="22"/>
        </w:rPr>
      </w:pPr>
      <w:r w:rsidRPr="005D0D8C">
        <w:rPr>
          <w:sz w:val="22"/>
          <w:szCs w:val="22"/>
        </w:rPr>
        <w:t xml:space="preserve">Die Definition von Neuanlagen orientiert sich an </w:t>
      </w:r>
      <w:r w:rsidR="00D67C42">
        <w:rPr>
          <w:sz w:val="22"/>
          <w:szCs w:val="22"/>
        </w:rPr>
        <w:t xml:space="preserve">der </w:t>
      </w:r>
      <w:r w:rsidRPr="005D0D8C">
        <w:rPr>
          <w:sz w:val="22"/>
          <w:szCs w:val="22"/>
        </w:rPr>
        <w:t>angenommenen Nutzung</w:t>
      </w:r>
      <w:r w:rsidR="0066707B">
        <w:rPr>
          <w:sz w:val="22"/>
          <w:szCs w:val="22"/>
        </w:rPr>
        <w:t>sdauer</w:t>
      </w:r>
      <w:r w:rsidRPr="005D0D8C">
        <w:rPr>
          <w:sz w:val="22"/>
          <w:szCs w:val="22"/>
        </w:rPr>
        <w:t xml:space="preserve"> der Erzeugungsanlagen </w:t>
      </w:r>
      <w:r w:rsidR="003E68C7">
        <w:rPr>
          <w:sz w:val="22"/>
          <w:szCs w:val="22"/>
        </w:rPr>
        <w:t xml:space="preserve">(unter Berücksichtigung der </w:t>
      </w:r>
      <w:r w:rsidR="005D0D8C">
        <w:rPr>
          <w:sz w:val="22"/>
          <w:szCs w:val="22"/>
        </w:rPr>
        <w:t>Afa-Tabellen</w:t>
      </w:r>
      <w:r w:rsidR="003E68C7">
        <w:rPr>
          <w:sz w:val="22"/>
          <w:szCs w:val="22"/>
        </w:rPr>
        <w:t>)</w:t>
      </w:r>
      <w:r w:rsidR="005D0D8C">
        <w:rPr>
          <w:sz w:val="22"/>
          <w:szCs w:val="22"/>
        </w:rPr>
        <w:t>.</w:t>
      </w:r>
    </w:p>
    <w:p w14:paraId="3BB5322F" w14:textId="77777777" w:rsidR="00E10EF6" w:rsidRPr="007F3007" w:rsidRDefault="00E10EF6" w:rsidP="003E322C">
      <w:pPr>
        <w:spacing w:line="300" w:lineRule="exact"/>
        <w:rPr>
          <w:sz w:val="22"/>
          <w:szCs w:val="22"/>
        </w:rPr>
      </w:pPr>
    </w:p>
    <w:p w14:paraId="31530B65" w14:textId="77777777" w:rsidR="0038034E" w:rsidRPr="006B0FA8" w:rsidRDefault="00F36463" w:rsidP="000F2EB7">
      <w:pPr>
        <w:keepNext/>
        <w:numPr>
          <w:ilvl w:val="1"/>
          <w:numId w:val="18"/>
        </w:numPr>
        <w:tabs>
          <w:tab w:val="clear" w:pos="360"/>
          <w:tab w:val="left" w:pos="567"/>
        </w:tabs>
        <w:spacing w:line="300" w:lineRule="exact"/>
        <w:ind w:left="567" w:hanging="567"/>
        <w:outlineLvl w:val="1"/>
        <w:rPr>
          <w:b/>
          <w:bCs/>
          <w:sz w:val="24"/>
          <w:szCs w:val="24"/>
        </w:rPr>
      </w:pPr>
      <w:bookmarkStart w:id="12" w:name="_Toc144261475"/>
      <w:bookmarkStart w:id="13" w:name="_Toc477267601"/>
      <w:r>
        <w:rPr>
          <w:b/>
          <w:bCs/>
          <w:sz w:val="24"/>
          <w:szCs w:val="24"/>
        </w:rPr>
        <w:t>Alt</w:t>
      </w:r>
      <w:r w:rsidR="00797FFD" w:rsidRPr="006B0FA8">
        <w:rPr>
          <w:b/>
          <w:bCs/>
          <w:sz w:val="24"/>
          <w:szCs w:val="24"/>
        </w:rPr>
        <w:t>anlagen</w:t>
      </w:r>
      <w:bookmarkEnd w:id="12"/>
      <w:bookmarkEnd w:id="13"/>
    </w:p>
    <w:p w14:paraId="59E8DEC2" w14:textId="77777777" w:rsidR="00797FFD" w:rsidRPr="007F3007" w:rsidRDefault="00797FFD" w:rsidP="008E323A">
      <w:pPr>
        <w:keepNext/>
        <w:spacing w:line="300" w:lineRule="exact"/>
        <w:rPr>
          <w:spacing w:val="4"/>
          <w:sz w:val="22"/>
          <w:szCs w:val="22"/>
        </w:rPr>
      </w:pPr>
    </w:p>
    <w:p w14:paraId="55B693BD" w14:textId="77777777" w:rsidR="0094733C" w:rsidRPr="00112268" w:rsidRDefault="008B5AB5" w:rsidP="008E323A">
      <w:pPr>
        <w:keepNext/>
        <w:spacing w:line="300" w:lineRule="exact"/>
        <w:ind w:left="567"/>
        <w:rPr>
          <w:sz w:val="22"/>
          <w:szCs w:val="22"/>
        </w:rPr>
      </w:pPr>
      <w:r w:rsidRPr="00112268">
        <w:rPr>
          <w:sz w:val="22"/>
          <w:szCs w:val="22"/>
        </w:rPr>
        <w:t>Altanlagen sind Stromerzeugungsanlagen, deren Inbetriebnahmezeitpunkt</w:t>
      </w:r>
    </w:p>
    <w:p w14:paraId="584E9CA4" w14:textId="77777777" w:rsidR="008B5AB5" w:rsidRPr="00112268" w:rsidRDefault="008B5AB5" w:rsidP="00C029A3">
      <w:pPr>
        <w:spacing w:line="240" w:lineRule="auto"/>
        <w:ind w:left="567"/>
        <w:rPr>
          <w:sz w:val="22"/>
          <w:szCs w:val="22"/>
        </w:rPr>
      </w:pPr>
    </w:p>
    <w:p w14:paraId="5ADC1765" w14:textId="77777777" w:rsidR="008B5AB5" w:rsidRPr="00112268" w:rsidRDefault="008E323A" w:rsidP="000F2EB7">
      <w:pPr>
        <w:numPr>
          <w:ilvl w:val="0"/>
          <w:numId w:val="22"/>
        </w:numPr>
        <w:spacing w:line="300" w:lineRule="exact"/>
        <w:rPr>
          <w:sz w:val="22"/>
          <w:szCs w:val="22"/>
        </w:rPr>
      </w:pPr>
      <w:r>
        <w:rPr>
          <w:sz w:val="22"/>
          <w:szCs w:val="22"/>
        </w:rPr>
        <w:t xml:space="preserve">4 Jahre </w:t>
      </w:r>
      <w:r w:rsidR="0066707B">
        <w:rPr>
          <w:sz w:val="22"/>
          <w:szCs w:val="22"/>
        </w:rPr>
        <w:t xml:space="preserve">oder länger </w:t>
      </w:r>
      <w:r w:rsidR="008B5AB5" w:rsidRPr="00112268">
        <w:rPr>
          <w:sz w:val="22"/>
          <w:szCs w:val="22"/>
        </w:rPr>
        <w:t xml:space="preserve">vor dem </w:t>
      </w:r>
      <w:r w:rsidR="001D4B72">
        <w:rPr>
          <w:sz w:val="22"/>
          <w:szCs w:val="22"/>
        </w:rPr>
        <w:t xml:space="preserve">1. Januar </w:t>
      </w:r>
      <w:r w:rsidRPr="00913700">
        <w:rPr>
          <w:sz w:val="22"/>
          <w:szCs w:val="22"/>
          <w:highlight w:val="yellow"/>
        </w:rPr>
        <w:t xml:space="preserve">[Kalenderjahr, in dem </w:t>
      </w:r>
      <w:r w:rsidR="0066707B">
        <w:rPr>
          <w:sz w:val="22"/>
          <w:szCs w:val="22"/>
          <w:highlight w:val="yellow"/>
        </w:rPr>
        <w:t xml:space="preserve">die </w:t>
      </w:r>
      <w:r w:rsidRPr="00913700">
        <w:rPr>
          <w:sz w:val="22"/>
          <w:szCs w:val="22"/>
          <w:highlight w:val="yellow"/>
        </w:rPr>
        <w:t>Stromlieferung gemäß Ausschreibung beginnt]</w:t>
      </w:r>
      <w:r w:rsidR="00112268" w:rsidRPr="00112268">
        <w:rPr>
          <w:sz w:val="22"/>
          <w:szCs w:val="22"/>
        </w:rPr>
        <w:t xml:space="preserve"> </w:t>
      </w:r>
      <w:r w:rsidR="00E912B5" w:rsidRPr="00112268">
        <w:rPr>
          <w:sz w:val="22"/>
          <w:szCs w:val="22"/>
        </w:rPr>
        <w:t>bei Einsatz der e</w:t>
      </w:r>
      <w:r w:rsidR="008B5AB5" w:rsidRPr="00112268">
        <w:rPr>
          <w:sz w:val="22"/>
          <w:szCs w:val="22"/>
        </w:rPr>
        <w:t>rneuerbare</w:t>
      </w:r>
      <w:r w:rsidR="00101E14" w:rsidRPr="00112268">
        <w:rPr>
          <w:sz w:val="22"/>
          <w:szCs w:val="22"/>
        </w:rPr>
        <w:t>n</w:t>
      </w:r>
      <w:r w:rsidR="008B5AB5" w:rsidRPr="00112268">
        <w:rPr>
          <w:sz w:val="22"/>
          <w:szCs w:val="22"/>
        </w:rPr>
        <w:t xml:space="preserve"> Energien Windenergie</w:t>
      </w:r>
      <w:r w:rsidR="00101E14" w:rsidRPr="00112268">
        <w:rPr>
          <w:sz w:val="22"/>
          <w:szCs w:val="22"/>
        </w:rPr>
        <w:t>, Energie aus Biomasse, solare Strahlungs</w:t>
      </w:r>
      <w:r w:rsidR="00112268" w:rsidRPr="00112268">
        <w:rPr>
          <w:sz w:val="22"/>
          <w:szCs w:val="22"/>
        </w:rPr>
        <w:t>energie</w:t>
      </w:r>
      <w:r w:rsidR="008B5AB5" w:rsidRPr="00112268">
        <w:rPr>
          <w:sz w:val="22"/>
          <w:szCs w:val="22"/>
        </w:rPr>
        <w:t xml:space="preserve"> bzw.</w:t>
      </w:r>
    </w:p>
    <w:p w14:paraId="487A5309" w14:textId="77777777" w:rsidR="006542AB" w:rsidRPr="00112268" w:rsidRDefault="006542AB" w:rsidP="00C029A3">
      <w:pPr>
        <w:spacing w:line="240" w:lineRule="auto"/>
        <w:ind w:left="567"/>
        <w:rPr>
          <w:sz w:val="22"/>
          <w:szCs w:val="22"/>
        </w:rPr>
      </w:pPr>
    </w:p>
    <w:p w14:paraId="17D055D7" w14:textId="77777777" w:rsidR="008B5AB5" w:rsidRPr="00112268" w:rsidRDefault="008E323A" w:rsidP="000F2EB7">
      <w:pPr>
        <w:numPr>
          <w:ilvl w:val="0"/>
          <w:numId w:val="22"/>
        </w:numPr>
        <w:spacing w:line="300" w:lineRule="exact"/>
        <w:rPr>
          <w:sz w:val="22"/>
          <w:szCs w:val="22"/>
        </w:rPr>
      </w:pPr>
      <w:r>
        <w:rPr>
          <w:sz w:val="22"/>
          <w:szCs w:val="22"/>
        </w:rPr>
        <w:t xml:space="preserve">6 Jahre </w:t>
      </w:r>
      <w:r w:rsidR="0066707B">
        <w:rPr>
          <w:sz w:val="22"/>
          <w:szCs w:val="22"/>
        </w:rPr>
        <w:t xml:space="preserve">oder länger </w:t>
      </w:r>
      <w:r w:rsidR="008B5AB5" w:rsidRPr="00112268">
        <w:rPr>
          <w:sz w:val="22"/>
          <w:szCs w:val="22"/>
        </w:rPr>
        <w:t xml:space="preserve">vor dem </w:t>
      </w:r>
      <w:r w:rsidR="001D4B72">
        <w:rPr>
          <w:sz w:val="22"/>
          <w:szCs w:val="22"/>
        </w:rPr>
        <w:t xml:space="preserve">1. Januar </w:t>
      </w:r>
      <w:r w:rsidRPr="00913700">
        <w:rPr>
          <w:sz w:val="22"/>
          <w:szCs w:val="22"/>
          <w:highlight w:val="yellow"/>
        </w:rPr>
        <w:t xml:space="preserve">[Kalenderjahr, in dem </w:t>
      </w:r>
      <w:r w:rsidR="0066707B">
        <w:rPr>
          <w:sz w:val="22"/>
          <w:szCs w:val="22"/>
          <w:highlight w:val="yellow"/>
        </w:rPr>
        <w:t xml:space="preserve">die </w:t>
      </w:r>
      <w:r w:rsidRPr="00913700">
        <w:rPr>
          <w:sz w:val="22"/>
          <w:szCs w:val="22"/>
          <w:highlight w:val="yellow"/>
        </w:rPr>
        <w:t>Stromlieferung gemäß Ausschreibung beginnt]</w:t>
      </w:r>
      <w:r w:rsidR="00112268" w:rsidRPr="00112268">
        <w:rPr>
          <w:sz w:val="22"/>
          <w:szCs w:val="22"/>
        </w:rPr>
        <w:t xml:space="preserve"> </w:t>
      </w:r>
      <w:r w:rsidR="00E912B5" w:rsidRPr="00112268">
        <w:rPr>
          <w:sz w:val="22"/>
          <w:szCs w:val="22"/>
        </w:rPr>
        <w:t xml:space="preserve">bei Einsatz der </w:t>
      </w:r>
      <w:r w:rsidR="000060E5" w:rsidRPr="00112268">
        <w:rPr>
          <w:sz w:val="22"/>
          <w:szCs w:val="22"/>
        </w:rPr>
        <w:t>erneuerbare</w:t>
      </w:r>
      <w:r w:rsidR="0015471A" w:rsidRPr="00112268">
        <w:rPr>
          <w:sz w:val="22"/>
          <w:szCs w:val="22"/>
        </w:rPr>
        <w:t>n</w:t>
      </w:r>
      <w:r w:rsidR="000060E5" w:rsidRPr="00112268">
        <w:rPr>
          <w:sz w:val="22"/>
          <w:szCs w:val="22"/>
        </w:rPr>
        <w:t xml:space="preserve"> Energien</w:t>
      </w:r>
      <w:r w:rsidR="00112268" w:rsidRPr="00112268">
        <w:rPr>
          <w:sz w:val="22"/>
          <w:szCs w:val="22"/>
        </w:rPr>
        <w:t xml:space="preserve"> Wasserkraft und Geothermie</w:t>
      </w:r>
    </w:p>
    <w:p w14:paraId="2E79DD37" w14:textId="77777777" w:rsidR="0015471A" w:rsidRPr="00112268" w:rsidRDefault="0015471A" w:rsidP="00C029A3">
      <w:pPr>
        <w:spacing w:line="240" w:lineRule="auto"/>
        <w:ind w:left="567"/>
        <w:rPr>
          <w:sz w:val="22"/>
          <w:szCs w:val="22"/>
        </w:rPr>
      </w:pPr>
    </w:p>
    <w:p w14:paraId="14286518" w14:textId="77777777" w:rsidR="0015471A" w:rsidRPr="00112268" w:rsidRDefault="0015471A" w:rsidP="003E322C">
      <w:pPr>
        <w:spacing w:line="300" w:lineRule="exact"/>
        <w:ind w:left="567"/>
        <w:rPr>
          <w:sz w:val="22"/>
          <w:szCs w:val="22"/>
        </w:rPr>
      </w:pPr>
      <w:r w:rsidRPr="00112268">
        <w:rPr>
          <w:sz w:val="22"/>
          <w:szCs w:val="22"/>
        </w:rPr>
        <w:t>lag.</w:t>
      </w:r>
    </w:p>
    <w:p w14:paraId="62079BE4" w14:textId="77777777" w:rsidR="008A3D0F" w:rsidRPr="00112268" w:rsidRDefault="008A3D0F" w:rsidP="003E322C">
      <w:pPr>
        <w:spacing w:line="300" w:lineRule="exact"/>
        <w:rPr>
          <w:sz w:val="22"/>
          <w:szCs w:val="22"/>
        </w:rPr>
      </w:pPr>
    </w:p>
    <w:p w14:paraId="58F47130" w14:textId="77777777" w:rsidR="00B4570C" w:rsidRPr="00112268" w:rsidRDefault="00B4570C" w:rsidP="000F2EB7">
      <w:pPr>
        <w:numPr>
          <w:ilvl w:val="1"/>
          <w:numId w:val="18"/>
        </w:numPr>
        <w:tabs>
          <w:tab w:val="clear" w:pos="360"/>
          <w:tab w:val="left" w:pos="567"/>
        </w:tabs>
        <w:spacing w:line="300" w:lineRule="exact"/>
        <w:ind w:left="567" w:hanging="567"/>
        <w:outlineLvl w:val="1"/>
        <w:rPr>
          <w:b/>
          <w:bCs/>
          <w:sz w:val="24"/>
          <w:szCs w:val="24"/>
        </w:rPr>
      </w:pPr>
      <w:bookmarkStart w:id="14" w:name="_Toc144261479"/>
      <w:bookmarkStart w:id="15" w:name="_Toc477267602"/>
      <w:r w:rsidRPr="00112268">
        <w:rPr>
          <w:b/>
          <w:bCs/>
          <w:sz w:val="24"/>
          <w:szCs w:val="24"/>
        </w:rPr>
        <w:t>Inbetriebnahme</w:t>
      </w:r>
      <w:bookmarkEnd w:id="14"/>
      <w:bookmarkEnd w:id="15"/>
    </w:p>
    <w:p w14:paraId="34A725D7" w14:textId="77777777" w:rsidR="00B4570C" w:rsidRPr="00112268" w:rsidRDefault="00B4570C" w:rsidP="003E322C">
      <w:pPr>
        <w:spacing w:line="300" w:lineRule="exact"/>
        <w:rPr>
          <w:sz w:val="22"/>
          <w:szCs w:val="22"/>
        </w:rPr>
      </w:pPr>
    </w:p>
    <w:p w14:paraId="0B63760F" w14:textId="04FC1EFB" w:rsidR="00BE4EED" w:rsidRPr="007F3007" w:rsidRDefault="001D13C4" w:rsidP="003E322C">
      <w:pPr>
        <w:spacing w:line="300" w:lineRule="exact"/>
        <w:ind w:left="567"/>
        <w:rPr>
          <w:sz w:val="22"/>
          <w:szCs w:val="22"/>
        </w:rPr>
      </w:pPr>
      <w:r w:rsidRPr="003E68C7">
        <w:rPr>
          <w:sz w:val="22"/>
          <w:szCs w:val="22"/>
        </w:rPr>
        <w:t>Inbetriebnahme</w:t>
      </w:r>
      <w:r w:rsidR="0066707B">
        <w:rPr>
          <w:sz w:val="22"/>
          <w:szCs w:val="22"/>
        </w:rPr>
        <w:t xml:space="preserve"> ist</w:t>
      </w:r>
      <w:r w:rsidRPr="003E68C7">
        <w:rPr>
          <w:sz w:val="22"/>
          <w:szCs w:val="22"/>
        </w:rPr>
        <w:t xml:space="preserve"> </w:t>
      </w:r>
      <w:r w:rsidR="00055B83">
        <w:rPr>
          <w:sz w:val="22"/>
          <w:szCs w:val="22"/>
        </w:rPr>
        <w:t xml:space="preserve">– für die Zwecke dieser Ausschreibung und abweichend vom Begriff in § 3 Nummer 30 EEG 2017 – </w:t>
      </w:r>
      <w:r w:rsidRPr="003E68C7">
        <w:rPr>
          <w:sz w:val="22"/>
          <w:szCs w:val="22"/>
        </w:rPr>
        <w:t>die erstmalige Inbetriebsetzung des Generators der Anlage nach Herstellung der technischen Betriebsbereitschaft der Anlage, unabhängig davon, ob der Generator mit erneuerbaren Energie</w:t>
      </w:r>
      <w:r w:rsidR="00994885">
        <w:rPr>
          <w:sz w:val="22"/>
          <w:szCs w:val="22"/>
        </w:rPr>
        <w:t>n</w:t>
      </w:r>
      <w:r w:rsidRPr="003E68C7">
        <w:rPr>
          <w:sz w:val="22"/>
          <w:szCs w:val="22"/>
        </w:rPr>
        <w:t>, Grubengas oder sonstigen Energieträgern in Betrieb gesetzt wurde</w:t>
      </w:r>
      <w:r w:rsidR="0066707B">
        <w:rPr>
          <w:sz w:val="22"/>
          <w:szCs w:val="22"/>
        </w:rPr>
        <w:t>. D</w:t>
      </w:r>
      <w:r w:rsidRPr="003E68C7">
        <w:rPr>
          <w:sz w:val="22"/>
          <w:szCs w:val="22"/>
        </w:rPr>
        <w:t>er Austausch des Generators oder sonstiger technischer oder baulicher Teile nach der erstmaligen Inbetriebnahme führt nicht zu einer Änderung des Zeitpunkts der Inbetriebnahme.</w:t>
      </w:r>
    </w:p>
    <w:p w14:paraId="01B4E5D6" w14:textId="16EEB1E1" w:rsidR="008A323B" w:rsidRDefault="008A323B" w:rsidP="003E322C">
      <w:pPr>
        <w:spacing w:line="300" w:lineRule="exact"/>
        <w:rPr>
          <w:sz w:val="22"/>
          <w:szCs w:val="22"/>
        </w:rPr>
      </w:pPr>
    </w:p>
    <w:p w14:paraId="5E2ABFA1" w14:textId="77777777" w:rsidR="008B2261" w:rsidRPr="007F3007" w:rsidRDefault="008B2261" w:rsidP="003E322C">
      <w:pPr>
        <w:spacing w:line="300" w:lineRule="exact"/>
        <w:rPr>
          <w:sz w:val="22"/>
          <w:szCs w:val="22"/>
        </w:rPr>
      </w:pPr>
    </w:p>
    <w:p w14:paraId="13E1E1B1" w14:textId="77777777" w:rsidR="00BE4EED" w:rsidRPr="006B0FA8" w:rsidRDefault="00C44211" w:rsidP="000F2EB7">
      <w:pPr>
        <w:numPr>
          <w:ilvl w:val="0"/>
          <w:numId w:val="17"/>
        </w:numPr>
        <w:spacing w:line="300" w:lineRule="exact"/>
        <w:outlineLvl w:val="0"/>
        <w:rPr>
          <w:b/>
          <w:bCs/>
          <w:sz w:val="28"/>
          <w:szCs w:val="28"/>
        </w:rPr>
      </w:pPr>
      <w:bookmarkStart w:id="16" w:name="_Toc199746622"/>
      <w:bookmarkStart w:id="17" w:name="_Toc199824457"/>
      <w:bookmarkStart w:id="18" w:name="_Toc199824536"/>
      <w:bookmarkStart w:id="19" w:name="_Toc199824615"/>
      <w:bookmarkStart w:id="20" w:name="_Toc199824691"/>
      <w:bookmarkStart w:id="21" w:name="_Toc200355404"/>
      <w:bookmarkStart w:id="22" w:name="_Toc200355642"/>
      <w:bookmarkStart w:id="23" w:name="_Toc144261480"/>
      <w:bookmarkStart w:id="24" w:name="_Toc477267603"/>
      <w:bookmarkEnd w:id="16"/>
      <w:bookmarkEnd w:id="17"/>
      <w:bookmarkEnd w:id="18"/>
      <w:bookmarkEnd w:id="19"/>
      <w:bookmarkEnd w:id="20"/>
      <w:bookmarkEnd w:id="21"/>
      <w:bookmarkEnd w:id="22"/>
      <w:r w:rsidRPr="006B0FA8">
        <w:rPr>
          <w:b/>
          <w:bCs/>
          <w:sz w:val="28"/>
          <w:szCs w:val="28"/>
        </w:rPr>
        <w:t>Lieferumfang</w:t>
      </w:r>
      <w:bookmarkEnd w:id="23"/>
      <w:bookmarkEnd w:id="24"/>
    </w:p>
    <w:p w14:paraId="5B9BF774" w14:textId="77777777" w:rsidR="00BE4EED" w:rsidRPr="007F3007" w:rsidRDefault="00BE4EED" w:rsidP="003E322C">
      <w:pPr>
        <w:spacing w:line="300" w:lineRule="exact"/>
        <w:rPr>
          <w:sz w:val="22"/>
          <w:szCs w:val="22"/>
        </w:rPr>
      </w:pPr>
    </w:p>
    <w:p w14:paraId="0970F7CF" w14:textId="6BE30485" w:rsidR="0066707B" w:rsidRDefault="00BE4EED" w:rsidP="00AE77F6">
      <w:pPr>
        <w:tabs>
          <w:tab w:val="left" w:pos="3686"/>
        </w:tabs>
        <w:spacing w:line="300" w:lineRule="exact"/>
        <w:ind w:left="567"/>
        <w:rPr>
          <w:sz w:val="22"/>
          <w:szCs w:val="22"/>
        </w:rPr>
      </w:pPr>
      <w:r w:rsidRPr="007F3007">
        <w:rPr>
          <w:sz w:val="22"/>
          <w:szCs w:val="22"/>
        </w:rPr>
        <w:t xml:space="preserve">Gegenstand der Vergabe ist die Stromlieferung an </w:t>
      </w:r>
      <w:r w:rsidR="00A1516F" w:rsidRPr="007F3007">
        <w:rPr>
          <w:sz w:val="22"/>
          <w:szCs w:val="22"/>
        </w:rPr>
        <w:t>alle Strom</w:t>
      </w:r>
      <w:r w:rsidR="007810A6">
        <w:rPr>
          <w:sz w:val="22"/>
          <w:szCs w:val="22"/>
        </w:rPr>
        <w:t>ent</w:t>
      </w:r>
      <w:r w:rsidR="00A1516F" w:rsidRPr="007F3007">
        <w:rPr>
          <w:sz w:val="22"/>
          <w:szCs w:val="22"/>
        </w:rPr>
        <w:t xml:space="preserve">nahmestellen </w:t>
      </w:r>
      <w:r w:rsidR="006B0FA8">
        <w:rPr>
          <w:sz w:val="22"/>
          <w:szCs w:val="22"/>
        </w:rPr>
        <w:t>des</w:t>
      </w:r>
      <w:r w:rsidR="00A1516F" w:rsidRPr="007F3007">
        <w:rPr>
          <w:sz w:val="22"/>
          <w:szCs w:val="22"/>
        </w:rPr>
        <w:t xml:space="preserve"> Auftraggeber</w:t>
      </w:r>
      <w:r w:rsidR="006B0FA8">
        <w:rPr>
          <w:sz w:val="22"/>
          <w:szCs w:val="22"/>
        </w:rPr>
        <w:t>s</w:t>
      </w:r>
      <w:r w:rsidR="00A729D2" w:rsidRPr="007F3007">
        <w:rPr>
          <w:sz w:val="22"/>
          <w:szCs w:val="22"/>
        </w:rPr>
        <w:t xml:space="preserve">, die </w:t>
      </w:r>
      <w:r w:rsidRPr="007F3007">
        <w:rPr>
          <w:sz w:val="22"/>
          <w:szCs w:val="22"/>
        </w:rPr>
        <w:t xml:space="preserve">im </w:t>
      </w:r>
      <w:r w:rsidRPr="008252D6">
        <w:rPr>
          <w:sz w:val="22"/>
          <w:szCs w:val="22"/>
        </w:rPr>
        <w:t xml:space="preserve">Leistungsverzeichnis </w:t>
      </w:r>
      <w:r w:rsidR="006B0FA8" w:rsidRPr="008252D6">
        <w:rPr>
          <w:sz w:val="22"/>
          <w:szCs w:val="22"/>
        </w:rPr>
        <w:t>(</w:t>
      </w:r>
      <w:r w:rsidR="00013609" w:rsidRPr="008252D6">
        <w:rPr>
          <w:sz w:val="22"/>
          <w:szCs w:val="22"/>
        </w:rPr>
        <w:t>Anlage </w:t>
      </w:r>
      <w:r w:rsidR="006B0FA8" w:rsidRPr="008252D6">
        <w:rPr>
          <w:sz w:val="22"/>
          <w:szCs w:val="22"/>
        </w:rPr>
        <w:t>1)</w:t>
      </w:r>
      <w:r w:rsidRPr="008252D6">
        <w:rPr>
          <w:sz w:val="22"/>
          <w:szCs w:val="22"/>
        </w:rPr>
        <w:t xml:space="preserve"> </w:t>
      </w:r>
      <w:r w:rsidR="00A729D2" w:rsidRPr="008252D6">
        <w:rPr>
          <w:sz w:val="22"/>
          <w:szCs w:val="22"/>
        </w:rPr>
        <w:t>aufgelistet</w:t>
      </w:r>
      <w:r w:rsidR="00A729D2" w:rsidRPr="007F3007">
        <w:rPr>
          <w:sz w:val="22"/>
          <w:szCs w:val="22"/>
        </w:rPr>
        <w:t xml:space="preserve"> sind</w:t>
      </w:r>
      <w:r w:rsidRPr="007F3007">
        <w:rPr>
          <w:sz w:val="22"/>
          <w:szCs w:val="22"/>
        </w:rPr>
        <w:t>.</w:t>
      </w:r>
      <w:r w:rsidR="00C35BFB">
        <w:rPr>
          <w:sz w:val="22"/>
          <w:szCs w:val="22"/>
        </w:rPr>
        <w:t xml:space="preserve"> </w:t>
      </w:r>
      <w:r w:rsidR="00E27610">
        <w:rPr>
          <w:sz w:val="22"/>
          <w:szCs w:val="22"/>
        </w:rPr>
        <w:t>Das Gesamtliefervolumen beträgt</w:t>
      </w:r>
    </w:p>
    <w:p w14:paraId="4DDF6B6F" w14:textId="77777777" w:rsidR="0066707B" w:rsidRDefault="0066707B" w:rsidP="00C029A3">
      <w:pPr>
        <w:tabs>
          <w:tab w:val="left" w:pos="3686"/>
        </w:tabs>
        <w:spacing w:line="240" w:lineRule="auto"/>
        <w:ind w:left="567"/>
        <w:rPr>
          <w:sz w:val="22"/>
          <w:szCs w:val="22"/>
        </w:rPr>
      </w:pPr>
    </w:p>
    <w:p w14:paraId="0F2953C0" w14:textId="77777777" w:rsidR="00BE4EED" w:rsidRDefault="008E323A" w:rsidP="00D67C42">
      <w:pPr>
        <w:tabs>
          <w:tab w:val="left" w:pos="3402"/>
        </w:tabs>
        <w:spacing w:line="300" w:lineRule="exact"/>
        <w:ind w:left="567"/>
        <w:rPr>
          <w:sz w:val="22"/>
          <w:szCs w:val="22"/>
        </w:rPr>
      </w:pPr>
      <w:r w:rsidRPr="008E323A">
        <w:rPr>
          <w:sz w:val="22"/>
          <w:szCs w:val="22"/>
          <w:highlight w:val="yellow"/>
        </w:rPr>
        <w:t>[</w:t>
      </w:r>
      <w:r w:rsidRPr="00A112DE">
        <w:rPr>
          <w:b/>
          <w:sz w:val="22"/>
          <w:szCs w:val="22"/>
          <w:highlight w:val="yellow"/>
        </w:rPr>
        <w:t>Alternative 1:</w:t>
      </w:r>
      <w:r w:rsidRPr="008E323A">
        <w:rPr>
          <w:sz w:val="22"/>
          <w:szCs w:val="22"/>
          <w:highlight w:val="yellow"/>
        </w:rPr>
        <w:tab/>
        <w:t>ca. XX,XX Mio. kWh/Jahr]</w:t>
      </w:r>
    </w:p>
    <w:p w14:paraId="3F7E98BC" w14:textId="77777777" w:rsidR="008E323A" w:rsidRDefault="008E323A" w:rsidP="00C029A3">
      <w:pPr>
        <w:tabs>
          <w:tab w:val="left" w:pos="3402"/>
        </w:tabs>
        <w:spacing w:line="240" w:lineRule="auto"/>
        <w:ind w:left="567"/>
        <w:rPr>
          <w:sz w:val="22"/>
          <w:szCs w:val="22"/>
        </w:rPr>
      </w:pPr>
    </w:p>
    <w:p w14:paraId="76B62FAC" w14:textId="77777777" w:rsidR="00E27610" w:rsidRPr="008E323A" w:rsidRDefault="008E323A" w:rsidP="00AE77F6">
      <w:pPr>
        <w:keepNext/>
        <w:tabs>
          <w:tab w:val="left" w:pos="3402"/>
        </w:tabs>
        <w:spacing w:line="300" w:lineRule="exact"/>
        <w:ind w:left="567"/>
        <w:rPr>
          <w:sz w:val="22"/>
          <w:szCs w:val="22"/>
          <w:highlight w:val="yellow"/>
        </w:rPr>
      </w:pPr>
      <w:r w:rsidRPr="008E323A">
        <w:rPr>
          <w:sz w:val="22"/>
          <w:szCs w:val="22"/>
          <w:highlight w:val="yellow"/>
        </w:rPr>
        <w:t>[</w:t>
      </w:r>
      <w:r w:rsidRPr="00A112DE">
        <w:rPr>
          <w:b/>
          <w:sz w:val="22"/>
          <w:szCs w:val="22"/>
          <w:highlight w:val="yellow"/>
        </w:rPr>
        <w:t>Alternative 2:</w:t>
      </w:r>
    </w:p>
    <w:p w14:paraId="464FCF59" w14:textId="77777777" w:rsidR="00E27610" w:rsidRPr="008E323A" w:rsidRDefault="001205D6" w:rsidP="000F2EB7">
      <w:pPr>
        <w:keepNext/>
        <w:numPr>
          <w:ilvl w:val="0"/>
          <w:numId w:val="20"/>
        </w:numPr>
        <w:tabs>
          <w:tab w:val="left" w:pos="3402"/>
        </w:tabs>
        <w:spacing w:line="300" w:lineRule="exact"/>
        <w:rPr>
          <w:sz w:val="22"/>
          <w:szCs w:val="22"/>
          <w:highlight w:val="yellow"/>
        </w:rPr>
      </w:pPr>
      <w:r w:rsidRPr="008E323A">
        <w:rPr>
          <w:sz w:val="22"/>
          <w:szCs w:val="22"/>
          <w:highlight w:val="yellow"/>
        </w:rPr>
        <w:t>im Lieferjahr 20</w:t>
      </w:r>
      <w:r w:rsidR="008E323A" w:rsidRPr="008E323A">
        <w:rPr>
          <w:sz w:val="22"/>
          <w:szCs w:val="22"/>
          <w:highlight w:val="yellow"/>
        </w:rPr>
        <w:t>XX</w:t>
      </w:r>
      <w:r w:rsidRPr="008E323A">
        <w:rPr>
          <w:sz w:val="22"/>
          <w:szCs w:val="22"/>
          <w:highlight w:val="yellow"/>
        </w:rPr>
        <w:t>:</w:t>
      </w:r>
      <w:r w:rsidRPr="008E323A">
        <w:rPr>
          <w:sz w:val="22"/>
          <w:szCs w:val="22"/>
          <w:highlight w:val="yellow"/>
        </w:rPr>
        <w:tab/>
      </w:r>
      <w:r w:rsidR="00E27610" w:rsidRPr="008E323A">
        <w:rPr>
          <w:sz w:val="22"/>
          <w:szCs w:val="22"/>
          <w:highlight w:val="yellow"/>
        </w:rPr>
        <w:t xml:space="preserve">ca. </w:t>
      </w:r>
      <w:r w:rsidR="008E323A" w:rsidRPr="008E323A">
        <w:rPr>
          <w:sz w:val="22"/>
          <w:szCs w:val="22"/>
          <w:highlight w:val="yellow"/>
        </w:rPr>
        <w:t>XX</w:t>
      </w:r>
      <w:r w:rsidR="005D0D8C" w:rsidRPr="008E323A">
        <w:rPr>
          <w:sz w:val="22"/>
          <w:szCs w:val="22"/>
          <w:highlight w:val="yellow"/>
        </w:rPr>
        <w:t>,</w:t>
      </w:r>
      <w:r w:rsidR="008E323A" w:rsidRPr="008E323A">
        <w:rPr>
          <w:sz w:val="22"/>
          <w:szCs w:val="22"/>
          <w:highlight w:val="yellow"/>
        </w:rPr>
        <w:t>XX</w:t>
      </w:r>
      <w:r w:rsidR="00D93F95" w:rsidRPr="008E323A">
        <w:rPr>
          <w:sz w:val="22"/>
          <w:szCs w:val="22"/>
          <w:highlight w:val="yellow"/>
        </w:rPr>
        <w:t> Mio.</w:t>
      </w:r>
      <w:r w:rsidR="00E27610" w:rsidRPr="008E323A">
        <w:rPr>
          <w:sz w:val="22"/>
          <w:szCs w:val="22"/>
          <w:highlight w:val="yellow"/>
        </w:rPr>
        <w:t xml:space="preserve"> kWh</w:t>
      </w:r>
    </w:p>
    <w:p w14:paraId="7ED25887" w14:textId="77777777" w:rsidR="00E27610" w:rsidRPr="008E323A" w:rsidRDefault="008E323A" w:rsidP="000F2EB7">
      <w:pPr>
        <w:numPr>
          <w:ilvl w:val="0"/>
          <w:numId w:val="20"/>
        </w:numPr>
        <w:tabs>
          <w:tab w:val="left" w:pos="3402"/>
        </w:tabs>
        <w:spacing w:line="300" w:lineRule="exact"/>
        <w:rPr>
          <w:sz w:val="22"/>
          <w:szCs w:val="22"/>
          <w:highlight w:val="yellow"/>
        </w:rPr>
      </w:pPr>
      <w:r w:rsidRPr="008E323A">
        <w:rPr>
          <w:sz w:val="22"/>
          <w:szCs w:val="22"/>
          <w:highlight w:val="yellow"/>
        </w:rPr>
        <w:t>im Lieferjahr 20XX</w:t>
      </w:r>
      <w:r w:rsidR="00E27610" w:rsidRPr="008E323A">
        <w:rPr>
          <w:sz w:val="22"/>
          <w:szCs w:val="22"/>
          <w:highlight w:val="yellow"/>
        </w:rPr>
        <w:t>:</w:t>
      </w:r>
      <w:r w:rsidR="001205D6" w:rsidRPr="008E323A">
        <w:rPr>
          <w:sz w:val="22"/>
          <w:szCs w:val="22"/>
          <w:highlight w:val="yellow"/>
        </w:rPr>
        <w:tab/>
      </w:r>
      <w:r w:rsidR="00E27610" w:rsidRPr="008E323A">
        <w:rPr>
          <w:sz w:val="22"/>
          <w:szCs w:val="22"/>
          <w:highlight w:val="yellow"/>
        </w:rPr>
        <w:t xml:space="preserve">ca. </w:t>
      </w:r>
      <w:r w:rsidRPr="008E323A">
        <w:rPr>
          <w:sz w:val="22"/>
          <w:szCs w:val="22"/>
          <w:highlight w:val="yellow"/>
        </w:rPr>
        <w:t>XX,XX</w:t>
      </w:r>
      <w:r w:rsidR="00D93F95" w:rsidRPr="008E323A">
        <w:rPr>
          <w:sz w:val="22"/>
          <w:szCs w:val="22"/>
          <w:highlight w:val="yellow"/>
        </w:rPr>
        <w:t> Mio.</w:t>
      </w:r>
      <w:r w:rsidR="00E27610" w:rsidRPr="008E323A">
        <w:rPr>
          <w:sz w:val="22"/>
          <w:szCs w:val="22"/>
          <w:highlight w:val="yellow"/>
        </w:rPr>
        <w:t xml:space="preserve"> kWh</w:t>
      </w:r>
    </w:p>
    <w:p w14:paraId="669B3305" w14:textId="77777777" w:rsidR="00E27610" w:rsidRPr="008E323A" w:rsidRDefault="00E27610" w:rsidP="000F2EB7">
      <w:pPr>
        <w:numPr>
          <w:ilvl w:val="0"/>
          <w:numId w:val="20"/>
        </w:numPr>
        <w:tabs>
          <w:tab w:val="left" w:pos="3402"/>
        </w:tabs>
        <w:spacing w:line="300" w:lineRule="exact"/>
        <w:rPr>
          <w:sz w:val="22"/>
          <w:szCs w:val="22"/>
          <w:highlight w:val="yellow"/>
        </w:rPr>
      </w:pPr>
      <w:r w:rsidRPr="008E323A">
        <w:rPr>
          <w:sz w:val="22"/>
          <w:szCs w:val="22"/>
          <w:highlight w:val="yellow"/>
        </w:rPr>
        <w:t>im Lieferjahr 20</w:t>
      </w:r>
      <w:r w:rsidR="008E323A" w:rsidRPr="008E323A">
        <w:rPr>
          <w:sz w:val="22"/>
          <w:szCs w:val="22"/>
          <w:highlight w:val="yellow"/>
        </w:rPr>
        <w:t>XX</w:t>
      </w:r>
      <w:r w:rsidRPr="008E323A">
        <w:rPr>
          <w:sz w:val="22"/>
          <w:szCs w:val="22"/>
          <w:highlight w:val="yellow"/>
        </w:rPr>
        <w:t>:</w:t>
      </w:r>
      <w:r w:rsidR="001205D6" w:rsidRPr="008E323A">
        <w:rPr>
          <w:sz w:val="22"/>
          <w:szCs w:val="22"/>
          <w:highlight w:val="yellow"/>
        </w:rPr>
        <w:tab/>
      </w:r>
      <w:r w:rsidRPr="008E323A">
        <w:rPr>
          <w:sz w:val="22"/>
          <w:szCs w:val="22"/>
          <w:highlight w:val="yellow"/>
        </w:rPr>
        <w:t xml:space="preserve">ca. </w:t>
      </w:r>
      <w:r w:rsidR="008E323A" w:rsidRPr="008E323A">
        <w:rPr>
          <w:sz w:val="22"/>
          <w:szCs w:val="22"/>
          <w:highlight w:val="yellow"/>
        </w:rPr>
        <w:t>XX</w:t>
      </w:r>
      <w:r w:rsidR="005D0D8C" w:rsidRPr="008E323A">
        <w:rPr>
          <w:sz w:val="22"/>
          <w:szCs w:val="22"/>
          <w:highlight w:val="yellow"/>
        </w:rPr>
        <w:t>,</w:t>
      </w:r>
      <w:r w:rsidR="008E323A" w:rsidRPr="008E323A">
        <w:rPr>
          <w:sz w:val="22"/>
          <w:szCs w:val="22"/>
          <w:highlight w:val="yellow"/>
        </w:rPr>
        <w:t>XX</w:t>
      </w:r>
      <w:r w:rsidR="00D93F95" w:rsidRPr="008E323A">
        <w:rPr>
          <w:sz w:val="22"/>
          <w:szCs w:val="22"/>
          <w:highlight w:val="yellow"/>
        </w:rPr>
        <w:t> Mio.</w:t>
      </w:r>
      <w:r w:rsidRPr="008E323A">
        <w:rPr>
          <w:sz w:val="22"/>
          <w:szCs w:val="22"/>
          <w:highlight w:val="yellow"/>
        </w:rPr>
        <w:t xml:space="preserve"> kWh.</w:t>
      </w:r>
    </w:p>
    <w:p w14:paraId="6B0129F2" w14:textId="77777777" w:rsidR="00947D16" w:rsidRPr="007F3007" w:rsidRDefault="00947D16" w:rsidP="00C029A3">
      <w:pPr>
        <w:spacing w:line="240" w:lineRule="auto"/>
        <w:ind w:left="567"/>
        <w:rPr>
          <w:sz w:val="22"/>
          <w:szCs w:val="22"/>
        </w:rPr>
      </w:pPr>
    </w:p>
    <w:p w14:paraId="26B30EAB" w14:textId="2C23D613" w:rsidR="00BE4EED" w:rsidRDefault="00947D16" w:rsidP="003E322C">
      <w:pPr>
        <w:spacing w:line="300" w:lineRule="exact"/>
        <w:ind w:left="567"/>
        <w:rPr>
          <w:sz w:val="22"/>
          <w:szCs w:val="22"/>
        </w:rPr>
      </w:pPr>
      <w:r w:rsidRPr="00947D16">
        <w:rPr>
          <w:sz w:val="22"/>
          <w:szCs w:val="22"/>
        </w:rPr>
        <w:t xml:space="preserve">Die zu den einzelnen </w:t>
      </w:r>
      <w:r w:rsidR="007810A6">
        <w:rPr>
          <w:sz w:val="22"/>
          <w:szCs w:val="22"/>
        </w:rPr>
        <w:t>Ent</w:t>
      </w:r>
      <w:r w:rsidRPr="00947D16">
        <w:rPr>
          <w:sz w:val="22"/>
          <w:szCs w:val="22"/>
        </w:rPr>
        <w:t xml:space="preserve">nahmestellen im Leistungsverzeichnis angegebenen jährlichen </w:t>
      </w:r>
      <w:r w:rsidRPr="005D0D8C">
        <w:rPr>
          <w:sz w:val="22"/>
          <w:szCs w:val="22"/>
        </w:rPr>
        <w:t xml:space="preserve">Verbrauchs- und Leistungsdaten </w:t>
      </w:r>
      <w:r w:rsidR="00432B12" w:rsidRPr="005D0D8C">
        <w:rPr>
          <w:sz w:val="22"/>
          <w:szCs w:val="22"/>
        </w:rPr>
        <w:t>stammen aus de</w:t>
      </w:r>
      <w:r w:rsidR="0080530E">
        <w:rPr>
          <w:sz w:val="22"/>
          <w:szCs w:val="22"/>
        </w:rPr>
        <w:t>m</w:t>
      </w:r>
      <w:r w:rsidR="00432B12" w:rsidRPr="005D0D8C">
        <w:rPr>
          <w:sz w:val="22"/>
          <w:szCs w:val="22"/>
        </w:rPr>
        <w:t xml:space="preserve"> Jahr </w:t>
      </w:r>
      <w:r w:rsidR="001D1128" w:rsidRPr="001D1128">
        <w:rPr>
          <w:sz w:val="22"/>
          <w:szCs w:val="22"/>
          <w:highlight w:val="yellow"/>
        </w:rPr>
        <w:t>[</w:t>
      </w:r>
      <w:r w:rsidR="00D67C42">
        <w:rPr>
          <w:sz w:val="22"/>
          <w:szCs w:val="22"/>
          <w:highlight w:val="yellow"/>
        </w:rPr>
        <w:t xml:space="preserve">möglichst </w:t>
      </w:r>
      <w:r w:rsidR="001D1128" w:rsidRPr="001D1128">
        <w:rPr>
          <w:sz w:val="22"/>
          <w:szCs w:val="22"/>
          <w:highlight w:val="yellow"/>
        </w:rPr>
        <w:t xml:space="preserve">letztes Lieferjahr vor </w:t>
      </w:r>
      <w:r w:rsidR="003E68C7">
        <w:rPr>
          <w:sz w:val="22"/>
          <w:szCs w:val="22"/>
          <w:highlight w:val="yellow"/>
        </w:rPr>
        <w:t xml:space="preserve">Auftragsbekanntmachung über die </w:t>
      </w:r>
      <w:r w:rsidR="00510C54">
        <w:rPr>
          <w:sz w:val="22"/>
          <w:szCs w:val="22"/>
          <w:highlight w:val="yellow"/>
        </w:rPr>
        <w:t>ausgeschriebene</w:t>
      </w:r>
      <w:r w:rsidR="001D1128" w:rsidRPr="001D1128">
        <w:rPr>
          <w:sz w:val="22"/>
          <w:szCs w:val="22"/>
          <w:highlight w:val="yellow"/>
        </w:rPr>
        <w:t xml:space="preserve"> Stromlieferung]</w:t>
      </w:r>
      <w:r w:rsidR="0080530E">
        <w:rPr>
          <w:sz w:val="22"/>
          <w:szCs w:val="22"/>
        </w:rPr>
        <w:t xml:space="preserve">. </w:t>
      </w:r>
      <w:r w:rsidR="00E27610" w:rsidRPr="005D0D8C">
        <w:rPr>
          <w:sz w:val="22"/>
          <w:szCs w:val="22"/>
        </w:rPr>
        <w:t xml:space="preserve">Diese Daten </w:t>
      </w:r>
      <w:r w:rsidRPr="005D0D8C">
        <w:rPr>
          <w:sz w:val="22"/>
          <w:szCs w:val="22"/>
        </w:rPr>
        <w:t xml:space="preserve">stellen lediglich einen Orientierungsrahmen </w:t>
      </w:r>
      <w:r w:rsidR="00E27610" w:rsidRPr="005D0D8C">
        <w:rPr>
          <w:sz w:val="22"/>
          <w:szCs w:val="22"/>
        </w:rPr>
        <w:t xml:space="preserve">für die Angebotskalkulation </w:t>
      </w:r>
      <w:r w:rsidR="00432B12" w:rsidRPr="005D0D8C">
        <w:rPr>
          <w:sz w:val="22"/>
          <w:szCs w:val="22"/>
        </w:rPr>
        <w:t xml:space="preserve">und keine verbindlichen </w:t>
      </w:r>
      <w:r w:rsidR="007810A6">
        <w:rPr>
          <w:sz w:val="22"/>
          <w:szCs w:val="22"/>
        </w:rPr>
        <w:t>Ent</w:t>
      </w:r>
      <w:r w:rsidR="00432B12" w:rsidRPr="005D0D8C">
        <w:rPr>
          <w:sz w:val="22"/>
          <w:szCs w:val="22"/>
        </w:rPr>
        <w:t xml:space="preserve">nahmemengen </w:t>
      </w:r>
      <w:r w:rsidRPr="005D0D8C">
        <w:rPr>
          <w:sz w:val="22"/>
          <w:szCs w:val="22"/>
        </w:rPr>
        <w:t>dar.</w:t>
      </w:r>
      <w:r w:rsidR="001205D6" w:rsidRPr="005D0D8C">
        <w:rPr>
          <w:sz w:val="22"/>
          <w:szCs w:val="22"/>
        </w:rPr>
        <w:t xml:space="preserve"> Für die </w:t>
      </w:r>
      <w:r w:rsidR="007810A6">
        <w:rPr>
          <w:sz w:val="22"/>
          <w:szCs w:val="22"/>
        </w:rPr>
        <w:t>Ent</w:t>
      </w:r>
      <w:r w:rsidR="001205D6" w:rsidRPr="005D0D8C">
        <w:rPr>
          <w:sz w:val="22"/>
          <w:szCs w:val="22"/>
        </w:rPr>
        <w:t>nahmestellen mit registrierender Leistungsmessung sind im Leistungsverzeichnis Lastgänge</w:t>
      </w:r>
      <w:r w:rsidR="005D0D8C" w:rsidRPr="005D0D8C">
        <w:rPr>
          <w:sz w:val="22"/>
          <w:szCs w:val="22"/>
        </w:rPr>
        <w:t xml:space="preserve"> für die Jahre </w:t>
      </w:r>
      <w:r w:rsidR="00124CAD" w:rsidRPr="001D1128">
        <w:rPr>
          <w:sz w:val="22"/>
          <w:szCs w:val="22"/>
          <w:highlight w:val="yellow"/>
        </w:rPr>
        <w:t>[</w:t>
      </w:r>
      <w:r w:rsidR="0066707B">
        <w:rPr>
          <w:sz w:val="22"/>
          <w:szCs w:val="22"/>
          <w:highlight w:val="yellow"/>
        </w:rPr>
        <w:t xml:space="preserve">möglichst </w:t>
      </w:r>
      <w:r w:rsidR="00124CAD" w:rsidRPr="001D1128">
        <w:rPr>
          <w:sz w:val="22"/>
          <w:szCs w:val="22"/>
          <w:highlight w:val="yellow"/>
        </w:rPr>
        <w:t xml:space="preserve">letztes Lieferjahr vor </w:t>
      </w:r>
      <w:r w:rsidR="003E68C7">
        <w:rPr>
          <w:sz w:val="22"/>
          <w:szCs w:val="22"/>
          <w:highlight w:val="yellow"/>
        </w:rPr>
        <w:t xml:space="preserve">Auftragsbekanntmachung über die </w:t>
      </w:r>
      <w:r w:rsidR="00510C54">
        <w:rPr>
          <w:sz w:val="22"/>
          <w:szCs w:val="22"/>
          <w:highlight w:val="yellow"/>
        </w:rPr>
        <w:t xml:space="preserve">ausgeschriebene </w:t>
      </w:r>
      <w:r w:rsidR="00124CAD" w:rsidRPr="001D1128">
        <w:rPr>
          <w:sz w:val="22"/>
          <w:szCs w:val="22"/>
          <w:highlight w:val="yellow"/>
        </w:rPr>
        <w:t>Stromlieferung]</w:t>
      </w:r>
      <w:r w:rsidR="005D0D8C" w:rsidRPr="005D0D8C">
        <w:rPr>
          <w:sz w:val="22"/>
          <w:szCs w:val="22"/>
        </w:rPr>
        <w:t xml:space="preserve"> und </w:t>
      </w:r>
      <w:r w:rsidR="00124CAD" w:rsidRPr="001D1128">
        <w:rPr>
          <w:sz w:val="22"/>
          <w:szCs w:val="22"/>
          <w:highlight w:val="yellow"/>
        </w:rPr>
        <w:t>[</w:t>
      </w:r>
      <w:r w:rsidR="0066707B">
        <w:rPr>
          <w:sz w:val="22"/>
          <w:szCs w:val="22"/>
          <w:highlight w:val="yellow"/>
        </w:rPr>
        <w:t xml:space="preserve">möglichst </w:t>
      </w:r>
      <w:r w:rsidR="00124CAD">
        <w:rPr>
          <w:sz w:val="22"/>
          <w:szCs w:val="22"/>
          <w:highlight w:val="yellow"/>
        </w:rPr>
        <w:t>vor</w:t>
      </w:r>
      <w:r w:rsidR="00124CAD" w:rsidRPr="001D1128">
        <w:rPr>
          <w:sz w:val="22"/>
          <w:szCs w:val="22"/>
          <w:highlight w:val="yellow"/>
        </w:rPr>
        <w:t xml:space="preserve">letztes Lieferjahr vor </w:t>
      </w:r>
      <w:r w:rsidR="003E68C7">
        <w:rPr>
          <w:sz w:val="22"/>
          <w:szCs w:val="22"/>
          <w:highlight w:val="yellow"/>
        </w:rPr>
        <w:t xml:space="preserve">Auftragsbekanntmachung über die </w:t>
      </w:r>
      <w:r w:rsidR="00510C54">
        <w:rPr>
          <w:sz w:val="22"/>
          <w:szCs w:val="22"/>
          <w:highlight w:val="yellow"/>
        </w:rPr>
        <w:t xml:space="preserve">ausgeschriebene </w:t>
      </w:r>
      <w:r w:rsidR="00124CAD" w:rsidRPr="001D1128">
        <w:rPr>
          <w:sz w:val="22"/>
          <w:szCs w:val="22"/>
          <w:highlight w:val="yellow"/>
        </w:rPr>
        <w:t>Stromlieferung]</w:t>
      </w:r>
      <w:r w:rsidR="00432B12" w:rsidRPr="005D0D8C">
        <w:rPr>
          <w:sz w:val="22"/>
          <w:szCs w:val="22"/>
        </w:rPr>
        <w:t xml:space="preserve"> </w:t>
      </w:r>
      <w:r w:rsidR="001205D6" w:rsidRPr="005D0D8C">
        <w:rPr>
          <w:sz w:val="22"/>
          <w:szCs w:val="22"/>
        </w:rPr>
        <w:t>angegeben</w:t>
      </w:r>
      <w:r w:rsidR="00432B12" w:rsidRPr="005D0D8C">
        <w:rPr>
          <w:sz w:val="22"/>
          <w:szCs w:val="22"/>
        </w:rPr>
        <w:t>.</w:t>
      </w:r>
      <w:r w:rsidR="00432B12">
        <w:rPr>
          <w:sz w:val="22"/>
          <w:szCs w:val="22"/>
        </w:rPr>
        <w:t xml:space="preserve"> </w:t>
      </w:r>
    </w:p>
    <w:p w14:paraId="3E46835F" w14:textId="77777777" w:rsidR="00947D16" w:rsidRDefault="00947D16" w:rsidP="00C029A3">
      <w:pPr>
        <w:spacing w:line="240" w:lineRule="auto"/>
        <w:ind w:left="567"/>
        <w:rPr>
          <w:sz w:val="22"/>
          <w:szCs w:val="22"/>
        </w:rPr>
      </w:pPr>
    </w:p>
    <w:p w14:paraId="322AB7C4" w14:textId="77777777" w:rsidR="00124CAD" w:rsidRPr="00AE77F6" w:rsidRDefault="0066707B" w:rsidP="003E322C">
      <w:pPr>
        <w:spacing w:line="300" w:lineRule="exact"/>
        <w:ind w:left="567"/>
        <w:rPr>
          <w:b/>
          <w:sz w:val="22"/>
          <w:szCs w:val="22"/>
          <w:highlight w:val="yellow"/>
        </w:rPr>
      </w:pPr>
      <w:r>
        <w:rPr>
          <w:b/>
          <w:sz w:val="22"/>
          <w:szCs w:val="22"/>
          <w:highlight w:val="yellow"/>
        </w:rPr>
        <w:t xml:space="preserve">Hier Konkretisierung in jedem Einzelfall: </w:t>
      </w:r>
    </w:p>
    <w:p w14:paraId="2BD8B564" w14:textId="75D86A5F" w:rsidR="00D16691" w:rsidRDefault="003029BF" w:rsidP="003E322C">
      <w:pPr>
        <w:spacing w:line="300" w:lineRule="exact"/>
        <w:ind w:left="567"/>
        <w:rPr>
          <w:sz w:val="22"/>
          <w:szCs w:val="22"/>
        </w:rPr>
      </w:pPr>
      <w:r w:rsidRPr="00124CAD">
        <w:rPr>
          <w:sz w:val="22"/>
          <w:szCs w:val="22"/>
          <w:highlight w:val="yellow"/>
        </w:rPr>
        <w:t>Im Verlauf</w:t>
      </w:r>
      <w:r w:rsidR="00D16691" w:rsidRPr="00124CAD">
        <w:rPr>
          <w:sz w:val="22"/>
          <w:szCs w:val="22"/>
          <w:highlight w:val="yellow"/>
        </w:rPr>
        <w:t xml:space="preserve"> des Lieferzeitraumes werden sich</w:t>
      </w:r>
      <w:r w:rsidR="005D0D8C" w:rsidRPr="00124CAD">
        <w:rPr>
          <w:sz w:val="22"/>
          <w:szCs w:val="22"/>
          <w:highlight w:val="yellow"/>
        </w:rPr>
        <w:t xml:space="preserve"> voraussichtlich</w:t>
      </w:r>
      <w:r w:rsidR="00D16691" w:rsidRPr="00124CAD">
        <w:rPr>
          <w:sz w:val="22"/>
          <w:szCs w:val="22"/>
          <w:highlight w:val="yellow"/>
        </w:rPr>
        <w:t xml:space="preserve"> </w:t>
      </w:r>
      <w:r w:rsidR="0066707B">
        <w:rPr>
          <w:sz w:val="22"/>
          <w:szCs w:val="22"/>
          <w:highlight w:val="yellow"/>
        </w:rPr>
        <w:t xml:space="preserve">folgende </w:t>
      </w:r>
      <w:r w:rsidR="00D16691" w:rsidRPr="00124CAD">
        <w:rPr>
          <w:sz w:val="22"/>
          <w:szCs w:val="22"/>
          <w:highlight w:val="yellow"/>
        </w:rPr>
        <w:t xml:space="preserve">Änderungen bei den </w:t>
      </w:r>
      <w:r w:rsidR="007810A6">
        <w:rPr>
          <w:sz w:val="22"/>
          <w:szCs w:val="22"/>
          <w:highlight w:val="yellow"/>
        </w:rPr>
        <w:t>Ent</w:t>
      </w:r>
      <w:r w:rsidR="00D16691" w:rsidRPr="00124CAD">
        <w:rPr>
          <w:sz w:val="22"/>
          <w:szCs w:val="22"/>
          <w:highlight w:val="yellow"/>
        </w:rPr>
        <w:t xml:space="preserve">nahmestellen und in </w:t>
      </w:r>
      <w:r w:rsidR="00094B72" w:rsidRPr="00124CAD">
        <w:rPr>
          <w:sz w:val="22"/>
          <w:szCs w:val="22"/>
          <w:highlight w:val="yellow"/>
        </w:rPr>
        <w:t xml:space="preserve">der </w:t>
      </w:r>
      <w:r w:rsidR="00D16691" w:rsidRPr="00124CAD">
        <w:rPr>
          <w:sz w:val="22"/>
          <w:szCs w:val="22"/>
          <w:highlight w:val="yellow"/>
        </w:rPr>
        <w:t>Folge auch bei den zu erwartenden Liefermengen ergeben.</w:t>
      </w:r>
      <w:r w:rsidRPr="003029BF">
        <w:rPr>
          <w:sz w:val="22"/>
          <w:szCs w:val="22"/>
        </w:rPr>
        <w:t xml:space="preserve"> </w:t>
      </w:r>
      <w:r w:rsidR="00124CAD" w:rsidRPr="00124CAD">
        <w:rPr>
          <w:sz w:val="22"/>
          <w:szCs w:val="22"/>
          <w:highlight w:val="yellow"/>
        </w:rPr>
        <w:t>[</w:t>
      </w:r>
      <w:r w:rsidR="00C029A3">
        <w:rPr>
          <w:sz w:val="22"/>
          <w:szCs w:val="22"/>
          <w:highlight w:val="yellow"/>
        </w:rPr>
        <w:t>H</w:t>
      </w:r>
      <w:r w:rsidR="0066707B">
        <w:rPr>
          <w:sz w:val="22"/>
          <w:szCs w:val="22"/>
          <w:highlight w:val="yellow"/>
        </w:rPr>
        <w:t xml:space="preserve">ier </w:t>
      </w:r>
      <w:r w:rsidR="00D67C42">
        <w:rPr>
          <w:sz w:val="22"/>
          <w:szCs w:val="22"/>
          <w:highlight w:val="yellow"/>
        </w:rPr>
        <w:t xml:space="preserve">gegebenenfalls </w:t>
      </w:r>
      <w:r w:rsidR="0066707B">
        <w:rPr>
          <w:sz w:val="22"/>
          <w:szCs w:val="22"/>
          <w:highlight w:val="yellow"/>
        </w:rPr>
        <w:t xml:space="preserve">individuelle </w:t>
      </w:r>
      <w:r w:rsidR="00124CAD" w:rsidRPr="00124CAD">
        <w:rPr>
          <w:sz w:val="22"/>
          <w:szCs w:val="22"/>
          <w:highlight w:val="yellow"/>
        </w:rPr>
        <w:t>Einzelheiten zu</w:t>
      </w:r>
      <w:r w:rsidR="0066707B">
        <w:rPr>
          <w:sz w:val="22"/>
          <w:szCs w:val="22"/>
          <w:highlight w:val="yellow"/>
        </w:rPr>
        <w:t>r Lieferprognose, z. B. Stilllegungen, Veräußerungen, Erweiterungen, Neu- und Umbauten,</w:t>
      </w:r>
      <w:r w:rsidR="00124CAD" w:rsidRPr="00124CAD">
        <w:rPr>
          <w:sz w:val="22"/>
          <w:szCs w:val="22"/>
          <w:highlight w:val="yellow"/>
        </w:rPr>
        <w:t xml:space="preserve"> ergänzen</w:t>
      </w:r>
      <w:r w:rsidR="00C029A3">
        <w:rPr>
          <w:sz w:val="22"/>
          <w:szCs w:val="22"/>
          <w:highlight w:val="yellow"/>
        </w:rPr>
        <w:t>.</w:t>
      </w:r>
      <w:r w:rsidR="00124CAD" w:rsidRPr="00124CAD">
        <w:rPr>
          <w:sz w:val="22"/>
          <w:szCs w:val="22"/>
          <w:highlight w:val="yellow"/>
        </w:rPr>
        <w:t>]</w:t>
      </w:r>
    </w:p>
    <w:p w14:paraId="33B39957" w14:textId="277E664F" w:rsidR="00D67C42" w:rsidRDefault="00D67C42" w:rsidP="003E322C">
      <w:pPr>
        <w:spacing w:line="300" w:lineRule="exact"/>
        <w:ind w:left="567"/>
        <w:rPr>
          <w:sz w:val="22"/>
          <w:szCs w:val="22"/>
        </w:rPr>
      </w:pPr>
    </w:p>
    <w:p w14:paraId="3727B459" w14:textId="77777777" w:rsidR="008B2261" w:rsidRPr="00D16691" w:rsidRDefault="008B2261" w:rsidP="003E322C">
      <w:pPr>
        <w:spacing w:line="300" w:lineRule="exact"/>
        <w:ind w:left="567"/>
        <w:rPr>
          <w:sz w:val="22"/>
          <w:szCs w:val="22"/>
        </w:rPr>
      </w:pPr>
    </w:p>
    <w:p w14:paraId="0C0E7A8C" w14:textId="77777777" w:rsidR="002F1F10" w:rsidRPr="002D06F3" w:rsidRDefault="002F1F10" w:rsidP="000F2EB7">
      <w:pPr>
        <w:numPr>
          <w:ilvl w:val="0"/>
          <w:numId w:val="17"/>
        </w:numPr>
        <w:spacing w:line="300" w:lineRule="exact"/>
        <w:outlineLvl w:val="0"/>
        <w:rPr>
          <w:b/>
          <w:bCs/>
          <w:sz w:val="28"/>
          <w:szCs w:val="28"/>
        </w:rPr>
      </w:pPr>
      <w:bookmarkStart w:id="25" w:name="_Toc144261481"/>
      <w:bookmarkStart w:id="26" w:name="_Toc477267604"/>
      <w:r w:rsidRPr="002D06F3">
        <w:rPr>
          <w:b/>
          <w:bCs/>
          <w:sz w:val="28"/>
          <w:szCs w:val="28"/>
        </w:rPr>
        <w:t>Lieferzeitraum</w:t>
      </w:r>
      <w:bookmarkEnd w:id="25"/>
      <w:bookmarkEnd w:id="26"/>
    </w:p>
    <w:p w14:paraId="227FFB78" w14:textId="77777777" w:rsidR="002F1F10" w:rsidRPr="007F3007" w:rsidRDefault="002F1F10" w:rsidP="003E322C">
      <w:pPr>
        <w:pStyle w:val="Textkrper-Einzug2"/>
        <w:spacing w:line="300" w:lineRule="exact"/>
        <w:rPr>
          <w:sz w:val="22"/>
          <w:szCs w:val="22"/>
        </w:rPr>
      </w:pPr>
    </w:p>
    <w:p w14:paraId="22DEDD53" w14:textId="0A75A5B1" w:rsidR="00BE4EED" w:rsidRPr="007F3007" w:rsidRDefault="00BE4EED" w:rsidP="003E322C">
      <w:pPr>
        <w:spacing w:line="300" w:lineRule="exact"/>
        <w:ind w:left="567"/>
        <w:rPr>
          <w:sz w:val="22"/>
          <w:szCs w:val="22"/>
        </w:rPr>
      </w:pPr>
      <w:r w:rsidRPr="007F3007">
        <w:rPr>
          <w:sz w:val="22"/>
          <w:szCs w:val="22"/>
        </w:rPr>
        <w:t xml:space="preserve">Die Ausschreibung der Stromlieferung an die im Leistungsverzeichnis aufgeführten </w:t>
      </w:r>
      <w:r w:rsidR="007810A6">
        <w:rPr>
          <w:sz w:val="22"/>
          <w:szCs w:val="22"/>
        </w:rPr>
        <w:t>Ent</w:t>
      </w:r>
      <w:r w:rsidRPr="007F3007">
        <w:rPr>
          <w:sz w:val="22"/>
          <w:szCs w:val="22"/>
        </w:rPr>
        <w:t>nahmestellen erfolgt</w:t>
      </w:r>
      <w:r w:rsidR="009277E9" w:rsidRPr="007F3007">
        <w:rPr>
          <w:sz w:val="22"/>
          <w:szCs w:val="22"/>
        </w:rPr>
        <w:t xml:space="preserve"> </w:t>
      </w:r>
      <w:r w:rsidRPr="007F3007">
        <w:rPr>
          <w:sz w:val="22"/>
          <w:szCs w:val="22"/>
        </w:rPr>
        <w:t>für den Zeitraum</w:t>
      </w:r>
    </w:p>
    <w:p w14:paraId="5ADD6B81" w14:textId="77777777" w:rsidR="00BE4EED" w:rsidRPr="007F3007" w:rsidRDefault="00BE4EED" w:rsidP="003E322C">
      <w:pPr>
        <w:spacing w:line="300" w:lineRule="exact"/>
        <w:ind w:left="567"/>
        <w:rPr>
          <w:sz w:val="22"/>
          <w:szCs w:val="22"/>
        </w:rPr>
      </w:pPr>
    </w:p>
    <w:p w14:paraId="7B721019" w14:textId="77777777" w:rsidR="002D06F3" w:rsidRPr="007F3007" w:rsidRDefault="002D06F3" w:rsidP="003E322C">
      <w:pPr>
        <w:spacing w:line="300" w:lineRule="exact"/>
        <w:ind w:left="567"/>
        <w:rPr>
          <w:b/>
          <w:bCs/>
          <w:sz w:val="22"/>
          <w:szCs w:val="22"/>
        </w:rPr>
      </w:pPr>
      <w:r>
        <w:rPr>
          <w:b/>
          <w:bCs/>
          <w:sz w:val="22"/>
          <w:szCs w:val="22"/>
        </w:rPr>
        <w:t xml:space="preserve">vom </w:t>
      </w:r>
      <w:r w:rsidR="00124CAD" w:rsidRPr="00A112DE">
        <w:rPr>
          <w:b/>
          <w:bCs/>
          <w:sz w:val="22"/>
          <w:szCs w:val="22"/>
          <w:highlight w:val="yellow"/>
        </w:rPr>
        <w:t>[Datum des Lieferbeginns</w:t>
      </w:r>
      <w:r w:rsidR="00A112DE" w:rsidRPr="00A112DE">
        <w:rPr>
          <w:b/>
          <w:bCs/>
          <w:sz w:val="22"/>
          <w:szCs w:val="22"/>
          <w:highlight w:val="yellow"/>
        </w:rPr>
        <w:t>]</w:t>
      </w:r>
      <w:r>
        <w:rPr>
          <w:b/>
          <w:bCs/>
          <w:sz w:val="22"/>
          <w:szCs w:val="22"/>
        </w:rPr>
        <w:t xml:space="preserve">, 00:00 Uhr bis zum </w:t>
      </w:r>
      <w:r w:rsidR="00124CAD" w:rsidRPr="00A112DE">
        <w:rPr>
          <w:b/>
          <w:bCs/>
          <w:sz w:val="22"/>
          <w:szCs w:val="22"/>
          <w:highlight w:val="yellow"/>
        </w:rPr>
        <w:t>[Datum des Lieferendes</w:t>
      </w:r>
      <w:r w:rsidR="00A112DE" w:rsidRPr="00A112DE">
        <w:rPr>
          <w:b/>
          <w:bCs/>
          <w:sz w:val="22"/>
          <w:szCs w:val="22"/>
          <w:highlight w:val="yellow"/>
        </w:rPr>
        <w:t>]</w:t>
      </w:r>
      <w:r w:rsidR="007E20C5">
        <w:rPr>
          <w:b/>
          <w:bCs/>
          <w:sz w:val="22"/>
          <w:szCs w:val="22"/>
        </w:rPr>
        <w:t>, 24:00</w:t>
      </w:r>
      <w:r w:rsidR="00124CAD">
        <w:rPr>
          <w:b/>
          <w:bCs/>
          <w:sz w:val="22"/>
          <w:szCs w:val="22"/>
        </w:rPr>
        <w:t> </w:t>
      </w:r>
      <w:r w:rsidR="007E20C5">
        <w:rPr>
          <w:b/>
          <w:bCs/>
          <w:sz w:val="22"/>
          <w:szCs w:val="22"/>
        </w:rPr>
        <w:t>Uhr</w:t>
      </w:r>
      <w:r>
        <w:rPr>
          <w:b/>
          <w:bCs/>
          <w:sz w:val="22"/>
          <w:szCs w:val="22"/>
        </w:rPr>
        <w:t>.</w:t>
      </w:r>
    </w:p>
    <w:p w14:paraId="61E07FEC" w14:textId="77777777" w:rsidR="00BE4EED" w:rsidRPr="007F3007" w:rsidRDefault="00BE4EED" w:rsidP="003E322C">
      <w:pPr>
        <w:spacing w:line="300" w:lineRule="exact"/>
        <w:ind w:left="567"/>
        <w:rPr>
          <w:sz w:val="22"/>
          <w:szCs w:val="22"/>
        </w:rPr>
      </w:pPr>
    </w:p>
    <w:p w14:paraId="7C986FDA" w14:textId="10504F26" w:rsidR="00BE4EED" w:rsidRPr="007F3007" w:rsidRDefault="002D06F3" w:rsidP="003E322C">
      <w:pPr>
        <w:spacing w:line="300" w:lineRule="exact"/>
        <w:ind w:left="567"/>
        <w:rPr>
          <w:sz w:val="22"/>
          <w:szCs w:val="22"/>
        </w:rPr>
      </w:pPr>
      <w:r>
        <w:rPr>
          <w:sz w:val="22"/>
          <w:szCs w:val="22"/>
        </w:rPr>
        <w:t xml:space="preserve">Der Stromliefervertrag </w:t>
      </w:r>
      <w:r w:rsidR="00BE4EED" w:rsidRPr="00A112DE">
        <w:rPr>
          <w:sz w:val="22"/>
          <w:szCs w:val="22"/>
          <w:highlight w:val="yellow"/>
        </w:rPr>
        <w:t>verlänger</w:t>
      </w:r>
      <w:r w:rsidRPr="00A112DE">
        <w:rPr>
          <w:sz w:val="22"/>
          <w:szCs w:val="22"/>
          <w:highlight w:val="yellow"/>
        </w:rPr>
        <w:t>t</w:t>
      </w:r>
      <w:r w:rsidR="00BE4EED" w:rsidRPr="00A112DE">
        <w:rPr>
          <w:sz w:val="22"/>
          <w:szCs w:val="22"/>
          <w:highlight w:val="yellow"/>
        </w:rPr>
        <w:t xml:space="preserve"> sich </w:t>
      </w:r>
      <w:r w:rsidR="00C029A3" w:rsidRPr="00A112DE">
        <w:rPr>
          <w:sz w:val="22"/>
          <w:szCs w:val="22"/>
          <w:highlight w:val="yellow"/>
        </w:rPr>
        <w:t xml:space="preserve">um </w:t>
      </w:r>
      <w:r w:rsidR="00BE4EED" w:rsidRPr="00A112DE">
        <w:rPr>
          <w:sz w:val="22"/>
          <w:szCs w:val="22"/>
          <w:highlight w:val="yellow"/>
        </w:rPr>
        <w:t>ein weiteres Jahr</w:t>
      </w:r>
      <w:r w:rsidR="00BE4EED" w:rsidRPr="007F3007">
        <w:rPr>
          <w:sz w:val="22"/>
          <w:szCs w:val="22"/>
        </w:rPr>
        <w:t xml:space="preserve">, sofern </w:t>
      </w:r>
      <w:r>
        <w:rPr>
          <w:sz w:val="22"/>
          <w:szCs w:val="22"/>
        </w:rPr>
        <w:t>er</w:t>
      </w:r>
      <w:r w:rsidR="00BE4EED" w:rsidRPr="007F3007">
        <w:rPr>
          <w:sz w:val="22"/>
          <w:szCs w:val="22"/>
        </w:rPr>
        <w:t xml:space="preserve"> nicht vom Auftraggeber oder vom Auftragnehmer neun Monate vor Ablauf der Laufzeit sch</w:t>
      </w:r>
      <w:r w:rsidR="00DD18B4" w:rsidRPr="007F3007">
        <w:rPr>
          <w:sz w:val="22"/>
          <w:szCs w:val="22"/>
        </w:rPr>
        <w:t xml:space="preserve">riftlich gekündigt </w:t>
      </w:r>
      <w:r>
        <w:rPr>
          <w:sz w:val="22"/>
          <w:szCs w:val="22"/>
        </w:rPr>
        <w:t>wird</w:t>
      </w:r>
      <w:r w:rsidR="00BE4EED" w:rsidRPr="007F3007">
        <w:rPr>
          <w:sz w:val="22"/>
          <w:szCs w:val="22"/>
        </w:rPr>
        <w:t xml:space="preserve">. </w:t>
      </w:r>
      <w:r>
        <w:rPr>
          <w:sz w:val="22"/>
          <w:szCs w:val="22"/>
        </w:rPr>
        <w:t xml:space="preserve">Der </w:t>
      </w:r>
      <w:r w:rsidRPr="005943C1">
        <w:rPr>
          <w:sz w:val="22"/>
          <w:szCs w:val="22"/>
        </w:rPr>
        <w:t>Stromliefervertrag endet</w:t>
      </w:r>
      <w:r w:rsidR="00BE4EED" w:rsidRPr="005943C1">
        <w:rPr>
          <w:sz w:val="22"/>
          <w:szCs w:val="22"/>
        </w:rPr>
        <w:t xml:space="preserve"> spät</w:t>
      </w:r>
      <w:r w:rsidR="00701EE1" w:rsidRPr="005943C1">
        <w:rPr>
          <w:sz w:val="22"/>
          <w:szCs w:val="22"/>
        </w:rPr>
        <w:t xml:space="preserve">estens </w:t>
      </w:r>
      <w:r w:rsidRPr="005943C1">
        <w:rPr>
          <w:sz w:val="22"/>
          <w:szCs w:val="22"/>
        </w:rPr>
        <w:t xml:space="preserve">zum </w:t>
      </w:r>
      <w:r w:rsidR="00A112DE" w:rsidRPr="005943C1">
        <w:rPr>
          <w:sz w:val="22"/>
          <w:szCs w:val="22"/>
        </w:rPr>
        <w:t xml:space="preserve">31. Dezember </w:t>
      </w:r>
      <w:r w:rsidR="0080530E" w:rsidRPr="005943C1">
        <w:rPr>
          <w:sz w:val="22"/>
          <w:szCs w:val="22"/>
        </w:rPr>
        <w:t>20</w:t>
      </w:r>
      <w:r w:rsidR="00A112DE" w:rsidRPr="00A112DE">
        <w:rPr>
          <w:sz w:val="22"/>
          <w:szCs w:val="22"/>
          <w:highlight w:val="yellow"/>
        </w:rPr>
        <w:t>[</w:t>
      </w:r>
      <w:r w:rsidR="0080530E">
        <w:rPr>
          <w:sz w:val="22"/>
          <w:szCs w:val="22"/>
          <w:highlight w:val="yellow"/>
        </w:rPr>
        <w:t>XX</w:t>
      </w:r>
      <w:r w:rsidR="00A112DE" w:rsidRPr="00A112DE">
        <w:rPr>
          <w:sz w:val="22"/>
          <w:szCs w:val="22"/>
          <w:highlight w:val="yellow"/>
        </w:rPr>
        <w:t>]</w:t>
      </w:r>
      <w:r w:rsidR="00701EE1" w:rsidRPr="007F3007">
        <w:rPr>
          <w:sz w:val="22"/>
          <w:szCs w:val="22"/>
        </w:rPr>
        <w:t>, ohne dass es einer Kündigung bedarf.</w:t>
      </w:r>
    </w:p>
    <w:p w14:paraId="7F07E658" w14:textId="7B2C873C" w:rsidR="00DD18B4" w:rsidRDefault="00DD18B4" w:rsidP="003E322C">
      <w:pPr>
        <w:pStyle w:val="Textkrper3"/>
        <w:spacing w:line="300" w:lineRule="exact"/>
        <w:rPr>
          <w:rFonts w:ascii="Arial" w:hAnsi="Arial"/>
          <w:sz w:val="22"/>
          <w:szCs w:val="22"/>
        </w:rPr>
      </w:pPr>
    </w:p>
    <w:p w14:paraId="764D01CE" w14:textId="77777777" w:rsidR="008B2261" w:rsidRPr="007F3007" w:rsidRDefault="008B2261" w:rsidP="003E322C">
      <w:pPr>
        <w:pStyle w:val="Textkrper3"/>
        <w:spacing w:line="300" w:lineRule="exact"/>
        <w:rPr>
          <w:rFonts w:ascii="Arial" w:hAnsi="Arial"/>
          <w:sz w:val="22"/>
          <w:szCs w:val="22"/>
        </w:rPr>
      </w:pPr>
    </w:p>
    <w:p w14:paraId="6D1CAA63" w14:textId="77777777" w:rsidR="002F1F10" w:rsidRPr="002D06F3" w:rsidRDefault="00A112DE" w:rsidP="000F2EB7">
      <w:pPr>
        <w:numPr>
          <w:ilvl w:val="0"/>
          <w:numId w:val="17"/>
        </w:numPr>
        <w:spacing w:line="300" w:lineRule="exact"/>
        <w:outlineLvl w:val="0"/>
        <w:rPr>
          <w:b/>
          <w:bCs/>
          <w:sz w:val="28"/>
          <w:szCs w:val="28"/>
        </w:rPr>
      </w:pPr>
      <w:bookmarkStart w:id="27" w:name="_Toc477267605"/>
      <w:r>
        <w:rPr>
          <w:b/>
          <w:bCs/>
          <w:sz w:val="28"/>
          <w:szCs w:val="28"/>
        </w:rPr>
        <w:t>Losbildung</w:t>
      </w:r>
      <w:bookmarkEnd w:id="27"/>
    </w:p>
    <w:p w14:paraId="7FC191DF" w14:textId="77777777" w:rsidR="002F1F10" w:rsidRPr="007F3007" w:rsidRDefault="002F1F10" w:rsidP="003E322C">
      <w:pPr>
        <w:pStyle w:val="Textkrper3"/>
        <w:spacing w:line="300" w:lineRule="exact"/>
        <w:rPr>
          <w:rFonts w:ascii="Arial" w:hAnsi="Arial"/>
          <w:sz w:val="22"/>
          <w:szCs w:val="22"/>
          <w:highlight w:val="lightGray"/>
        </w:rPr>
      </w:pPr>
    </w:p>
    <w:p w14:paraId="4006063B" w14:textId="77777777" w:rsidR="00A112DE" w:rsidRPr="00A112DE" w:rsidRDefault="00A112DE" w:rsidP="003E322C">
      <w:pPr>
        <w:spacing w:line="300" w:lineRule="exact"/>
        <w:ind w:left="567"/>
        <w:rPr>
          <w:b/>
          <w:sz w:val="22"/>
          <w:szCs w:val="22"/>
        </w:rPr>
      </w:pPr>
      <w:r w:rsidRPr="00A112DE">
        <w:rPr>
          <w:b/>
          <w:sz w:val="22"/>
          <w:szCs w:val="22"/>
          <w:highlight w:val="yellow"/>
        </w:rPr>
        <w:t>Alternative 1:</w:t>
      </w:r>
    </w:p>
    <w:p w14:paraId="4229E6C4" w14:textId="77777777" w:rsidR="002D06F3" w:rsidRDefault="00FA53B4" w:rsidP="003E322C">
      <w:pPr>
        <w:spacing w:line="300" w:lineRule="exact"/>
        <w:ind w:left="567"/>
        <w:rPr>
          <w:sz w:val="22"/>
          <w:szCs w:val="22"/>
        </w:rPr>
      </w:pPr>
      <w:r w:rsidRPr="003E68C7">
        <w:rPr>
          <w:sz w:val="22"/>
          <w:szCs w:val="22"/>
          <w:highlight w:val="yellow"/>
        </w:rPr>
        <w:lastRenderedPageBreak/>
        <w:t>Los</w:t>
      </w:r>
      <w:r w:rsidR="008A3D0F" w:rsidRPr="003E68C7">
        <w:rPr>
          <w:sz w:val="22"/>
          <w:szCs w:val="22"/>
          <w:highlight w:val="yellow"/>
        </w:rPr>
        <w:t>e</w:t>
      </w:r>
      <w:r w:rsidRPr="003E68C7">
        <w:rPr>
          <w:sz w:val="22"/>
          <w:szCs w:val="22"/>
          <w:highlight w:val="yellow"/>
        </w:rPr>
        <w:t xml:space="preserve"> werden nicht gebildet. Der Auftrag wird insgesamt vergeben.</w:t>
      </w:r>
    </w:p>
    <w:p w14:paraId="5C86C52B" w14:textId="77777777" w:rsidR="00A112DE" w:rsidRDefault="00A112DE" w:rsidP="003E322C">
      <w:pPr>
        <w:spacing w:line="300" w:lineRule="exact"/>
        <w:ind w:left="567"/>
        <w:rPr>
          <w:sz w:val="22"/>
          <w:szCs w:val="22"/>
        </w:rPr>
      </w:pPr>
    </w:p>
    <w:p w14:paraId="3946E5E7" w14:textId="77777777" w:rsidR="00A112DE" w:rsidRDefault="00A112DE" w:rsidP="003E322C">
      <w:pPr>
        <w:spacing w:line="300" w:lineRule="exact"/>
        <w:ind w:left="567"/>
        <w:rPr>
          <w:b/>
          <w:sz w:val="22"/>
          <w:szCs w:val="22"/>
        </w:rPr>
      </w:pPr>
      <w:r w:rsidRPr="00A112DE">
        <w:rPr>
          <w:b/>
          <w:sz w:val="22"/>
          <w:szCs w:val="22"/>
          <w:highlight w:val="yellow"/>
        </w:rPr>
        <w:t>Alternative 2:</w:t>
      </w:r>
    </w:p>
    <w:p w14:paraId="6FEE9C3E" w14:textId="77777777" w:rsidR="00A112DE" w:rsidRDefault="00A112DE" w:rsidP="003E322C">
      <w:pPr>
        <w:spacing w:line="300" w:lineRule="exact"/>
        <w:ind w:left="567"/>
        <w:rPr>
          <w:sz w:val="22"/>
          <w:szCs w:val="22"/>
        </w:rPr>
      </w:pPr>
      <w:r w:rsidRPr="003E68C7">
        <w:rPr>
          <w:sz w:val="22"/>
          <w:szCs w:val="22"/>
          <w:highlight w:val="yellow"/>
        </w:rPr>
        <w:t>Der Auftrag zur Stromlieferung wird in insgesamt [X] Lose aufgeteilt:</w:t>
      </w:r>
    </w:p>
    <w:p w14:paraId="2FECE1BF" w14:textId="77777777" w:rsidR="00A112DE" w:rsidRDefault="00A112DE" w:rsidP="003E322C">
      <w:pPr>
        <w:spacing w:line="300" w:lineRule="exact"/>
        <w:ind w:left="567"/>
        <w:rPr>
          <w:sz w:val="22"/>
          <w:szCs w:val="22"/>
        </w:rPr>
      </w:pPr>
    </w:p>
    <w:p w14:paraId="2D9D3388" w14:textId="77777777" w:rsidR="00A112DE" w:rsidRPr="003E68C7" w:rsidRDefault="00A112DE" w:rsidP="000F2EB7">
      <w:pPr>
        <w:numPr>
          <w:ilvl w:val="0"/>
          <w:numId w:val="24"/>
        </w:numPr>
        <w:spacing w:line="300" w:lineRule="exact"/>
        <w:rPr>
          <w:sz w:val="22"/>
          <w:szCs w:val="22"/>
          <w:highlight w:val="yellow"/>
        </w:rPr>
      </w:pPr>
      <w:r w:rsidRPr="003E68C7">
        <w:rPr>
          <w:sz w:val="22"/>
          <w:szCs w:val="22"/>
          <w:highlight w:val="yellow"/>
        </w:rPr>
        <w:t>Los 1:</w:t>
      </w:r>
      <w:r w:rsidRPr="003E68C7">
        <w:rPr>
          <w:sz w:val="22"/>
          <w:szCs w:val="22"/>
          <w:highlight w:val="yellow"/>
        </w:rPr>
        <w:tab/>
        <w:t>[Kurzbeschreibung des Loses]</w:t>
      </w:r>
    </w:p>
    <w:p w14:paraId="02CEA567" w14:textId="77777777" w:rsidR="00A112DE" w:rsidRPr="003E68C7" w:rsidRDefault="00A112DE" w:rsidP="000F2EB7">
      <w:pPr>
        <w:numPr>
          <w:ilvl w:val="0"/>
          <w:numId w:val="24"/>
        </w:numPr>
        <w:spacing w:line="300" w:lineRule="exact"/>
        <w:rPr>
          <w:sz w:val="22"/>
          <w:szCs w:val="22"/>
          <w:highlight w:val="yellow"/>
        </w:rPr>
      </w:pPr>
      <w:r w:rsidRPr="003E68C7">
        <w:rPr>
          <w:sz w:val="22"/>
          <w:szCs w:val="22"/>
          <w:highlight w:val="yellow"/>
        </w:rPr>
        <w:t>Los 2:</w:t>
      </w:r>
      <w:r w:rsidRPr="003E68C7">
        <w:rPr>
          <w:sz w:val="22"/>
          <w:szCs w:val="22"/>
          <w:highlight w:val="yellow"/>
        </w:rPr>
        <w:tab/>
        <w:t>[Kurzbeschreibung des Loses]</w:t>
      </w:r>
    </w:p>
    <w:p w14:paraId="4CAC0E59" w14:textId="77777777" w:rsidR="00A112DE" w:rsidRPr="003E68C7" w:rsidRDefault="00A112DE" w:rsidP="000F2EB7">
      <w:pPr>
        <w:numPr>
          <w:ilvl w:val="0"/>
          <w:numId w:val="24"/>
        </w:numPr>
        <w:spacing w:line="300" w:lineRule="exact"/>
        <w:rPr>
          <w:sz w:val="22"/>
          <w:szCs w:val="22"/>
          <w:highlight w:val="yellow"/>
        </w:rPr>
      </w:pPr>
      <w:r w:rsidRPr="003E68C7">
        <w:rPr>
          <w:sz w:val="22"/>
          <w:szCs w:val="22"/>
          <w:highlight w:val="yellow"/>
        </w:rPr>
        <w:t>etc.</w:t>
      </w:r>
    </w:p>
    <w:p w14:paraId="7FAF536F" w14:textId="5FF431BE" w:rsidR="003829FB" w:rsidRDefault="003829FB" w:rsidP="003E322C">
      <w:pPr>
        <w:spacing w:line="300" w:lineRule="exact"/>
        <w:rPr>
          <w:sz w:val="22"/>
          <w:szCs w:val="22"/>
        </w:rPr>
      </w:pPr>
    </w:p>
    <w:p w14:paraId="362526FB" w14:textId="77777777" w:rsidR="008B2261" w:rsidRPr="007F3007" w:rsidRDefault="008B2261" w:rsidP="003E322C">
      <w:pPr>
        <w:spacing w:line="300" w:lineRule="exact"/>
        <w:rPr>
          <w:sz w:val="22"/>
          <w:szCs w:val="22"/>
        </w:rPr>
      </w:pPr>
    </w:p>
    <w:p w14:paraId="0420B7C6" w14:textId="77777777" w:rsidR="006332E5" w:rsidRPr="002D06F3" w:rsidRDefault="006332E5" w:rsidP="000F2EB7">
      <w:pPr>
        <w:numPr>
          <w:ilvl w:val="0"/>
          <w:numId w:val="17"/>
        </w:numPr>
        <w:spacing w:line="300" w:lineRule="exact"/>
        <w:outlineLvl w:val="0"/>
        <w:rPr>
          <w:b/>
          <w:bCs/>
          <w:sz w:val="28"/>
          <w:szCs w:val="28"/>
        </w:rPr>
      </w:pPr>
      <w:bookmarkStart w:id="28" w:name="_Toc144261483"/>
      <w:bookmarkStart w:id="29" w:name="_Toc477267606"/>
      <w:r w:rsidRPr="002D06F3">
        <w:rPr>
          <w:b/>
          <w:bCs/>
          <w:sz w:val="28"/>
          <w:szCs w:val="28"/>
        </w:rPr>
        <w:t>Technische Spezifikation</w:t>
      </w:r>
      <w:r w:rsidR="003E08E2" w:rsidRPr="002D06F3">
        <w:rPr>
          <w:b/>
          <w:bCs/>
          <w:sz w:val="28"/>
          <w:szCs w:val="28"/>
        </w:rPr>
        <w:t xml:space="preserve"> der Lieferung von Ökostrom</w:t>
      </w:r>
      <w:bookmarkEnd w:id="28"/>
      <w:bookmarkEnd w:id="29"/>
    </w:p>
    <w:p w14:paraId="7636D083" w14:textId="77777777" w:rsidR="00E06537" w:rsidRPr="007F3007" w:rsidRDefault="00E06537" w:rsidP="003E322C">
      <w:pPr>
        <w:spacing w:line="300" w:lineRule="exact"/>
        <w:rPr>
          <w:sz w:val="22"/>
          <w:szCs w:val="22"/>
        </w:rPr>
      </w:pPr>
    </w:p>
    <w:p w14:paraId="2FEA2A87" w14:textId="5E622F6C" w:rsidR="00E06537" w:rsidRPr="007F3007" w:rsidRDefault="00E06537" w:rsidP="003E322C">
      <w:pPr>
        <w:spacing w:line="300" w:lineRule="exact"/>
        <w:ind w:left="567"/>
        <w:rPr>
          <w:sz w:val="22"/>
          <w:szCs w:val="22"/>
        </w:rPr>
      </w:pPr>
      <w:r w:rsidRPr="007F3007">
        <w:rPr>
          <w:sz w:val="22"/>
          <w:szCs w:val="22"/>
        </w:rPr>
        <w:t xml:space="preserve">Der an alle im Leistungsverzeichnis </w:t>
      </w:r>
      <w:r w:rsidR="00701EE1" w:rsidRPr="007F3007">
        <w:rPr>
          <w:sz w:val="22"/>
          <w:szCs w:val="22"/>
        </w:rPr>
        <w:t>aufgeführte</w:t>
      </w:r>
      <w:r w:rsidRPr="007F3007">
        <w:rPr>
          <w:sz w:val="22"/>
          <w:szCs w:val="22"/>
        </w:rPr>
        <w:t xml:space="preserve"> </w:t>
      </w:r>
      <w:r w:rsidR="007810A6">
        <w:rPr>
          <w:sz w:val="22"/>
          <w:szCs w:val="22"/>
        </w:rPr>
        <w:t>Ent</w:t>
      </w:r>
      <w:r w:rsidRPr="007F3007">
        <w:rPr>
          <w:sz w:val="22"/>
          <w:szCs w:val="22"/>
        </w:rPr>
        <w:t>nahmestellen zu liefernde Strom hat die nachfolgenden Anforderungen zu erfüllen.</w:t>
      </w:r>
    </w:p>
    <w:p w14:paraId="456E371D" w14:textId="77777777" w:rsidR="008A228D" w:rsidRPr="007F3007" w:rsidRDefault="008A228D" w:rsidP="003E322C">
      <w:pPr>
        <w:spacing w:line="300" w:lineRule="exact"/>
        <w:rPr>
          <w:sz w:val="22"/>
          <w:szCs w:val="22"/>
        </w:rPr>
      </w:pPr>
    </w:p>
    <w:p w14:paraId="3045249C" w14:textId="77777777" w:rsidR="006332E5" w:rsidRPr="002D06F3" w:rsidRDefault="00E06537" w:rsidP="000F2EB7">
      <w:pPr>
        <w:numPr>
          <w:ilvl w:val="1"/>
          <w:numId w:val="19"/>
        </w:numPr>
        <w:tabs>
          <w:tab w:val="clear" w:pos="360"/>
          <w:tab w:val="num" w:pos="567"/>
        </w:tabs>
        <w:spacing w:line="300" w:lineRule="exact"/>
        <w:ind w:left="567" w:hanging="567"/>
        <w:outlineLvl w:val="1"/>
        <w:rPr>
          <w:b/>
          <w:bCs/>
          <w:sz w:val="24"/>
          <w:szCs w:val="24"/>
        </w:rPr>
      </w:pPr>
      <w:bookmarkStart w:id="30" w:name="_Ref110233816"/>
      <w:bookmarkStart w:id="31" w:name="_Toc144261484"/>
      <w:bookmarkStart w:id="32" w:name="_Toc477267607"/>
      <w:bookmarkStart w:id="33" w:name="_Toc9096097"/>
      <w:r w:rsidRPr="002D06F3">
        <w:rPr>
          <w:b/>
          <w:bCs/>
          <w:sz w:val="24"/>
          <w:szCs w:val="24"/>
        </w:rPr>
        <w:t>Lieferung von</w:t>
      </w:r>
      <w:r w:rsidR="003D009B" w:rsidRPr="002D06F3">
        <w:rPr>
          <w:b/>
          <w:bCs/>
          <w:sz w:val="24"/>
          <w:szCs w:val="24"/>
        </w:rPr>
        <w:t xml:space="preserve"> 100</w:t>
      </w:r>
      <w:r w:rsidR="00D93F95">
        <w:rPr>
          <w:b/>
          <w:bCs/>
          <w:sz w:val="24"/>
          <w:szCs w:val="24"/>
        </w:rPr>
        <w:t> %</w:t>
      </w:r>
      <w:r w:rsidRPr="002D06F3">
        <w:rPr>
          <w:b/>
          <w:bCs/>
          <w:sz w:val="24"/>
          <w:szCs w:val="24"/>
        </w:rPr>
        <w:t xml:space="preserve"> Strom aus erneuerbaren Energien</w:t>
      </w:r>
      <w:bookmarkEnd w:id="30"/>
      <w:bookmarkEnd w:id="31"/>
      <w:bookmarkEnd w:id="32"/>
    </w:p>
    <w:p w14:paraId="679A3CAD" w14:textId="77777777" w:rsidR="008A228D" w:rsidRPr="007F3007" w:rsidRDefault="008A228D" w:rsidP="003E322C">
      <w:pPr>
        <w:spacing w:line="300" w:lineRule="exact"/>
        <w:rPr>
          <w:sz w:val="22"/>
          <w:szCs w:val="22"/>
        </w:rPr>
      </w:pPr>
    </w:p>
    <w:p w14:paraId="2316A80B" w14:textId="20E41407" w:rsidR="006332E5" w:rsidRPr="007F3007" w:rsidRDefault="006332E5" w:rsidP="003E322C">
      <w:pPr>
        <w:spacing w:line="300" w:lineRule="exact"/>
        <w:ind w:left="567"/>
        <w:rPr>
          <w:sz w:val="22"/>
          <w:szCs w:val="22"/>
        </w:rPr>
      </w:pPr>
      <w:bookmarkStart w:id="34" w:name="_Toc18406981"/>
      <w:r w:rsidRPr="005D0D8C">
        <w:rPr>
          <w:sz w:val="22"/>
          <w:szCs w:val="22"/>
        </w:rPr>
        <w:t xml:space="preserve">Der </w:t>
      </w:r>
      <w:r w:rsidR="00DA15FF" w:rsidRPr="005D0D8C">
        <w:rPr>
          <w:sz w:val="22"/>
          <w:szCs w:val="22"/>
        </w:rPr>
        <w:t xml:space="preserve">gelieferte </w:t>
      </w:r>
      <w:r w:rsidRPr="005D0D8C">
        <w:rPr>
          <w:sz w:val="22"/>
          <w:szCs w:val="22"/>
        </w:rPr>
        <w:t xml:space="preserve">Strom muss während des gesamten Lieferzeitraums zu </w:t>
      </w:r>
      <w:r w:rsidR="003D009B" w:rsidRPr="005D0D8C">
        <w:rPr>
          <w:sz w:val="22"/>
          <w:szCs w:val="22"/>
        </w:rPr>
        <w:t>100</w:t>
      </w:r>
      <w:r w:rsidR="00D93F95" w:rsidRPr="005D0D8C">
        <w:rPr>
          <w:sz w:val="22"/>
          <w:szCs w:val="22"/>
        </w:rPr>
        <w:t> %</w:t>
      </w:r>
      <w:r w:rsidRPr="005D0D8C">
        <w:rPr>
          <w:sz w:val="22"/>
          <w:szCs w:val="22"/>
        </w:rPr>
        <w:t xml:space="preserve"> aus </w:t>
      </w:r>
      <w:r w:rsidR="00DA15FF" w:rsidRPr="005D0D8C">
        <w:rPr>
          <w:sz w:val="22"/>
          <w:szCs w:val="22"/>
        </w:rPr>
        <w:t>e</w:t>
      </w:r>
      <w:r w:rsidRPr="005D0D8C">
        <w:rPr>
          <w:sz w:val="22"/>
          <w:szCs w:val="22"/>
        </w:rPr>
        <w:t>rneuerbaren Energien stammen.</w:t>
      </w:r>
      <w:bookmarkEnd w:id="34"/>
      <w:r w:rsidR="00922A80" w:rsidRPr="005D0D8C">
        <w:rPr>
          <w:sz w:val="22"/>
          <w:szCs w:val="22"/>
        </w:rPr>
        <w:t xml:space="preserve"> </w:t>
      </w:r>
    </w:p>
    <w:p w14:paraId="7B3CE2D3" w14:textId="77777777" w:rsidR="008E57E4" w:rsidRPr="007F3007" w:rsidRDefault="008E57E4" w:rsidP="003E322C">
      <w:pPr>
        <w:spacing w:line="300" w:lineRule="exact"/>
        <w:rPr>
          <w:sz w:val="22"/>
          <w:szCs w:val="22"/>
        </w:rPr>
      </w:pPr>
    </w:p>
    <w:p w14:paraId="69D6A48C" w14:textId="77777777" w:rsidR="00C272BF" w:rsidRPr="007F3007" w:rsidRDefault="006332E5" w:rsidP="003E322C">
      <w:pPr>
        <w:spacing w:line="300" w:lineRule="exact"/>
        <w:ind w:left="567"/>
        <w:rPr>
          <w:sz w:val="22"/>
          <w:szCs w:val="22"/>
        </w:rPr>
      </w:pPr>
      <w:r w:rsidRPr="007F3007">
        <w:rPr>
          <w:sz w:val="22"/>
          <w:szCs w:val="22"/>
        </w:rPr>
        <w:t xml:space="preserve">Unter </w:t>
      </w:r>
      <w:r w:rsidRPr="007F3007">
        <w:rPr>
          <w:b/>
          <w:sz w:val="22"/>
          <w:szCs w:val="22"/>
        </w:rPr>
        <w:t xml:space="preserve">„Strom aus </w:t>
      </w:r>
      <w:r w:rsidR="00DA15FF" w:rsidRPr="007F3007">
        <w:rPr>
          <w:b/>
          <w:sz w:val="22"/>
          <w:szCs w:val="22"/>
        </w:rPr>
        <w:t>e</w:t>
      </w:r>
      <w:r w:rsidRPr="007F3007">
        <w:rPr>
          <w:b/>
          <w:sz w:val="22"/>
          <w:szCs w:val="22"/>
        </w:rPr>
        <w:t>rneuerbaren Energien“</w:t>
      </w:r>
      <w:r w:rsidRPr="007F3007">
        <w:rPr>
          <w:sz w:val="22"/>
          <w:szCs w:val="22"/>
        </w:rPr>
        <w:t xml:space="preserve"> wird Strom verstanden, </w:t>
      </w:r>
      <w:r w:rsidR="00C75640" w:rsidRPr="007F3007">
        <w:rPr>
          <w:sz w:val="22"/>
          <w:szCs w:val="22"/>
        </w:rPr>
        <w:t xml:space="preserve">der </w:t>
      </w:r>
    </w:p>
    <w:p w14:paraId="6A737E47" w14:textId="77777777" w:rsidR="00C272BF" w:rsidRPr="007F3007" w:rsidRDefault="00C272BF" w:rsidP="003E322C">
      <w:pPr>
        <w:spacing w:line="300" w:lineRule="exact"/>
        <w:ind w:left="567"/>
        <w:rPr>
          <w:sz w:val="22"/>
          <w:szCs w:val="22"/>
        </w:rPr>
      </w:pPr>
    </w:p>
    <w:p w14:paraId="6BC04773" w14:textId="77777777" w:rsidR="00C272BF" w:rsidRPr="008252D6" w:rsidRDefault="00C75640" w:rsidP="000F2EB7">
      <w:pPr>
        <w:numPr>
          <w:ilvl w:val="0"/>
          <w:numId w:val="8"/>
        </w:numPr>
        <w:tabs>
          <w:tab w:val="clear" w:pos="1271"/>
          <w:tab w:val="left" w:pos="1134"/>
        </w:tabs>
        <w:spacing w:line="300" w:lineRule="exact"/>
        <w:ind w:left="1134" w:hanging="567"/>
        <w:rPr>
          <w:bCs/>
          <w:sz w:val="22"/>
          <w:szCs w:val="22"/>
        </w:rPr>
      </w:pPr>
      <w:r w:rsidRPr="007F3007">
        <w:rPr>
          <w:sz w:val="22"/>
          <w:szCs w:val="22"/>
        </w:rPr>
        <w:t xml:space="preserve">aus Anlagen nach der Definition </w:t>
      </w:r>
      <w:r w:rsidR="00A855F6" w:rsidRPr="008252D6">
        <w:rPr>
          <w:sz w:val="22"/>
          <w:szCs w:val="22"/>
        </w:rPr>
        <w:t xml:space="preserve">unter </w:t>
      </w:r>
      <w:r w:rsidR="008F1FDB" w:rsidRPr="008252D6">
        <w:rPr>
          <w:sz w:val="22"/>
          <w:szCs w:val="22"/>
        </w:rPr>
        <w:t>Ziffer </w:t>
      </w:r>
      <w:r w:rsidR="00F224E4" w:rsidRPr="008252D6">
        <w:rPr>
          <w:sz w:val="22"/>
          <w:szCs w:val="22"/>
        </w:rPr>
        <w:t>2.1</w:t>
      </w:r>
      <w:r w:rsidR="00A855F6" w:rsidRPr="008252D6">
        <w:rPr>
          <w:sz w:val="22"/>
          <w:szCs w:val="22"/>
        </w:rPr>
        <w:t xml:space="preserve"> </w:t>
      </w:r>
      <w:r w:rsidRPr="008252D6">
        <w:rPr>
          <w:sz w:val="22"/>
          <w:szCs w:val="22"/>
        </w:rPr>
        <w:t xml:space="preserve">stammt und </w:t>
      </w:r>
    </w:p>
    <w:p w14:paraId="4A8208ED" w14:textId="77777777" w:rsidR="00C272BF" w:rsidRPr="008252D6" w:rsidRDefault="00C272BF" w:rsidP="003E322C">
      <w:pPr>
        <w:spacing w:line="300" w:lineRule="exact"/>
        <w:ind w:left="567"/>
        <w:rPr>
          <w:sz w:val="22"/>
          <w:szCs w:val="22"/>
        </w:rPr>
      </w:pPr>
    </w:p>
    <w:p w14:paraId="799D5991" w14:textId="77777777" w:rsidR="00C272BF" w:rsidRPr="007F3007" w:rsidRDefault="00C272BF" w:rsidP="003E322C">
      <w:pPr>
        <w:tabs>
          <w:tab w:val="left" w:pos="1134"/>
        </w:tabs>
        <w:spacing w:line="300" w:lineRule="exact"/>
        <w:ind w:left="1134" w:hanging="567"/>
        <w:rPr>
          <w:sz w:val="22"/>
          <w:szCs w:val="22"/>
        </w:rPr>
      </w:pPr>
      <w:r w:rsidRPr="008252D6">
        <w:rPr>
          <w:b/>
          <w:sz w:val="22"/>
          <w:szCs w:val="22"/>
        </w:rPr>
        <w:t>b)</w:t>
      </w:r>
      <w:r w:rsidRPr="008252D6">
        <w:rPr>
          <w:sz w:val="22"/>
          <w:szCs w:val="22"/>
        </w:rPr>
        <w:tab/>
      </w:r>
      <w:r w:rsidR="00C75640" w:rsidRPr="008252D6">
        <w:rPr>
          <w:sz w:val="22"/>
          <w:szCs w:val="22"/>
        </w:rPr>
        <w:t xml:space="preserve">der aus erneuerbaren Energien nach der Definition </w:t>
      </w:r>
      <w:r w:rsidR="007F6785" w:rsidRPr="008252D6">
        <w:rPr>
          <w:sz w:val="22"/>
          <w:szCs w:val="22"/>
        </w:rPr>
        <w:t xml:space="preserve">unter </w:t>
      </w:r>
      <w:r w:rsidR="008F1FDB" w:rsidRPr="008252D6">
        <w:rPr>
          <w:sz w:val="22"/>
          <w:szCs w:val="22"/>
        </w:rPr>
        <w:t>Ziffer </w:t>
      </w:r>
      <w:r w:rsidR="00F224E4" w:rsidRPr="008252D6">
        <w:rPr>
          <w:sz w:val="22"/>
          <w:szCs w:val="22"/>
        </w:rPr>
        <w:t>2.2</w:t>
      </w:r>
      <w:r w:rsidR="007F6785" w:rsidRPr="008252D6">
        <w:rPr>
          <w:sz w:val="22"/>
          <w:szCs w:val="22"/>
        </w:rPr>
        <w:t xml:space="preserve"> </w:t>
      </w:r>
      <w:r w:rsidR="00C75640" w:rsidRPr="008252D6">
        <w:rPr>
          <w:sz w:val="22"/>
          <w:szCs w:val="22"/>
        </w:rPr>
        <w:t>erzeugt</w:t>
      </w:r>
      <w:r w:rsidR="00C75640" w:rsidRPr="007F3007">
        <w:rPr>
          <w:sz w:val="22"/>
          <w:szCs w:val="22"/>
        </w:rPr>
        <w:t xml:space="preserve"> wird. </w:t>
      </w:r>
    </w:p>
    <w:p w14:paraId="2481F7FA" w14:textId="77777777" w:rsidR="007F6785" w:rsidRPr="007F3007" w:rsidRDefault="007F6785" w:rsidP="003E322C">
      <w:pPr>
        <w:spacing w:line="300" w:lineRule="exact"/>
        <w:ind w:left="567"/>
        <w:rPr>
          <w:sz w:val="22"/>
          <w:szCs w:val="22"/>
        </w:rPr>
      </w:pPr>
    </w:p>
    <w:p w14:paraId="291305AB" w14:textId="1F844BA1" w:rsidR="006332E5" w:rsidRPr="0015471A" w:rsidRDefault="006332E5" w:rsidP="003E322C">
      <w:pPr>
        <w:spacing w:line="300" w:lineRule="exact"/>
        <w:ind w:left="567"/>
        <w:rPr>
          <w:sz w:val="22"/>
          <w:szCs w:val="22"/>
        </w:rPr>
      </w:pPr>
      <w:r w:rsidRPr="009937B1">
        <w:rPr>
          <w:sz w:val="22"/>
          <w:szCs w:val="22"/>
        </w:rPr>
        <w:t xml:space="preserve">Als Biomasse anerkannt sind alle Stoffe gemäß </w:t>
      </w:r>
      <w:r w:rsidR="00D93F95" w:rsidRPr="009937B1">
        <w:rPr>
          <w:sz w:val="22"/>
          <w:szCs w:val="22"/>
        </w:rPr>
        <w:t>§ </w:t>
      </w:r>
      <w:r w:rsidRPr="009937B1">
        <w:rPr>
          <w:sz w:val="22"/>
          <w:szCs w:val="22"/>
        </w:rPr>
        <w:t>2 der</w:t>
      </w:r>
      <w:r w:rsidR="008E57E4" w:rsidRPr="009937B1">
        <w:rPr>
          <w:sz w:val="22"/>
          <w:szCs w:val="22"/>
        </w:rPr>
        <w:t xml:space="preserve"> deutschen</w:t>
      </w:r>
      <w:r w:rsidRPr="009937B1">
        <w:rPr>
          <w:sz w:val="22"/>
          <w:szCs w:val="22"/>
        </w:rPr>
        <w:t xml:space="preserve"> </w:t>
      </w:r>
      <w:r w:rsidRPr="009937B1">
        <w:rPr>
          <w:bCs/>
          <w:sz w:val="22"/>
          <w:szCs w:val="22"/>
        </w:rPr>
        <w:t>Verordnung über die Erzeugung von Strom aus Biomasse</w:t>
      </w:r>
      <w:r w:rsidRPr="009937B1">
        <w:rPr>
          <w:sz w:val="22"/>
          <w:szCs w:val="22"/>
        </w:rPr>
        <w:t xml:space="preserve"> </w:t>
      </w:r>
      <w:r w:rsidR="00427CD8" w:rsidRPr="009937B1">
        <w:rPr>
          <w:sz w:val="22"/>
          <w:szCs w:val="22"/>
        </w:rPr>
        <w:t xml:space="preserve">(Biomasseverordnung </w:t>
      </w:r>
      <w:r w:rsidR="00F224E4" w:rsidRPr="009937B1">
        <w:rPr>
          <w:sz w:val="22"/>
          <w:szCs w:val="22"/>
        </w:rPr>
        <w:t>-</w:t>
      </w:r>
      <w:r w:rsidR="00427CD8" w:rsidRPr="009937B1">
        <w:rPr>
          <w:sz w:val="22"/>
          <w:szCs w:val="22"/>
        </w:rPr>
        <w:t xml:space="preserve"> BiomasseV) vom </w:t>
      </w:r>
      <w:r w:rsidR="00013609" w:rsidRPr="009937B1">
        <w:rPr>
          <w:sz w:val="22"/>
          <w:szCs w:val="22"/>
        </w:rPr>
        <w:t>21. Juni</w:t>
      </w:r>
      <w:r w:rsidR="00013609" w:rsidRPr="0015471A">
        <w:rPr>
          <w:sz w:val="22"/>
          <w:szCs w:val="22"/>
        </w:rPr>
        <w:t xml:space="preserve"> 2001</w:t>
      </w:r>
      <w:r w:rsidR="00322AD0">
        <w:rPr>
          <w:sz w:val="22"/>
          <w:szCs w:val="22"/>
        </w:rPr>
        <w:t>, Bundesgesetzblatt </w:t>
      </w:r>
      <w:r w:rsidR="00301E67">
        <w:rPr>
          <w:sz w:val="22"/>
          <w:szCs w:val="22"/>
        </w:rPr>
        <w:t>I S.</w:t>
      </w:r>
      <w:r w:rsidR="007E379B" w:rsidRPr="0015471A">
        <w:rPr>
          <w:sz w:val="22"/>
          <w:szCs w:val="22"/>
        </w:rPr>
        <w:t> </w:t>
      </w:r>
      <w:r w:rsidR="00427CD8" w:rsidRPr="0015471A">
        <w:rPr>
          <w:sz w:val="22"/>
          <w:szCs w:val="22"/>
        </w:rPr>
        <w:t>1234</w:t>
      </w:r>
      <w:r w:rsidR="007F6785" w:rsidRPr="0015471A">
        <w:rPr>
          <w:sz w:val="22"/>
          <w:szCs w:val="22"/>
        </w:rPr>
        <w:t>,</w:t>
      </w:r>
      <w:r w:rsidR="00C417CA" w:rsidRPr="00C417CA">
        <w:t xml:space="preserve"> </w:t>
      </w:r>
      <w:r w:rsidR="00C417CA" w:rsidRPr="00C417CA">
        <w:rPr>
          <w:sz w:val="22"/>
          <w:szCs w:val="22"/>
        </w:rPr>
        <w:t xml:space="preserve">die </w:t>
      </w:r>
      <w:r w:rsidR="00A510A2">
        <w:rPr>
          <w:sz w:val="22"/>
          <w:szCs w:val="22"/>
        </w:rPr>
        <w:t xml:space="preserve">zuletzt </w:t>
      </w:r>
      <w:r w:rsidR="00C417CA" w:rsidRPr="00C417CA">
        <w:rPr>
          <w:sz w:val="22"/>
          <w:szCs w:val="22"/>
        </w:rPr>
        <w:t>durch Artikel 8 des Gesetzes vom 13. Oktober 2016 (BGBl. I S. 2258) geändert worden ist</w:t>
      </w:r>
      <w:r w:rsidR="00994885">
        <w:rPr>
          <w:sz w:val="22"/>
          <w:szCs w:val="22"/>
        </w:rPr>
        <w:t>.</w:t>
      </w:r>
    </w:p>
    <w:p w14:paraId="59CD2E69" w14:textId="77777777" w:rsidR="0080530E" w:rsidRDefault="0080530E" w:rsidP="003E322C">
      <w:pPr>
        <w:spacing w:line="300" w:lineRule="exact"/>
        <w:ind w:left="567"/>
        <w:rPr>
          <w:sz w:val="22"/>
          <w:szCs w:val="22"/>
        </w:rPr>
      </w:pPr>
    </w:p>
    <w:p w14:paraId="2F7A6250" w14:textId="77777777" w:rsidR="006332E5" w:rsidRDefault="006332E5" w:rsidP="003E322C">
      <w:pPr>
        <w:spacing w:line="300" w:lineRule="exact"/>
        <w:ind w:left="567"/>
        <w:rPr>
          <w:sz w:val="22"/>
          <w:szCs w:val="22"/>
        </w:rPr>
      </w:pPr>
      <w:r w:rsidRPr="0015471A">
        <w:rPr>
          <w:sz w:val="22"/>
          <w:szCs w:val="22"/>
        </w:rPr>
        <w:t xml:space="preserve">Für die Erzeugung von Strom aus Biomasse sind die weiteren Anforderungen </w:t>
      </w:r>
      <w:r w:rsidR="00621EA0" w:rsidRPr="0015471A">
        <w:rPr>
          <w:sz w:val="22"/>
          <w:szCs w:val="22"/>
        </w:rPr>
        <w:t xml:space="preserve">an die technischen Verfahren gemäß </w:t>
      </w:r>
      <w:r w:rsidR="00D93F95" w:rsidRPr="0015471A">
        <w:rPr>
          <w:sz w:val="22"/>
          <w:szCs w:val="22"/>
        </w:rPr>
        <w:t>§ </w:t>
      </w:r>
      <w:r w:rsidR="00621EA0" w:rsidRPr="0015471A">
        <w:rPr>
          <w:sz w:val="22"/>
          <w:szCs w:val="22"/>
        </w:rPr>
        <w:t xml:space="preserve">4 </w:t>
      </w:r>
      <w:r w:rsidRPr="0015471A">
        <w:rPr>
          <w:sz w:val="22"/>
          <w:szCs w:val="22"/>
        </w:rPr>
        <w:t>der Biomasse</w:t>
      </w:r>
      <w:r w:rsidR="00621EA0" w:rsidRPr="0015471A">
        <w:rPr>
          <w:sz w:val="22"/>
          <w:szCs w:val="22"/>
        </w:rPr>
        <w:t xml:space="preserve">verordnung zu </w:t>
      </w:r>
      <w:r w:rsidRPr="0015471A">
        <w:rPr>
          <w:sz w:val="22"/>
          <w:szCs w:val="22"/>
        </w:rPr>
        <w:t>erfüllen.</w:t>
      </w:r>
    </w:p>
    <w:p w14:paraId="051A6DAF" w14:textId="77777777" w:rsidR="008A3D0F" w:rsidRDefault="008A3D0F" w:rsidP="003E322C">
      <w:pPr>
        <w:spacing w:line="300" w:lineRule="exact"/>
        <w:ind w:left="567"/>
        <w:rPr>
          <w:sz w:val="22"/>
          <w:szCs w:val="22"/>
        </w:rPr>
      </w:pPr>
    </w:p>
    <w:p w14:paraId="61EE8526" w14:textId="77777777" w:rsidR="008A3D0F" w:rsidRPr="007F3007" w:rsidRDefault="008A3D0F" w:rsidP="003E322C">
      <w:pPr>
        <w:spacing w:line="300" w:lineRule="exact"/>
        <w:ind w:left="567"/>
        <w:rPr>
          <w:sz w:val="22"/>
          <w:szCs w:val="22"/>
        </w:rPr>
      </w:pPr>
      <w:r w:rsidRPr="005D0D8C">
        <w:rPr>
          <w:sz w:val="22"/>
          <w:szCs w:val="22"/>
        </w:rPr>
        <w:t>Als flüssige Biomasse anerkannt sind nur solche Stoffe, die den Nachhaltigkeitskriterien der Artikel 17 und 19 i</w:t>
      </w:r>
      <w:r w:rsidR="00F74A08" w:rsidRPr="005D0D8C">
        <w:rPr>
          <w:sz w:val="22"/>
          <w:szCs w:val="22"/>
        </w:rPr>
        <w:t>n Verbindung mit Anhang V der EU</w:t>
      </w:r>
      <w:r w:rsidRPr="005D0D8C">
        <w:rPr>
          <w:sz w:val="22"/>
          <w:szCs w:val="22"/>
        </w:rPr>
        <w:t>-Richtlinie 2009/28/EG vom 23. April 2009 (ABl. L</w:t>
      </w:r>
      <w:r w:rsidR="001D4B72">
        <w:rPr>
          <w:sz w:val="22"/>
          <w:szCs w:val="22"/>
        </w:rPr>
        <w:t> </w:t>
      </w:r>
      <w:r w:rsidRPr="005D0D8C">
        <w:rPr>
          <w:sz w:val="22"/>
          <w:szCs w:val="22"/>
        </w:rPr>
        <w:t>140 vom 5. Juni 2009, Seite 1</w:t>
      </w:r>
      <w:r w:rsidR="00183460" w:rsidRPr="005D0D8C">
        <w:rPr>
          <w:sz w:val="22"/>
          <w:szCs w:val="22"/>
        </w:rPr>
        <w:t>6</w:t>
      </w:r>
      <w:r w:rsidRPr="005D0D8C">
        <w:rPr>
          <w:sz w:val="22"/>
          <w:szCs w:val="22"/>
        </w:rPr>
        <w:t>) für Biokraftstoffe und flüssige Brennstoffe genügen.</w:t>
      </w:r>
      <w:r w:rsidR="00322AD0" w:rsidRPr="005D0D8C">
        <w:rPr>
          <w:sz w:val="22"/>
          <w:szCs w:val="22"/>
        </w:rPr>
        <w:t xml:space="preserve"> Artikel 17 Absatz </w:t>
      </w:r>
      <w:r w:rsidR="00296863" w:rsidRPr="005D0D8C">
        <w:rPr>
          <w:sz w:val="22"/>
          <w:szCs w:val="22"/>
        </w:rPr>
        <w:t>2</w:t>
      </w:r>
      <w:r w:rsidR="00E34652" w:rsidRPr="005D0D8C">
        <w:rPr>
          <w:sz w:val="22"/>
          <w:szCs w:val="22"/>
        </w:rPr>
        <w:t xml:space="preserve"> </w:t>
      </w:r>
      <w:r w:rsidR="00322AD0" w:rsidRPr="005D0D8C">
        <w:rPr>
          <w:sz w:val="22"/>
          <w:szCs w:val="22"/>
        </w:rPr>
        <w:t>Unterabsatz </w:t>
      </w:r>
      <w:r w:rsidR="00296863" w:rsidRPr="005D0D8C">
        <w:rPr>
          <w:sz w:val="22"/>
          <w:szCs w:val="22"/>
        </w:rPr>
        <w:t>4 der EU-Richtlinie 2009/28/EG findet keine Anwendung.</w:t>
      </w:r>
    </w:p>
    <w:p w14:paraId="74EB7D37" w14:textId="21B0BA97" w:rsidR="005943C1" w:rsidRPr="005943C1" w:rsidRDefault="005943C1" w:rsidP="005943C1">
      <w:pPr>
        <w:spacing w:line="300" w:lineRule="exact"/>
        <w:rPr>
          <w:sz w:val="22"/>
          <w:szCs w:val="22"/>
        </w:rPr>
      </w:pPr>
    </w:p>
    <w:p w14:paraId="092F8C36" w14:textId="77777777" w:rsidR="005943C1" w:rsidRPr="005943C1" w:rsidRDefault="005943C1" w:rsidP="000F2EB7">
      <w:pPr>
        <w:numPr>
          <w:ilvl w:val="1"/>
          <w:numId w:val="19"/>
        </w:numPr>
        <w:tabs>
          <w:tab w:val="clear" w:pos="360"/>
          <w:tab w:val="num" w:pos="567"/>
        </w:tabs>
        <w:spacing w:line="300" w:lineRule="exact"/>
        <w:ind w:left="567" w:hanging="567"/>
        <w:outlineLvl w:val="1"/>
        <w:rPr>
          <w:b/>
          <w:bCs/>
          <w:sz w:val="24"/>
          <w:szCs w:val="24"/>
        </w:rPr>
      </w:pPr>
      <w:bookmarkStart w:id="35" w:name="_Toc477267608"/>
      <w:r w:rsidRPr="005943C1">
        <w:rPr>
          <w:b/>
          <w:bCs/>
          <w:sz w:val="24"/>
          <w:szCs w:val="24"/>
        </w:rPr>
        <w:t>Besondere Anforderungen an Wasserkraftanlagen</w:t>
      </w:r>
      <w:bookmarkEnd w:id="35"/>
    </w:p>
    <w:p w14:paraId="296801C6" w14:textId="77777777" w:rsidR="005943C1" w:rsidRDefault="005943C1" w:rsidP="005943C1">
      <w:pPr>
        <w:spacing w:line="300" w:lineRule="exact"/>
        <w:rPr>
          <w:sz w:val="22"/>
          <w:szCs w:val="22"/>
        </w:rPr>
      </w:pPr>
    </w:p>
    <w:p w14:paraId="0022B662" w14:textId="53FE34F9" w:rsidR="005943C1" w:rsidRPr="005943C1" w:rsidRDefault="005943C1" w:rsidP="005943C1">
      <w:pPr>
        <w:spacing w:line="300" w:lineRule="exact"/>
        <w:ind w:left="567"/>
        <w:rPr>
          <w:sz w:val="22"/>
          <w:szCs w:val="22"/>
        </w:rPr>
      </w:pPr>
      <w:r w:rsidRPr="005943C1">
        <w:rPr>
          <w:sz w:val="22"/>
          <w:szCs w:val="22"/>
        </w:rPr>
        <w:t>Die energetische Nutzung von Gewässern kann das</w:t>
      </w:r>
      <w:r>
        <w:rPr>
          <w:sz w:val="22"/>
          <w:szCs w:val="22"/>
        </w:rPr>
        <w:t xml:space="preserve"> Ökosystem im Umfeld der Wasser</w:t>
      </w:r>
      <w:r w:rsidRPr="005943C1">
        <w:rPr>
          <w:sz w:val="22"/>
          <w:szCs w:val="22"/>
        </w:rPr>
        <w:t xml:space="preserve">kraftanlage empfindlich stören. Diese negativen Auswirkungen der Wasserkraft können durch geeignete Maßnahmen, die Bau und Betriebsweise der Anlage betreffen, gemindert werden. Im Falle einer Lieferung von Ökostrom aus Wasserkraft </w:t>
      </w:r>
      <w:r>
        <w:rPr>
          <w:sz w:val="22"/>
          <w:szCs w:val="22"/>
        </w:rPr>
        <w:t>muss der Auf</w:t>
      </w:r>
      <w:r w:rsidRPr="005943C1">
        <w:rPr>
          <w:sz w:val="22"/>
          <w:szCs w:val="22"/>
        </w:rPr>
        <w:t>tragnehmer</w:t>
      </w:r>
      <w:r>
        <w:rPr>
          <w:sz w:val="22"/>
          <w:szCs w:val="22"/>
        </w:rPr>
        <w:t xml:space="preserve"> </w:t>
      </w:r>
      <w:r>
        <w:rPr>
          <w:sz w:val="22"/>
          <w:szCs w:val="22"/>
        </w:rPr>
        <w:lastRenderedPageBreak/>
        <w:t>sicherstellen, dass</w:t>
      </w:r>
      <w:r w:rsidRPr="005943C1">
        <w:rPr>
          <w:sz w:val="22"/>
          <w:szCs w:val="22"/>
        </w:rPr>
        <w:t xml:space="preserve"> die nachfolgenden Anforderungen während des gesamten Lieferzeitraums durch die Wasserkraftanlage eingehalten werden.</w:t>
      </w:r>
    </w:p>
    <w:p w14:paraId="4EBB7B02" w14:textId="77777777" w:rsidR="005943C1" w:rsidRPr="005943C1" w:rsidRDefault="005943C1" w:rsidP="005943C1">
      <w:pPr>
        <w:spacing w:line="300" w:lineRule="exact"/>
        <w:ind w:left="567"/>
        <w:rPr>
          <w:sz w:val="22"/>
          <w:szCs w:val="22"/>
        </w:rPr>
      </w:pPr>
    </w:p>
    <w:p w14:paraId="096AD86B" w14:textId="17052626" w:rsidR="005943C1" w:rsidRPr="005943C1" w:rsidRDefault="005943C1" w:rsidP="005943C1">
      <w:pPr>
        <w:spacing w:line="300" w:lineRule="exact"/>
        <w:ind w:left="567"/>
        <w:rPr>
          <w:sz w:val="22"/>
          <w:szCs w:val="22"/>
        </w:rPr>
      </w:pPr>
      <w:r w:rsidRPr="005943C1">
        <w:rPr>
          <w:sz w:val="22"/>
          <w:szCs w:val="22"/>
        </w:rPr>
        <w:t>Die Durchgängigkeit der Wasserkraftanlagen dient v.a. dem Schutz von Fischen und soll deren Ab- und Aufstieg ermöglichen. Fluss- und Ausleitungskraftwerke müssen daher das ganze Jahr über die Durchgängigkeit des Standorts für die fließgewässer-typspezifischen Gewässerorganismen entsprechend ihrem artspezifischen Verhalten stromauf- und -abwärts gewährleisten. Flussaufwärts kann dies z.B. durch eine Fischtreppe ermöglicht werden. Flussabwärts dürfen die Fische, wenn sie die Anla</w:t>
      </w:r>
      <w:r>
        <w:rPr>
          <w:sz w:val="22"/>
          <w:szCs w:val="22"/>
        </w:rPr>
        <w:t>ge passieren, nicht oder nur ge</w:t>
      </w:r>
      <w:r w:rsidRPr="005943C1">
        <w:rPr>
          <w:sz w:val="22"/>
          <w:szCs w:val="22"/>
        </w:rPr>
        <w:t>ring geschädigt werden, so dass ein Überleben der fließgewässertypischen Populationen eines Gewässers durch den Betrieb einer Wasserkraftanlage nicht gefährdet wird. Dies kann z.B. durch folgende Abstiegseinrichtung erreicht werden:</w:t>
      </w:r>
    </w:p>
    <w:p w14:paraId="62FD36D1" w14:textId="77777777" w:rsidR="005943C1" w:rsidRPr="005943C1" w:rsidRDefault="005943C1" w:rsidP="005943C1">
      <w:pPr>
        <w:spacing w:line="300" w:lineRule="exact"/>
        <w:ind w:left="567"/>
        <w:rPr>
          <w:sz w:val="22"/>
          <w:szCs w:val="22"/>
        </w:rPr>
      </w:pPr>
    </w:p>
    <w:p w14:paraId="272CE7BD" w14:textId="6C11D8AE" w:rsidR="005943C1" w:rsidRPr="005943C1" w:rsidRDefault="005943C1" w:rsidP="000F2EB7">
      <w:pPr>
        <w:numPr>
          <w:ilvl w:val="0"/>
          <w:numId w:val="22"/>
        </w:numPr>
        <w:spacing w:line="300" w:lineRule="exact"/>
        <w:rPr>
          <w:sz w:val="22"/>
          <w:szCs w:val="22"/>
        </w:rPr>
      </w:pPr>
      <w:r w:rsidRPr="005943C1">
        <w:rPr>
          <w:sz w:val="22"/>
          <w:szCs w:val="22"/>
        </w:rPr>
        <w:t>Eine dauerhafte mechanische Schutzeinrichtung vor dem Turbineneinlauf, an der die Anströmgeschwindigkeit und die lichte Stabweite der Einrichtung so bemessen ist, dass eine Schädigung der fließgewässertypspez</w:t>
      </w:r>
      <w:r w:rsidR="00C151D2">
        <w:rPr>
          <w:sz w:val="22"/>
          <w:szCs w:val="22"/>
        </w:rPr>
        <w:t>ifischen Gewässerorganismen ver</w:t>
      </w:r>
      <w:r w:rsidRPr="005943C1">
        <w:rPr>
          <w:sz w:val="22"/>
          <w:szCs w:val="22"/>
        </w:rPr>
        <w:t>mieden wird.</w:t>
      </w:r>
    </w:p>
    <w:p w14:paraId="00C30226" w14:textId="77777777" w:rsidR="005943C1" w:rsidRPr="005943C1" w:rsidRDefault="005943C1" w:rsidP="005943C1">
      <w:pPr>
        <w:spacing w:line="300" w:lineRule="exact"/>
        <w:ind w:left="567"/>
        <w:rPr>
          <w:sz w:val="22"/>
          <w:szCs w:val="22"/>
        </w:rPr>
      </w:pPr>
    </w:p>
    <w:p w14:paraId="54362007" w14:textId="268C90B3" w:rsidR="005943C1" w:rsidRPr="005943C1" w:rsidRDefault="005943C1" w:rsidP="000F2EB7">
      <w:pPr>
        <w:numPr>
          <w:ilvl w:val="0"/>
          <w:numId w:val="22"/>
        </w:numPr>
        <w:spacing w:line="300" w:lineRule="exact"/>
        <w:rPr>
          <w:sz w:val="22"/>
          <w:szCs w:val="22"/>
        </w:rPr>
      </w:pPr>
      <w:r w:rsidRPr="005943C1">
        <w:rPr>
          <w:sz w:val="22"/>
          <w:szCs w:val="22"/>
        </w:rPr>
        <w:t>Ein Leitsystem (Bypass) für die abwandernde Fa</w:t>
      </w:r>
      <w:r w:rsidR="00C151D2">
        <w:rPr>
          <w:sz w:val="22"/>
          <w:szCs w:val="22"/>
        </w:rPr>
        <w:t>una zur Umgehung der Turbinenan</w:t>
      </w:r>
      <w:r w:rsidRPr="005943C1">
        <w:rPr>
          <w:sz w:val="22"/>
          <w:szCs w:val="22"/>
        </w:rPr>
        <w:t>lage.</w:t>
      </w:r>
    </w:p>
    <w:p w14:paraId="3B779D89" w14:textId="77777777" w:rsidR="005943C1" w:rsidRPr="005943C1" w:rsidRDefault="005943C1" w:rsidP="005943C1">
      <w:pPr>
        <w:spacing w:line="300" w:lineRule="exact"/>
        <w:ind w:left="567"/>
        <w:rPr>
          <w:sz w:val="22"/>
          <w:szCs w:val="22"/>
        </w:rPr>
      </w:pPr>
    </w:p>
    <w:p w14:paraId="76E372C6" w14:textId="36157462" w:rsidR="005943C1" w:rsidRDefault="005943C1" w:rsidP="005943C1">
      <w:pPr>
        <w:spacing w:line="300" w:lineRule="exact"/>
        <w:ind w:left="567"/>
        <w:rPr>
          <w:sz w:val="22"/>
          <w:szCs w:val="22"/>
        </w:rPr>
      </w:pPr>
      <w:r w:rsidRPr="005943C1">
        <w:rPr>
          <w:sz w:val="22"/>
          <w:szCs w:val="22"/>
        </w:rPr>
        <w:t>Können solche Schutzeinrichtungen nicht installiert werden oder sind sie nicht zielführend, kann auch ein Schutzmanagement anerkannt werden, z</w:t>
      </w:r>
      <w:r w:rsidR="00C151D2">
        <w:rPr>
          <w:sz w:val="22"/>
          <w:szCs w:val="22"/>
        </w:rPr>
        <w:t>.B. in Form eines fischfreundli</w:t>
      </w:r>
      <w:r w:rsidRPr="005943C1">
        <w:rPr>
          <w:sz w:val="22"/>
          <w:szCs w:val="22"/>
        </w:rPr>
        <w:t>chen Betriebs- und Turbinenmanagements oder eines Fang- und Transportverfahrens (catch &amp; carry).</w:t>
      </w:r>
    </w:p>
    <w:p w14:paraId="52B47808" w14:textId="77777777" w:rsidR="00C151D2" w:rsidRPr="005943C1" w:rsidRDefault="00C151D2" w:rsidP="005943C1">
      <w:pPr>
        <w:spacing w:line="300" w:lineRule="exact"/>
        <w:ind w:left="567"/>
        <w:rPr>
          <w:sz w:val="22"/>
          <w:szCs w:val="22"/>
        </w:rPr>
      </w:pPr>
    </w:p>
    <w:p w14:paraId="0EB70640" w14:textId="39A08A1A" w:rsidR="005943C1" w:rsidRPr="005943C1" w:rsidRDefault="005943C1" w:rsidP="005943C1">
      <w:pPr>
        <w:spacing w:line="300" w:lineRule="exact"/>
        <w:ind w:left="567"/>
        <w:rPr>
          <w:sz w:val="22"/>
          <w:szCs w:val="22"/>
        </w:rPr>
      </w:pPr>
      <w:r w:rsidRPr="005943C1">
        <w:rPr>
          <w:sz w:val="22"/>
          <w:szCs w:val="22"/>
        </w:rPr>
        <w:t>Zur Erhaltung des spezifischen Lebensraums muss die</w:t>
      </w:r>
      <w:r w:rsidR="00382C07">
        <w:rPr>
          <w:sz w:val="22"/>
          <w:szCs w:val="22"/>
        </w:rPr>
        <w:t xml:space="preserve"> Abflussmenge der Wasserkraftan</w:t>
      </w:r>
      <w:r w:rsidRPr="005943C1">
        <w:rPr>
          <w:sz w:val="22"/>
          <w:szCs w:val="22"/>
        </w:rPr>
        <w:t>lage groß genug sein. Ausleitungskraftwerke müssen mindestens so viel Wasser abfließen lassen, dass erstens die fließgewässerspezifische Leben</w:t>
      </w:r>
      <w:r w:rsidR="00382C07">
        <w:rPr>
          <w:sz w:val="22"/>
          <w:szCs w:val="22"/>
        </w:rPr>
        <w:t>sraumgemeinschaft in der Auslei</w:t>
      </w:r>
      <w:r w:rsidRPr="005943C1">
        <w:rPr>
          <w:sz w:val="22"/>
          <w:szCs w:val="22"/>
        </w:rPr>
        <w:t>tungsstrecke erhalten bzw. wiederhergestellt wird und zweitens die Ausleitungsstrecke bzw. die Aufstiegsbauwerke für die Organismen auffindbar und durchgängig sind. Für Speicher- und Pumpspeicherkraftwerke gilt die Vorgabe m</w:t>
      </w:r>
      <w:r w:rsidR="00382C07">
        <w:rPr>
          <w:sz w:val="22"/>
          <w:szCs w:val="22"/>
        </w:rPr>
        <w:t>it der Maßgabe, dass die Lebens</w:t>
      </w:r>
      <w:r w:rsidRPr="005943C1">
        <w:rPr>
          <w:sz w:val="22"/>
          <w:szCs w:val="22"/>
        </w:rPr>
        <w:t>raumgemeinschaft in den eventuell vorhandenen A</w:t>
      </w:r>
      <w:r w:rsidR="00382C07">
        <w:rPr>
          <w:sz w:val="22"/>
          <w:szCs w:val="22"/>
        </w:rPr>
        <w:t>usleitungsstrecken zur Speicher</w:t>
      </w:r>
      <w:r w:rsidRPr="005943C1">
        <w:rPr>
          <w:sz w:val="22"/>
          <w:szCs w:val="22"/>
        </w:rPr>
        <w:t>auffüllung und in der unterhalb des Speichers liegenden</w:t>
      </w:r>
      <w:r w:rsidR="00382C07">
        <w:rPr>
          <w:sz w:val="22"/>
          <w:szCs w:val="22"/>
        </w:rPr>
        <w:t xml:space="preserve"> Wiedereinleitungsstrecke zu ge</w:t>
      </w:r>
      <w:r w:rsidRPr="005943C1">
        <w:rPr>
          <w:sz w:val="22"/>
          <w:szCs w:val="22"/>
        </w:rPr>
        <w:t>währleisten ist.</w:t>
      </w:r>
    </w:p>
    <w:p w14:paraId="1E778385" w14:textId="77777777" w:rsidR="005943C1" w:rsidRPr="005943C1" w:rsidRDefault="005943C1" w:rsidP="005943C1">
      <w:pPr>
        <w:spacing w:line="300" w:lineRule="exact"/>
        <w:ind w:left="567"/>
        <w:rPr>
          <w:sz w:val="22"/>
          <w:szCs w:val="22"/>
        </w:rPr>
      </w:pPr>
    </w:p>
    <w:p w14:paraId="69FD369E" w14:textId="53514203" w:rsidR="005943C1" w:rsidRPr="005943C1" w:rsidRDefault="005943C1" w:rsidP="005943C1">
      <w:pPr>
        <w:spacing w:line="300" w:lineRule="exact"/>
        <w:ind w:left="567"/>
        <w:rPr>
          <w:sz w:val="22"/>
          <w:szCs w:val="22"/>
        </w:rPr>
      </w:pPr>
      <w:r w:rsidRPr="005943C1">
        <w:rPr>
          <w:sz w:val="22"/>
          <w:szCs w:val="22"/>
        </w:rPr>
        <w:t>Pumpspeicher- bzw. Speicherkraftwerke beeinträchtigen das natürliche Abflussverhalten des Gewässers, so dass sich die Abschlussschwankungen in Amplitude, Frequenz und Anstieg verändern. Speicher- oder Pumpspeicherkraftwerk müssen daher über dauerhafte Einrichtungen oder über ein Schwellbetriebsmanagem</w:t>
      </w:r>
      <w:r w:rsidR="00382C07">
        <w:rPr>
          <w:sz w:val="22"/>
          <w:szCs w:val="22"/>
        </w:rPr>
        <w:t>ent verfügen. Im Schwell-/Sunkbe</w:t>
      </w:r>
      <w:r w:rsidRPr="005943C1">
        <w:rPr>
          <w:sz w:val="22"/>
          <w:szCs w:val="22"/>
        </w:rPr>
        <w:t>trieb sind die Abflussänderungen in Bezug auf deren Höhe und Frequenz und die Geschwindigkeit des Schwallanstiegs und -rückgangs so</w:t>
      </w:r>
      <w:r w:rsidR="00382C07">
        <w:rPr>
          <w:sz w:val="22"/>
          <w:szCs w:val="22"/>
        </w:rPr>
        <w:t>weit gedämpft, dass keine dauer</w:t>
      </w:r>
      <w:r w:rsidRPr="005943C1">
        <w:rPr>
          <w:sz w:val="22"/>
          <w:szCs w:val="22"/>
        </w:rPr>
        <w:t>hafte Schädigung der fließgewässertypspezifischen Lebensraumgemeinschaft eintritt.</w:t>
      </w:r>
    </w:p>
    <w:p w14:paraId="3225392B" w14:textId="77777777" w:rsidR="005943C1" w:rsidRPr="005943C1" w:rsidRDefault="005943C1" w:rsidP="005943C1">
      <w:pPr>
        <w:spacing w:line="300" w:lineRule="exact"/>
        <w:ind w:left="567"/>
        <w:rPr>
          <w:sz w:val="22"/>
          <w:szCs w:val="22"/>
        </w:rPr>
      </w:pPr>
    </w:p>
    <w:p w14:paraId="590F046E" w14:textId="220353EC" w:rsidR="005943C1" w:rsidRPr="005943C1" w:rsidRDefault="005943C1" w:rsidP="005943C1">
      <w:pPr>
        <w:spacing w:line="300" w:lineRule="exact"/>
        <w:ind w:left="567"/>
        <w:rPr>
          <w:sz w:val="22"/>
          <w:szCs w:val="22"/>
        </w:rPr>
      </w:pPr>
      <w:r w:rsidRPr="005943C1">
        <w:rPr>
          <w:sz w:val="22"/>
          <w:szCs w:val="22"/>
        </w:rPr>
        <w:t>Die hydromorphologischen Beeinträchtigungen, die aus</w:t>
      </w:r>
      <w:r w:rsidR="00382C07">
        <w:rPr>
          <w:sz w:val="22"/>
          <w:szCs w:val="22"/>
        </w:rPr>
        <w:t xml:space="preserve"> dem Bau und Betrieb der Wasser</w:t>
      </w:r>
      <w:r w:rsidRPr="005943C1">
        <w:rPr>
          <w:sz w:val="22"/>
          <w:szCs w:val="22"/>
        </w:rPr>
        <w:t>kraftanlage resultieren, müssen wirkungsvoll geminder</w:t>
      </w:r>
      <w:r w:rsidR="00382C07">
        <w:rPr>
          <w:sz w:val="22"/>
          <w:szCs w:val="22"/>
        </w:rPr>
        <w:t>t werden. Wasserkraftanlage müs</w:t>
      </w:r>
      <w:r w:rsidRPr="005943C1">
        <w:rPr>
          <w:sz w:val="22"/>
          <w:szCs w:val="22"/>
        </w:rPr>
        <w:lastRenderedPageBreak/>
        <w:t>sen daher mittels eines Feststoffmanagements die En</w:t>
      </w:r>
      <w:r w:rsidR="00382C07">
        <w:rPr>
          <w:sz w:val="22"/>
          <w:szCs w:val="22"/>
        </w:rPr>
        <w:t>tstehung von Vertiefungen im Un</w:t>
      </w:r>
      <w:r w:rsidRPr="005943C1">
        <w:rPr>
          <w:sz w:val="22"/>
          <w:szCs w:val="22"/>
        </w:rPr>
        <w:t>terwasser vermeiden und den Geschiebetransport gewährleisten. Im Umfeld der Wasserkraftanlage sind Maßnahmen zu ergreifen, die die hydro</w:t>
      </w:r>
      <w:r w:rsidR="00382C07">
        <w:rPr>
          <w:sz w:val="22"/>
          <w:szCs w:val="22"/>
        </w:rPr>
        <w:t>morphologischen Beeinträchtigun</w:t>
      </w:r>
      <w:r w:rsidRPr="005943C1">
        <w:rPr>
          <w:sz w:val="22"/>
          <w:szCs w:val="22"/>
        </w:rPr>
        <w:t>gen ausgleichen.</w:t>
      </w:r>
    </w:p>
    <w:p w14:paraId="3029D9B0" w14:textId="77777777" w:rsidR="005943C1" w:rsidRPr="005943C1" w:rsidRDefault="005943C1" w:rsidP="005943C1">
      <w:pPr>
        <w:spacing w:line="300" w:lineRule="exact"/>
        <w:ind w:left="567"/>
        <w:rPr>
          <w:sz w:val="22"/>
          <w:szCs w:val="22"/>
        </w:rPr>
      </w:pPr>
    </w:p>
    <w:p w14:paraId="5E2F309D" w14:textId="4374C8FE" w:rsidR="005943C1" w:rsidRDefault="005943C1" w:rsidP="005943C1">
      <w:pPr>
        <w:spacing w:line="300" w:lineRule="exact"/>
        <w:ind w:left="567"/>
        <w:rPr>
          <w:sz w:val="22"/>
          <w:szCs w:val="22"/>
        </w:rPr>
      </w:pPr>
      <w:r w:rsidRPr="005943C1">
        <w:rPr>
          <w:sz w:val="22"/>
          <w:szCs w:val="22"/>
        </w:rPr>
        <w:t>Der Auftragnehmer kann die Einhaltung der vorgenannten Kriterien dadurch nachweisen, dass er eine rechtsverbindliche Eige</w:t>
      </w:r>
      <w:r w:rsidR="00F8048B">
        <w:rPr>
          <w:sz w:val="22"/>
          <w:szCs w:val="22"/>
        </w:rPr>
        <w:t>nerklärung oder eine Eigenerklä</w:t>
      </w:r>
      <w:r w:rsidRPr="005943C1">
        <w:rPr>
          <w:sz w:val="22"/>
          <w:szCs w:val="22"/>
        </w:rPr>
        <w:t>rung des Anlagenbetreibers vorlegt</w:t>
      </w:r>
      <w:r w:rsidR="003D0902">
        <w:rPr>
          <w:sz w:val="22"/>
          <w:szCs w:val="22"/>
        </w:rPr>
        <w:t xml:space="preserve"> (zum Nachweis siehe auch </w:t>
      </w:r>
      <w:r w:rsidR="003D0902" w:rsidRPr="00F60609">
        <w:rPr>
          <w:sz w:val="22"/>
          <w:szCs w:val="22"/>
        </w:rPr>
        <w:t>Ziffer 6.5)</w:t>
      </w:r>
      <w:r w:rsidRPr="00F60609">
        <w:rPr>
          <w:sz w:val="22"/>
          <w:szCs w:val="22"/>
        </w:rPr>
        <w:t>.</w:t>
      </w:r>
      <w:r w:rsidRPr="005943C1">
        <w:rPr>
          <w:sz w:val="22"/>
          <w:szCs w:val="22"/>
        </w:rPr>
        <w:t xml:space="preserve"> In dieser muss sich der Auftragnehmer oder der An</w:t>
      </w:r>
      <w:r w:rsidR="00F8048B">
        <w:rPr>
          <w:sz w:val="22"/>
          <w:szCs w:val="22"/>
        </w:rPr>
        <w:t>la</w:t>
      </w:r>
      <w:r w:rsidRPr="005943C1">
        <w:rPr>
          <w:sz w:val="22"/>
          <w:szCs w:val="22"/>
        </w:rPr>
        <w:t>genbetreiber verpflichten, dass die besonderen Anforderungen an Wasserkraftanlagen eingehalten werden. Der Nachweis</w:t>
      </w:r>
      <w:r w:rsidR="00F8048B">
        <w:rPr>
          <w:sz w:val="22"/>
          <w:szCs w:val="22"/>
        </w:rPr>
        <w:t xml:space="preserve"> kann alternativ auch durch Vor</w:t>
      </w:r>
      <w:r w:rsidRPr="005943C1">
        <w:rPr>
          <w:sz w:val="22"/>
          <w:szCs w:val="22"/>
        </w:rPr>
        <w:t xml:space="preserve">lage eines </w:t>
      </w:r>
      <w:r w:rsidR="00F8048B">
        <w:rPr>
          <w:sz w:val="22"/>
          <w:szCs w:val="22"/>
        </w:rPr>
        <w:t xml:space="preserve">Umweltgutachtens </w:t>
      </w:r>
      <w:r w:rsidR="00F7782C" w:rsidRPr="00F926E3">
        <w:rPr>
          <w:sz w:val="22"/>
          <w:szCs w:val="22"/>
        </w:rPr>
        <w:t xml:space="preserve">durch eine staatlich anerkannte Technische Überwachungsorganisation (TÜO), einen nach dem europäischen eco-management and audit scheme (EMAS) akkreditierten Umweltgutachter oder einen gleichermaßen geeigneten Gutachter </w:t>
      </w:r>
      <w:r w:rsidR="00F8048B">
        <w:rPr>
          <w:sz w:val="22"/>
          <w:szCs w:val="22"/>
        </w:rPr>
        <w:t>geführt werden</w:t>
      </w:r>
      <w:r w:rsidRPr="005943C1">
        <w:rPr>
          <w:sz w:val="22"/>
          <w:szCs w:val="22"/>
        </w:rPr>
        <w:t>.</w:t>
      </w:r>
    </w:p>
    <w:p w14:paraId="2E34E479" w14:textId="77777777" w:rsidR="005943C1" w:rsidRPr="007F3007" w:rsidRDefault="005943C1" w:rsidP="005943C1">
      <w:pPr>
        <w:spacing w:line="300" w:lineRule="exact"/>
        <w:rPr>
          <w:sz w:val="22"/>
          <w:szCs w:val="22"/>
        </w:rPr>
      </w:pPr>
    </w:p>
    <w:p w14:paraId="6C796F64" w14:textId="5FC54AE3" w:rsidR="008E57E4" w:rsidRPr="00983038" w:rsidRDefault="008E57E4" w:rsidP="000F2EB7">
      <w:pPr>
        <w:numPr>
          <w:ilvl w:val="1"/>
          <w:numId w:val="19"/>
        </w:numPr>
        <w:tabs>
          <w:tab w:val="clear" w:pos="360"/>
          <w:tab w:val="num" w:pos="567"/>
        </w:tabs>
        <w:spacing w:line="300" w:lineRule="exact"/>
        <w:ind w:left="567" w:hanging="567"/>
        <w:outlineLvl w:val="1"/>
        <w:rPr>
          <w:b/>
          <w:bCs/>
          <w:sz w:val="24"/>
          <w:szCs w:val="24"/>
        </w:rPr>
      </w:pPr>
      <w:bookmarkStart w:id="36" w:name="_Toc144261486"/>
      <w:bookmarkStart w:id="37" w:name="_Toc477267609"/>
      <w:r w:rsidRPr="002950EB">
        <w:rPr>
          <w:b/>
          <w:bCs/>
          <w:sz w:val="24"/>
          <w:szCs w:val="24"/>
        </w:rPr>
        <w:t>Zeitlich</w:t>
      </w:r>
      <w:r w:rsidRPr="00983038">
        <w:rPr>
          <w:b/>
          <w:bCs/>
          <w:sz w:val="24"/>
          <w:szCs w:val="24"/>
        </w:rPr>
        <w:t xml:space="preserve"> bilanzierte Lieferung</w:t>
      </w:r>
      <w:r w:rsidR="00994885" w:rsidRPr="00983038">
        <w:rPr>
          <w:b/>
          <w:bCs/>
          <w:sz w:val="24"/>
          <w:szCs w:val="24"/>
        </w:rPr>
        <w:t xml:space="preserve"> und Herkunftsnachweise</w:t>
      </w:r>
      <w:r w:rsidRPr="00983038">
        <w:rPr>
          <w:b/>
          <w:bCs/>
          <w:sz w:val="24"/>
          <w:szCs w:val="24"/>
        </w:rPr>
        <w:t xml:space="preserve"> </w:t>
      </w:r>
      <w:r w:rsidR="00613070" w:rsidRPr="00983038">
        <w:rPr>
          <w:b/>
          <w:bCs/>
          <w:sz w:val="24"/>
          <w:szCs w:val="24"/>
        </w:rPr>
        <w:t>für</w:t>
      </w:r>
      <w:r w:rsidRPr="00983038">
        <w:rPr>
          <w:b/>
          <w:bCs/>
          <w:sz w:val="24"/>
          <w:szCs w:val="24"/>
        </w:rPr>
        <w:t xml:space="preserve"> Strom aus erneuerbaren Energien</w:t>
      </w:r>
      <w:bookmarkEnd w:id="36"/>
      <w:bookmarkEnd w:id="37"/>
    </w:p>
    <w:p w14:paraId="09B33F6D" w14:textId="77777777" w:rsidR="008E57E4" w:rsidRPr="007F3007" w:rsidRDefault="008E57E4" w:rsidP="003E322C">
      <w:pPr>
        <w:spacing w:line="300" w:lineRule="exact"/>
        <w:rPr>
          <w:sz w:val="22"/>
          <w:szCs w:val="22"/>
        </w:rPr>
      </w:pPr>
    </w:p>
    <w:p w14:paraId="3C94E1E2" w14:textId="77777777" w:rsidR="00701EE1" w:rsidRPr="007F3007" w:rsidRDefault="009332DF" w:rsidP="003E322C">
      <w:pPr>
        <w:spacing w:line="300" w:lineRule="exact"/>
        <w:ind w:left="567"/>
        <w:rPr>
          <w:sz w:val="22"/>
          <w:szCs w:val="22"/>
        </w:rPr>
      </w:pPr>
      <w:r w:rsidRPr="007F3007">
        <w:rPr>
          <w:sz w:val="22"/>
          <w:szCs w:val="22"/>
        </w:rPr>
        <w:t xml:space="preserve">Der </w:t>
      </w:r>
      <w:r w:rsidR="00C56EF9">
        <w:rPr>
          <w:sz w:val="22"/>
          <w:szCs w:val="22"/>
        </w:rPr>
        <w:t>Auftragnehmer</w:t>
      </w:r>
      <w:r w:rsidRPr="007F3007">
        <w:rPr>
          <w:sz w:val="22"/>
          <w:szCs w:val="22"/>
        </w:rPr>
        <w:t xml:space="preserve"> muss eine </w:t>
      </w:r>
      <w:r w:rsidRPr="007F3007">
        <w:rPr>
          <w:b/>
          <w:bCs/>
          <w:sz w:val="22"/>
          <w:szCs w:val="22"/>
        </w:rPr>
        <w:t xml:space="preserve">zeitlich bilanzierte Lieferung </w:t>
      </w:r>
      <w:r w:rsidRPr="007F3007">
        <w:rPr>
          <w:bCs/>
          <w:sz w:val="22"/>
          <w:szCs w:val="22"/>
        </w:rPr>
        <w:t>von</w:t>
      </w:r>
      <w:r w:rsidRPr="007F3007">
        <w:rPr>
          <w:sz w:val="22"/>
          <w:szCs w:val="22"/>
        </w:rPr>
        <w:t xml:space="preserve"> Strom aus erneuerbaren Energien gewährleisten. Bei</w:t>
      </w:r>
      <w:r w:rsidR="00301E67">
        <w:rPr>
          <w:sz w:val="22"/>
          <w:szCs w:val="22"/>
        </w:rPr>
        <w:t xml:space="preserve"> einer</w:t>
      </w:r>
      <w:r w:rsidRPr="007F3007">
        <w:rPr>
          <w:sz w:val="22"/>
          <w:szCs w:val="22"/>
        </w:rPr>
        <w:t xml:space="preserve"> zeitlich bilanzierte</w:t>
      </w:r>
      <w:r w:rsidR="00301E67">
        <w:rPr>
          <w:sz w:val="22"/>
          <w:szCs w:val="22"/>
        </w:rPr>
        <w:t>n</w:t>
      </w:r>
      <w:r w:rsidRPr="007F3007">
        <w:rPr>
          <w:sz w:val="22"/>
          <w:szCs w:val="22"/>
        </w:rPr>
        <w:t xml:space="preserve"> Lieferung muss die Energiebilanz (erzeugter und verkaufter Strom) </w:t>
      </w:r>
      <w:r w:rsidRPr="007F3007">
        <w:rPr>
          <w:b/>
          <w:sz w:val="22"/>
          <w:szCs w:val="22"/>
        </w:rPr>
        <w:t>innerhalb eines Kalenderjahres</w:t>
      </w:r>
      <w:r w:rsidRPr="007F3007">
        <w:rPr>
          <w:sz w:val="22"/>
          <w:szCs w:val="22"/>
        </w:rPr>
        <w:t xml:space="preserve"> ausgeglich</w:t>
      </w:r>
      <w:r w:rsidR="00C56EF9">
        <w:rPr>
          <w:sz w:val="22"/>
          <w:szCs w:val="22"/>
        </w:rPr>
        <w:t>en sein.</w:t>
      </w:r>
      <w:r w:rsidR="005D11F1">
        <w:rPr>
          <w:sz w:val="22"/>
          <w:szCs w:val="22"/>
        </w:rPr>
        <w:t xml:space="preserve"> </w:t>
      </w:r>
      <w:r w:rsidRPr="007F3007">
        <w:rPr>
          <w:sz w:val="22"/>
          <w:szCs w:val="22"/>
        </w:rPr>
        <w:t xml:space="preserve">Die technischen und rechtlichen Voraussetzungen, die für den Betrieb der Anlagen zur Bereitstellung der elektrischen Arbeit </w:t>
      </w:r>
      <w:r w:rsidR="00701EE1" w:rsidRPr="007F3007">
        <w:rPr>
          <w:sz w:val="22"/>
          <w:szCs w:val="22"/>
        </w:rPr>
        <w:t xml:space="preserve">und Leistung </w:t>
      </w:r>
      <w:r w:rsidRPr="007F3007">
        <w:rPr>
          <w:sz w:val="22"/>
          <w:szCs w:val="22"/>
        </w:rPr>
        <w:t>erfor</w:t>
      </w:r>
      <w:r w:rsidR="00701EE1" w:rsidRPr="007F3007">
        <w:rPr>
          <w:sz w:val="22"/>
          <w:szCs w:val="22"/>
        </w:rPr>
        <w:t>derlich sind, müssen vorliegen.</w:t>
      </w:r>
    </w:p>
    <w:p w14:paraId="36AA782A" w14:textId="77777777" w:rsidR="00701EE1" w:rsidRPr="007F3007" w:rsidRDefault="00701EE1" w:rsidP="003E322C">
      <w:pPr>
        <w:spacing w:line="300" w:lineRule="exact"/>
        <w:ind w:left="567"/>
        <w:rPr>
          <w:sz w:val="22"/>
          <w:szCs w:val="22"/>
        </w:rPr>
      </w:pPr>
    </w:p>
    <w:p w14:paraId="39CC4DB4" w14:textId="06DBC7CC" w:rsidR="00DD0E6F" w:rsidRDefault="009332DF" w:rsidP="00DD0E6F">
      <w:pPr>
        <w:spacing w:line="300" w:lineRule="exact"/>
        <w:ind w:left="567"/>
        <w:rPr>
          <w:sz w:val="22"/>
          <w:szCs w:val="22"/>
        </w:rPr>
      </w:pPr>
      <w:r w:rsidRPr="007F3007">
        <w:rPr>
          <w:sz w:val="22"/>
          <w:szCs w:val="22"/>
        </w:rPr>
        <w:t xml:space="preserve">Zwischen dem Netz, an das die </w:t>
      </w:r>
      <w:r w:rsidR="008A228D" w:rsidRPr="007F3007">
        <w:rPr>
          <w:sz w:val="22"/>
          <w:szCs w:val="22"/>
        </w:rPr>
        <w:t>Strome</w:t>
      </w:r>
      <w:r w:rsidRPr="007F3007">
        <w:rPr>
          <w:sz w:val="22"/>
          <w:szCs w:val="22"/>
        </w:rPr>
        <w:t>rzeugungsanlage angebunden ist, und dem Netz an der Entnahmestelle des Auftraggebers muss eine netztechnische Verbindung bestehen.</w:t>
      </w:r>
      <w:r w:rsidR="00DD0E6F">
        <w:rPr>
          <w:sz w:val="22"/>
          <w:szCs w:val="22"/>
        </w:rPr>
        <w:t xml:space="preserve"> </w:t>
      </w:r>
      <w:r w:rsidR="00DD0E6F" w:rsidRPr="007F3007">
        <w:rPr>
          <w:sz w:val="22"/>
          <w:szCs w:val="22"/>
        </w:rPr>
        <w:t>Die Herkunft des gelieferten Stroms aus erneuerbaren Energien muss auf eindeutig beschriebene und identifizierbare Quellen zurückführbar sein. Im Falle mehrerer Quellen ist die Aufteilung zwischen diesen Quellen vom Auftragnehmer eindeutig anzugeben.</w:t>
      </w:r>
    </w:p>
    <w:p w14:paraId="14A31466" w14:textId="77777777" w:rsidR="00994885" w:rsidRDefault="00994885" w:rsidP="003E322C">
      <w:pPr>
        <w:spacing w:line="300" w:lineRule="exact"/>
        <w:ind w:left="567"/>
        <w:rPr>
          <w:sz w:val="22"/>
          <w:szCs w:val="22"/>
        </w:rPr>
      </w:pPr>
    </w:p>
    <w:p w14:paraId="2DB878BA" w14:textId="73599BC2" w:rsidR="00DD0E6F" w:rsidRDefault="00DD0E6F" w:rsidP="00E93BA3">
      <w:pPr>
        <w:spacing w:line="300" w:lineRule="exact"/>
        <w:ind w:left="567"/>
        <w:rPr>
          <w:sz w:val="22"/>
          <w:szCs w:val="22"/>
        </w:rPr>
      </w:pPr>
      <w:r>
        <w:rPr>
          <w:sz w:val="22"/>
          <w:szCs w:val="22"/>
        </w:rPr>
        <w:t xml:space="preserve">Der Auftragnehmer muss gewährleisten, dass der </w:t>
      </w:r>
      <w:r w:rsidR="002C51FA">
        <w:rPr>
          <w:sz w:val="22"/>
          <w:szCs w:val="22"/>
        </w:rPr>
        <w:t>Ökostrom</w:t>
      </w:r>
      <w:r>
        <w:rPr>
          <w:sz w:val="22"/>
          <w:szCs w:val="22"/>
        </w:rPr>
        <w:t xml:space="preserve"> </w:t>
      </w:r>
      <w:r w:rsidRPr="0006795C">
        <w:rPr>
          <w:sz w:val="22"/>
          <w:szCs w:val="22"/>
        </w:rPr>
        <w:t xml:space="preserve">im Lieferzeitraum bilanziell aus der/den von ihm benannten Stromerzeugungsanlage(n) </w:t>
      </w:r>
      <w:r>
        <w:rPr>
          <w:sz w:val="22"/>
          <w:szCs w:val="22"/>
        </w:rPr>
        <w:t xml:space="preserve">geliefert wird. </w:t>
      </w:r>
      <w:r w:rsidRPr="0006795C">
        <w:rPr>
          <w:sz w:val="22"/>
          <w:szCs w:val="22"/>
        </w:rPr>
        <w:t xml:space="preserve">Dies setzt voraus, dass der </w:t>
      </w:r>
      <w:r>
        <w:rPr>
          <w:sz w:val="22"/>
          <w:szCs w:val="22"/>
        </w:rPr>
        <w:t>Auftragnehmer</w:t>
      </w:r>
      <w:r w:rsidRPr="0006795C">
        <w:rPr>
          <w:sz w:val="22"/>
          <w:szCs w:val="22"/>
        </w:rPr>
        <w:t xml:space="preserve"> über einen Strombezugsvertrag – ggf. über Zwischenhändler – den von ihm an den öffentlichen Auftraggeber gelieferten Strom tatsächlich aus der/den von ihm benannten Anlage(n) bezieht.</w:t>
      </w:r>
    </w:p>
    <w:p w14:paraId="149ABD45" w14:textId="77777777" w:rsidR="00763239" w:rsidRDefault="00763239" w:rsidP="00E93BA3">
      <w:pPr>
        <w:spacing w:line="300" w:lineRule="exact"/>
        <w:ind w:left="567"/>
        <w:rPr>
          <w:sz w:val="22"/>
          <w:szCs w:val="22"/>
        </w:rPr>
      </w:pPr>
    </w:p>
    <w:p w14:paraId="072B152F" w14:textId="4203F622" w:rsidR="002C51FA" w:rsidRDefault="00E93BA3" w:rsidP="002C51FA">
      <w:pPr>
        <w:spacing w:line="300" w:lineRule="exact"/>
        <w:ind w:left="567"/>
        <w:rPr>
          <w:sz w:val="22"/>
          <w:szCs w:val="22"/>
        </w:rPr>
      </w:pPr>
      <w:r>
        <w:rPr>
          <w:sz w:val="22"/>
          <w:szCs w:val="22"/>
        </w:rPr>
        <w:t xml:space="preserve">Der Nachweis des gelieferten Stroms erfolgt gegenüber dem Auftraggeber unter Verwendung von Herkunftsnachweisen, die </w:t>
      </w:r>
      <w:r w:rsidRPr="00010A98">
        <w:rPr>
          <w:sz w:val="22"/>
          <w:szCs w:val="22"/>
        </w:rPr>
        <w:t xml:space="preserve">die Anforderungen der EU-Richtlinie </w:t>
      </w:r>
      <w:r>
        <w:rPr>
          <w:sz w:val="22"/>
          <w:szCs w:val="22"/>
        </w:rPr>
        <w:t>2009/28</w:t>
      </w:r>
      <w:r w:rsidRPr="00010A98">
        <w:rPr>
          <w:sz w:val="22"/>
          <w:szCs w:val="22"/>
        </w:rPr>
        <w:t xml:space="preserve">/EG zur Förderung </w:t>
      </w:r>
      <w:r>
        <w:rPr>
          <w:sz w:val="22"/>
          <w:szCs w:val="22"/>
        </w:rPr>
        <w:t>der Nutzung von Energie</w:t>
      </w:r>
      <w:r w:rsidRPr="00010A98">
        <w:rPr>
          <w:sz w:val="22"/>
          <w:szCs w:val="22"/>
        </w:rPr>
        <w:t xml:space="preserve"> aus erneuerbaren </w:t>
      </w:r>
      <w:r>
        <w:rPr>
          <w:sz w:val="22"/>
          <w:szCs w:val="22"/>
        </w:rPr>
        <w:t>Q</w:t>
      </w:r>
      <w:r w:rsidRPr="00010A98">
        <w:rPr>
          <w:sz w:val="22"/>
          <w:szCs w:val="22"/>
        </w:rPr>
        <w:t xml:space="preserve">uellen </w:t>
      </w:r>
      <w:r>
        <w:rPr>
          <w:sz w:val="22"/>
          <w:szCs w:val="22"/>
        </w:rPr>
        <w:t>vom 23. April 2009 (ABl. L 140 vom 5. Juni 2009, S. 16)</w:t>
      </w:r>
      <w:r w:rsidRPr="00010A98">
        <w:rPr>
          <w:sz w:val="22"/>
          <w:szCs w:val="22"/>
        </w:rPr>
        <w:t xml:space="preserve"> </w:t>
      </w:r>
      <w:r>
        <w:rPr>
          <w:sz w:val="22"/>
          <w:szCs w:val="22"/>
        </w:rPr>
        <w:t xml:space="preserve">bzw. die Anforderungen einer </w:t>
      </w:r>
      <w:r w:rsidRPr="00D27137">
        <w:rPr>
          <w:sz w:val="22"/>
          <w:szCs w:val="22"/>
        </w:rPr>
        <w:t>entsprechenden Nachfolgeregelung und die Anforderungen gemäß § </w:t>
      </w:r>
      <w:r>
        <w:rPr>
          <w:sz w:val="22"/>
          <w:szCs w:val="22"/>
        </w:rPr>
        <w:t>79</w:t>
      </w:r>
      <w:r w:rsidRPr="00D27137">
        <w:rPr>
          <w:sz w:val="22"/>
          <w:szCs w:val="22"/>
        </w:rPr>
        <w:t xml:space="preserve"> </w:t>
      </w:r>
      <w:r w:rsidRPr="00911EAD">
        <w:rPr>
          <w:sz w:val="22"/>
          <w:szCs w:val="22"/>
        </w:rPr>
        <w:t xml:space="preserve">Erneuerbare-Energien-Gesetz vom 21. Juli 2014 (BGBl. I S. 1066), </w:t>
      </w:r>
      <w:r w:rsidR="00763239" w:rsidRPr="00763239">
        <w:rPr>
          <w:sz w:val="22"/>
          <w:szCs w:val="22"/>
        </w:rPr>
        <w:t>das durch Artikel 1 des Gesetzes vom 13. Oktober 2016 (BGBl. I S. 2258) geändert worden ist</w:t>
      </w:r>
      <w:r w:rsidR="00763239">
        <w:rPr>
          <w:sz w:val="22"/>
          <w:szCs w:val="22"/>
        </w:rPr>
        <w:t xml:space="preserve"> </w:t>
      </w:r>
      <w:r>
        <w:rPr>
          <w:sz w:val="22"/>
          <w:szCs w:val="22"/>
        </w:rPr>
        <w:t>(EEG</w:t>
      </w:r>
      <w:r w:rsidR="007810A6">
        <w:rPr>
          <w:sz w:val="22"/>
          <w:szCs w:val="22"/>
        </w:rPr>
        <w:t xml:space="preserve"> 2017</w:t>
      </w:r>
      <w:r>
        <w:rPr>
          <w:sz w:val="22"/>
          <w:szCs w:val="22"/>
        </w:rPr>
        <w:t>)</w:t>
      </w:r>
      <w:r w:rsidRPr="00975ADE">
        <w:rPr>
          <w:sz w:val="22"/>
          <w:szCs w:val="22"/>
        </w:rPr>
        <w:t xml:space="preserve">, </w:t>
      </w:r>
      <w:r w:rsidRPr="00E93BA3">
        <w:rPr>
          <w:sz w:val="22"/>
        </w:rPr>
        <w:t xml:space="preserve">sowie </w:t>
      </w:r>
      <w:r w:rsidRPr="00975ADE">
        <w:rPr>
          <w:sz w:val="22"/>
          <w:szCs w:val="22"/>
        </w:rPr>
        <w:t>der zur</w:t>
      </w:r>
      <w:r w:rsidRPr="00B8643E">
        <w:rPr>
          <w:sz w:val="22"/>
          <w:szCs w:val="22"/>
        </w:rPr>
        <w:t xml:space="preserve"> Konkretisierung des § </w:t>
      </w:r>
      <w:r>
        <w:rPr>
          <w:sz w:val="22"/>
          <w:szCs w:val="22"/>
        </w:rPr>
        <w:t>79</w:t>
      </w:r>
      <w:r w:rsidRPr="00B8643E">
        <w:rPr>
          <w:sz w:val="22"/>
          <w:szCs w:val="22"/>
        </w:rPr>
        <w:t xml:space="preserve"> EEG </w:t>
      </w:r>
      <w:r w:rsidR="007810A6">
        <w:rPr>
          <w:sz w:val="22"/>
          <w:szCs w:val="22"/>
        </w:rPr>
        <w:t xml:space="preserve">2017 </w:t>
      </w:r>
      <w:r w:rsidRPr="00B8643E">
        <w:rPr>
          <w:sz w:val="22"/>
          <w:szCs w:val="22"/>
        </w:rPr>
        <w:t>erlassenen Rechtsverordnungen in ihrer jeweils geltenden Fassung</w:t>
      </w:r>
      <w:r w:rsidRPr="00D27137">
        <w:rPr>
          <w:sz w:val="22"/>
          <w:szCs w:val="22"/>
        </w:rPr>
        <w:t xml:space="preserve"> bzw. die</w:t>
      </w:r>
      <w:r>
        <w:rPr>
          <w:sz w:val="22"/>
          <w:szCs w:val="22"/>
        </w:rPr>
        <w:t xml:space="preserve"> Anforderungen entsprechender Nachfolgeregelungen </w:t>
      </w:r>
      <w:r w:rsidRPr="00010A98">
        <w:rPr>
          <w:sz w:val="22"/>
          <w:szCs w:val="22"/>
        </w:rPr>
        <w:t>erfüllen.</w:t>
      </w:r>
      <w:r w:rsidR="002C51FA">
        <w:rPr>
          <w:sz w:val="22"/>
          <w:szCs w:val="22"/>
        </w:rPr>
        <w:t xml:space="preserve"> Für Herkunftsnachweise aus dem Ausland gilt § </w:t>
      </w:r>
      <w:r w:rsidR="007810A6">
        <w:rPr>
          <w:sz w:val="22"/>
          <w:szCs w:val="22"/>
        </w:rPr>
        <w:t>79 Absatz 3 EEG 2017</w:t>
      </w:r>
      <w:r w:rsidR="002C51FA">
        <w:rPr>
          <w:sz w:val="22"/>
          <w:szCs w:val="22"/>
        </w:rPr>
        <w:t xml:space="preserve"> i.V.m. Art. 15 Abs. 6 und 9 </w:t>
      </w:r>
      <w:r w:rsidR="002C51FA" w:rsidRPr="00DD0BCA">
        <w:rPr>
          <w:sz w:val="22"/>
          <w:szCs w:val="22"/>
        </w:rPr>
        <w:t xml:space="preserve">EU-Richtlinie 2009/28/EG </w:t>
      </w:r>
      <w:r w:rsidR="002C51FA">
        <w:rPr>
          <w:sz w:val="22"/>
          <w:szCs w:val="22"/>
        </w:rPr>
        <w:t xml:space="preserve">und </w:t>
      </w:r>
      <w:r w:rsidR="002C51FA" w:rsidRPr="00DD0BCA">
        <w:rPr>
          <w:sz w:val="22"/>
          <w:szCs w:val="22"/>
        </w:rPr>
        <w:t xml:space="preserve">§ 18 </w:t>
      </w:r>
      <w:r w:rsidR="007B3557" w:rsidRPr="007B3557">
        <w:rPr>
          <w:sz w:val="22"/>
          <w:szCs w:val="22"/>
        </w:rPr>
        <w:t>Herkunfts</w:t>
      </w:r>
      <w:r w:rsidR="007810A6">
        <w:rPr>
          <w:sz w:val="22"/>
          <w:szCs w:val="22"/>
        </w:rPr>
        <w:t>- und Regional</w:t>
      </w:r>
      <w:r w:rsidR="007B3557" w:rsidRPr="007B3557">
        <w:rPr>
          <w:sz w:val="22"/>
          <w:szCs w:val="22"/>
        </w:rPr>
        <w:t>nachweis</w:t>
      </w:r>
      <w:r w:rsidR="007810A6">
        <w:rPr>
          <w:sz w:val="22"/>
          <w:szCs w:val="22"/>
        </w:rPr>
        <w:t>-D</w:t>
      </w:r>
      <w:r w:rsidR="007B3557" w:rsidRPr="007B3557">
        <w:rPr>
          <w:sz w:val="22"/>
          <w:szCs w:val="22"/>
        </w:rPr>
        <w:t>urchführungsverordnung</w:t>
      </w:r>
      <w:r w:rsidR="00302B96">
        <w:rPr>
          <w:sz w:val="22"/>
          <w:szCs w:val="22"/>
        </w:rPr>
        <w:t xml:space="preserve"> (HkRNDV)</w:t>
      </w:r>
      <w:r w:rsidR="002C51FA">
        <w:rPr>
          <w:sz w:val="22"/>
          <w:szCs w:val="22"/>
        </w:rPr>
        <w:t>.</w:t>
      </w:r>
    </w:p>
    <w:p w14:paraId="2A1E9E55" w14:textId="2D0654FD" w:rsidR="00DD0E6F" w:rsidRDefault="00DD0E6F" w:rsidP="002C51FA">
      <w:pPr>
        <w:spacing w:line="300" w:lineRule="exact"/>
        <w:ind w:left="567"/>
        <w:rPr>
          <w:sz w:val="22"/>
          <w:szCs w:val="22"/>
        </w:rPr>
      </w:pPr>
      <w:r w:rsidRPr="00DD0E6F">
        <w:rPr>
          <w:sz w:val="22"/>
          <w:szCs w:val="22"/>
        </w:rPr>
        <w:lastRenderedPageBreak/>
        <w:t xml:space="preserve">Der </w:t>
      </w:r>
      <w:r>
        <w:rPr>
          <w:sz w:val="22"/>
          <w:szCs w:val="22"/>
        </w:rPr>
        <w:t>Auftragnehmer</w:t>
      </w:r>
      <w:r w:rsidRPr="00DD0E6F">
        <w:rPr>
          <w:sz w:val="22"/>
          <w:szCs w:val="22"/>
        </w:rPr>
        <w:t xml:space="preserve"> muss die Entwertung der Herkunftsnachweise für den Auftraggeber vornehmen (durch Einfügen des Auftraggebers im Freifeld „</w:t>
      </w:r>
      <w:r w:rsidR="00710545">
        <w:rPr>
          <w:sz w:val="22"/>
          <w:szCs w:val="22"/>
        </w:rPr>
        <w:t>Stromkunde</w:t>
      </w:r>
      <w:r w:rsidRPr="00DD0E6F">
        <w:rPr>
          <w:sz w:val="22"/>
          <w:szCs w:val="22"/>
        </w:rPr>
        <w:t>“</w:t>
      </w:r>
      <w:r w:rsidR="00344F73" w:rsidRPr="00344F73">
        <w:t xml:space="preserve"> </w:t>
      </w:r>
      <w:r w:rsidR="00344F73">
        <w:t>bei der Entwertung im HKNR</w:t>
      </w:r>
      <w:r w:rsidRPr="00DD0E6F">
        <w:rPr>
          <w:sz w:val="22"/>
          <w:szCs w:val="22"/>
        </w:rPr>
        <w:t xml:space="preserve">) und </w:t>
      </w:r>
      <w:r w:rsidR="002C51FA">
        <w:rPr>
          <w:sz w:val="22"/>
          <w:szCs w:val="22"/>
        </w:rPr>
        <w:t>diese Menge im Rahmen der Strom</w:t>
      </w:r>
      <w:r w:rsidRPr="00DD0E6F">
        <w:rPr>
          <w:sz w:val="22"/>
          <w:szCs w:val="22"/>
        </w:rPr>
        <w:t>kennzeichnung ausweisen</w:t>
      </w:r>
      <w:r w:rsidR="002C51FA">
        <w:rPr>
          <w:sz w:val="22"/>
          <w:szCs w:val="22"/>
        </w:rPr>
        <w:t>.</w:t>
      </w:r>
    </w:p>
    <w:p w14:paraId="04B3BBBA" w14:textId="26199112" w:rsidR="00F7782C" w:rsidRDefault="00F7782C">
      <w:pPr>
        <w:spacing w:line="240" w:lineRule="auto"/>
        <w:jc w:val="left"/>
        <w:rPr>
          <w:b/>
          <w:bCs/>
          <w:sz w:val="24"/>
          <w:szCs w:val="24"/>
        </w:rPr>
      </w:pPr>
      <w:bookmarkStart w:id="38" w:name="_Ref110233838"/>
      <w:bookmarkStart w:id="39" w:name="_Toc144261487"/>
    </w:p>
    <w:p w14:paraId="681663C8" w14:textId="2F0C44AF" w:rsidR="00E06537" w:rsidRPr="005D11F1" w:rsidRDefault="006A144C" w:rsidP="000F2EB7">
      <w:pPr>
        <w:numPr>
          <w:ilvl w:val="1"/>
          <w:numId w:val="19"/>
        </w:numPr>
        <w:tabs>
          <w:tab w:val="clear" w:pos="360"/>
          <w:tab w:val="num" w:pos="567"/>
        </w:tabs>
        <w:spacing w:line="300" w:lineRule="exact"/>
        <w:ind w:left="567" w:hanging="567"/>
        <w:outlineLvl w:val="1"/>
        <w:rPr>
          <w:b/>
          <w:bCs/>
          <w:sz w:val="24"/>
          <w:szCs w:val="24"/>
        </w:rPr>
      </w:pPr>
      <w:bookmarkStart w:id="40" w:name="_Toc477267610"/>
      <w:r w:rsidRPr="006A144C">
        <w:rPr>
          <w:b/>
          <w:bCs/>
          <w:sz w:val="24"/>
          <w:szCs w:val="24"/>
        </w:rPr>
        <w:t>Lieferung von Ökostrom aus Neuanlagen</w:t>
      </w:r>
      <w:bookmarkEnd w:id="40"/>
      <w:r w:rsidRPr="006A144C" w:rsidDel="006A144C">
        <w:rPr>
          <w:b/>
          <w:bCs/>
          <w:sz w:val="24"/>
          <w:szCs w:val="24"/>
        </w:rPr>
        <w:t xml:space="preserve"> </w:t>
      </w:r>
      <w:bookmarkEnd w:id="38"/>
      <w:bookmarkEnd w:id="39"/>
    </w:p>
    <w:p w14:paraId="3DFEDE67" w14:textId="77777777" w:rsidR="008A228D" w:rsidRPr="007F3007" w:rsidRDefault="008A228D" w:rsidP="003E322C">
      <w:pPr>
        <w:spacing w:line="300" w:lineRule="exact"/>
      </w:pPr>
    </w:p>
    <w:p w14:paraId="0FCEB3CC" w14:textId="1D13CB3A" w:rsidR="006A144C" w:rsidRPr="007F3007" w:rsidRDefault="006A144C" w:rsidP="003E322C">
      <w:pPr>
        <w:spacing w:line="300" w:lineRule="exact"/>
        <w:ind w:left="567"/>
        <w:rPr>
          <w:sz w:val="22"/>
          <w:szCs w:val="22"/>
        </w:rPr>
      </w:pPr>
      <w:r>
        <w:rPr>
          <w:sz w:val="22"/>
          <w:szCs w:val="22"/>
        </w:rPr>
        <w:t xml:space="preserve">Der Ökostrom </w:t>
      </w:r>
      <w:r w:rsidRPr="005D0D8C">
        <w:rPr>
          <w:sz w:val="22"/>
          <w:szCs w:val="22"/>
        </w:rPr>
        <w:t>muss</w:t>
      </w:r>
      <w:r>
        <w:rPr>
          <w:sz w:val="22"/>
          <w:szCs w:val="22"/>
        </w:rPr>
        <w:t xml:space="preserve"> </w:t>
      </w:r>
      <w:r w:rsidRPr="004D29AB">
        <w:rPr>
          <w:sz w:val="22"/>
          <w:szCs w:val="22"/>
          <w:highlight w:val="yellow"/>
        </w:rPr>
        <w:t>[für jedes Los]</w:t>
      </w:r>
      <w:r w:rsidRPr="005D0D8C">
        <w:rPr>
          <w:sz w:val="22"/>
          <w:szCs w:val="22"/>
        </w:rPr>
        <w:t xml:space="preserve"> </w:t>
      </w:r>
      <w:r w:rsidR="0066318C">
        <w:rPr>
          <w:sz w:val="22"/>
          <w:szCs w:val="22"/>
        </w:rPr>
        <w:t xml:space="preserve">zu einem Anteil von </w:t>
      </w:r>
      <w:r w:rsidRPr="005D0D8C">
        <w:rPr>
          <w:b/>
          <w:sz w:val="22"/>
          <w:szCs w:val="22"/>
        </w:rPr>
        <w:t>mindestens</w:t>
      </w:r>
      <w:r w:rsidRPr="005D0D8C">
        <w:rPr>
          <w:sz w:val="22"/>
          <w:szCs w:val="22"/>
        </w:rPr>
        <w:t xml:space="preserve"> </w:t>
      </w:r>
      <w:r w:rsidRPr="004D29AB">
        <w:rPr>
          <w:sz w:val="22"/>
          <w:szCs w:val="22"/>
          <w:highlight w:val="yellow"/>
        </w:rPr>
        <w:t>[</w:t>
      </w:r>
      <w:r>
        <w:rPr>
          <w:sz w:val="22"/>
          <w:szCs w:val="22"/>
          <w:highlight w:val="yellow"/>
        </w:rPr>
        <w:t>50</w:t>
      </w:r>
      <w:r w:rsidRPr="004D29AB">
        <w:rPr>
          <w:sz w:val="22"/>
          <w:szCs w:val="22"/>
          <w:highlight w:val="yellow"/>
        </w:rPr>
        <w:t>]</w:t>
      </w:r>
      <w:r>
        <w:rPr>
          <w:sz w:val="22"/>
          <w:szCs w:val="22"/>
        </w:rPr>
        <w:t> </w:t>
      </w:r>
      <w:r w:rsidRPr="005D0D8C">
        <w:rPr>
          <w:b/>
          <w:sz w:val="22"/>
          <w:szCs w:val="22"/>
        </w:rPr>
        <w:t>%</w:t>
      </w:r>
      <w:r w:rsidRPr="005D0D8C">
        <w:rPr>
          <w:sz w:val="22"/>
          <w:szCs w:val="22"/>
        </w:rPr>
        <w:t xml:space="preserve"> de</w:t>
      </w:r>
      <w:r>
        <w:rPr>
          <w:sz w:val="22"/>
          <w:szCs w:val="22"/>
        </w:rPr>
        <w:t>s Gesamtliefervolumens</w:t>
      </w:r>
      <w:r w:rsidR="0066318C">
        <w:rPr>
          <w:sz w:val="22"/>
          <w:szCs w:val="22"/>
        </w:rPr>
        <w:t xml:space="preserve"> aus Neuanlagen </w:t>
      </w:r>
      <w:r w:rsidR="00626236" w:rsidRPr="005D0D8C">
        <w:rPr>
          <w:sz w:val="22"/>
          <w:szCs w:val="22"/>
        </w:rPr>
        <w:t xml:space="preserve">(vgl. zur </w:t>
      </w:r>
      <w:r w:rsidR="00626236" w:rsidRPr="00F60609">
        <w:rPr>
          <w:sz w:val="22"/>
          <w:szCs w:val="22"/>
        </w:rPr>
        <w:t>Definition Ziffer 2.</w:t>
      </w:r>
      <w:r w:rsidR="004C71FC" w:rsidRPr="00F60609">
        <w:rPr>
          <w:sz w:val="22"/>
          <w:szCs w:val="22"/>
        </w:rPr>
        <w:t>3</w:t>
      </w:r>
      <w:r w:rsidR="00626236" w:rsidRPr="00F60609">
        <w:rPr>
          <w:sz w:val="22"/>
          <w:szCs w:val="22"/>
        </w:rPr>
        <w:t>)</w:t>
      </w:r>
      <w:r w:rsidR="00626236">
        <w:rPr>
          <w:sz w:val="22"/>
          <w:szCs w:val="22"/>
        </w:rPr>
        <w:t xml:space="preserve"> </w:t>
      </w:r>
      <w:r w:rsidR="0066318C">
        <w:rPr>
          <w:sz w:val="22"/>
          <w:szCs w:val="22"/>
        </w:rPr>
        <w:t>stammen</w:t>
      </w:r>
      <w:r w:rsidR="00626236">
        <w:rPr>
          <w:sz w:val="22"/>
          <w:szCs w:val="22"/>
        </w:rPr>
        <w:t xml:space="preserve">. Im Übrigen kann der </w:t>
      </w:r>
      <w:r w:rsidR="00626236" w:rsidRPr="007F3007">
        <w:rPr>
          <w:sz w:val="22"/>
          <w:szCs w:val="22"/>
        </w:rPr>
        <w:t>Auftragnehmer auch Ökostrom aus Altanlagen liefern</w:t>
      </w:r>
      <w:r w:rsidR="00626236">
        <w:rPr>
          <w:sz w:val="22"/>
          <w:szCs w:val="22"/>
        </w:rPr>
        <w:t>.</w:t>
      </w:r>
    </w:p>
    <w:p w14:paraId="7D33FA59" w14:textId="77777777" w:rsidR="00892090" w:rsidRPr="006863AE" w:rsidRDefault="00892090" w:rsidP="003E322C">
      <w:pPr>
        <w:spacing w:line="300" w:lineRule="exact"/>
        <w:rPr>
          <w:sz w:val="22"/>
          <w:szCs w:val="22"/>
          <w:lang w:val="nb-NO"/>
        </w:rPr>
      </w:pPr>
      <w:bookmarkStart w:id="41" w:name="_Toc144261492"/>
    </w:p>
    <w:p w14:paraId="4E182084" w14:textId="77777777" w:rsidR="0016626A" w:rsidRPr="004B3EEB" w:rsidRDefault="0016626A" w:rsidP="000F2EB7">
      <w:pPr>
        <w:numPr>
          <w:ilvl w:val="1"/>
          <w:numId w:val="19"/>
        </w:numPr>
        <w:tabs>
          <w:tab w:val="clear" w:pos="360"/>
          <w:tab w:val="left" w:pos="567"/>
        </w:tabs>
        <w:spacing w:line="300" w:lineRule="exact"/>
        <w:ind w:left="567" w:hanging="567"/>
        <w:outlineLvl w:val="1"/>
        <w:rPr>
          <w:b/>
          <w:bCs/>
          <w:sz w:val="24"/>
          <w:szCs w:val="24"/>
        </w:rPr>
      </w:pPr>
      <w:bookmarkStart w:id="42" w:name="_Toc477267611"/>
      <w:r w:rsidRPr="004B3EEB">
        <w:rPr>
          <w:b/>
          <w:bCs/>
          <w:sz w:val="24"/>
          <w:szCs w:val="24"/>
        </w:rPr>
        <w:t>Formbl</w:t>
      </w:r>
      <w:r w:rsidR="00584804">
        <w:rPr>
          <w:b/>
          <w:bCs/>
          <w:sz w:val="24"/>
          <w:szCs w:val="24"/>
        </w:rPr>
        <w:t>att</w:t>
      </w:r>
      <w:r w:rsidRPr="004B3EEB">
        <w:rPr>
          <w:b/>
          <w:bCs/>
          <w:sz w:val="24"/>
          <w:szCs w:val="24"/>
        </w:rPr>
        <w:t xml:space="preserve"> zur technischen Spezifikation</w:t>
      </w:r>
      <w:bookmarkEnd w:id="41"/>
      <w:bookmarkEnd w:id="42"/>
    </w:p>
    <w:p w14:paraId="0EA44F48" w14:textId="77777777" w:rsidR="006332E5" w:rsidRPr="007F3007" w:rsidRDefault="006332E5" w:rsidP="003E322C">
      <w:pPr>
        <w:spacing w:line="300" w:lineRule="exact"/>
        <w:jc w:val="left"/>
        <w:rPr>
          <w:sz w:val="22"/>
          <w:szCs w:val="22"/>
        </w:rPr>
      </w:pPr>
    </w:p>
    <w:p w14:paraId="50824323" w14:textId="66F73132" w:rsidR="006E2363" w:rsidRPr="00F60609" w:rsidRDefault="009D4223" w:rsidP="006B0691">
      <w:pPr>
        <w:spacing w:line="300" w:lineRule="exact"/>
        <w:ind w:left="567"/>
        <w:rPr>
          <w:sz w:val="22"/>
          <w:szCs w:val="22"/>
        </w:rPr>
      </w:pPr>
      <w:r w:rsidRPr="007F3007">
        <w:rPr>
          <w:sz w:val="22"/>
          <w:szCs w:val="22"/>
        </w:rPr>
        <w:t xml:space="preserve">Die Erfüllung der </w:t>
      </w:r>
      <w:r w:rsidRPr="00F60609">
        <w:rPr>
          <w:sz w:val="22"/>
          <w:szCs w:val="22"/>
        </w:rPr>
        <w:t xml:space="preserve">unter </w:t>
      </w:r>
      <w:r w:rsidR="008F1FDB" w:rsidRPr="00F60609">
        <w:rPr>
          <w:sz w:val="22"/>
          <w:szCs w:val="22"/>
        </w:rPr>
        <w:t>Ziffer </w:t>
      </w:r>
      <w:r w:rsidR="001D13CA" w:rsidRPr="00F60609">
        <w:rPr>
          <w:sz w:val="22"/>
          <w:szCs w:val="22"/>
        </w:rPr>
        <w:fldChar w:fldCharType="begin"/>
      </w:r>
      <w:r w:rsidR="001D13CA" w:rsidRPr="00F60609">
        <w:rPr>
          <w:sz w:val="22"/>
          <w:szCs w:val="22"/>
        </w:rPr>
        <w:instrText xml:space="preserve"> REF _Ref110233816 \r \h  \* MERGEFORMAT </w:instrText>
      </w:r>
      <w:r w:rsidR="001D13CA" w:rsidRPr="00F60609">
        <w:rPr>
          <w:sz w:val="22"/>
          <w:szCs w:val="22"/>
        </w:rPr>
      </w:r>
      <w:r w:rsidR="001D13CA" w:rsidRPr="00F60609">
        <w:rPr>
          <w:sz w:val="22"/>
          <w:szCs w:val="22"/>
        </w:rPr>
        <w:fldChar w:fldCharType="separate"/>
      </w:r>
      <w:r w:rsidR="00F7782C" w:rsidRPr="00F60609">
        <w:rPr>
          <w:sz w:val="22"/>
          <w:szCs w:val="22"/>
        </w:rPr>
        <w:t>6.1</w:t>
      </w:r>
      <w:r w:rsidR="001D13CA" w:rsidRPr="00F60609">
        <w:rPr>
          <w:sz w:val="22"/>
          <w:szCs w:val="22"/>
        </w:rPr>
        <w:fldChar w:fldCharType="end"/>
      </w:r>
      <w:r w:rsidR="003D0902" w:rsidRPr="00F60609">
        <w:rPr>
          <w:sz w:val="22"/>
          <w:szCs w:val="22"/>
        </w:rPr>
        <w:t>, 6.2</w:t>
      </w:r>
      <w:r w:rsidRPr="00F60609">
        <w:rPr>
          <w:sz w:val="22"/>
          <w:szCs w:val="22"/>
        </w:rPr>
        <w:t xml:space="preserve"> und </w:t>
      </w:r>
      <w:r w:rsidR="00F7782C" w:rsidRPr="00F60609">
        <w:rPr>
          <w:sz w:val="22"/>
          <w:szCs w:val="22"/>
        </w:rPr>
        <w:t>6.4</w:t>
      </w:r>
      <w:r w:rsidRPr="00F60609">
        <w:rPr>
          <w:sz w:val="22"/>
          <w:szCs w:val="22"/>
        </w:rPr>
        <w:t xml:space="preserve"> </w:t>
      </w:r>
      <w:r w:rsidR="00BD3BD2" w:rsidRPr="00F60609">
        <w:rPr>
          <w:sz w:val="22"/>
          <w:szCs w:val="22"/>
        </w:rPr>
        <w:t>festgelegten</w:t>
      </w:r>
      <w:r w:rsidRPr="007F3007">
        <w:rPr>
          <w:sz w:val="22"/>
          <w:szCs w:val="22"/>
        </w:rPr>
        <w:t xml:space="preserve"> Anforderungen an die Erzeugungsart des Stroms aus erneuerbaren Energien im Lieferzeitraum hat der Bieter mit </w:t>
      </w:r>
      <w:r w:rsidR="00EF2303">
        <w:rPr>
          <w:sz w:val="22"/>
          <w:szCs w:val="22"/>
        </w:rPr>
        <w:t xml:space="preserve">seinen vollständigen Angaben im </w:t>
      </w:r>
      <w:r w:rsidR="00EF2303" w:rsidRPr="00F60609">
        <w:rPr>
          <w:sz w:val="22"/>
          <w:szCs w:val="22"/>
        </w:rPr>
        <w:t>Formblatt</w:t>
      </w:r>
      <w:r w:rsidR="006863AE" w:rsidRPr="00F60609">
        <w:rPr>
          <w:sz w:val="22"/>
          <w:szCs w:val="22"/>
        </w:rPr>
        <w:t xml:space="preserve">, </w:t>
      </w:r>
      <w:r w:rsidR="00EF2303" w:rsidRPr="00F60609">
        <w:rPr>
          <w:sz w:val="22"/>
          <w:szCs w:val="22"/>
        </w:rPr>
        <w:t>das</w:t>
      </w:r>
      <w:r w:rsidR="006863AE" w:rsidRPr="00F60609">
        <w:rPr>
          <w:sz w:val="22"/>
          <w:szCs w:val="22"/>
        </w:rPr>
        <w:t xml:space="preserve"> diese</w:t>
      </w:r>
      <w:r w:rsidR="00E71726" w:rsidRPr="00F60609">
        <w:rPr>
          <w:sz w:val="22"/>
          <w:szCs w:val="22"/>
        </w:rPr>
        <w:t>r</w:t>
      </w:r>
      <w:r w:rsidR="006863AE" w:rsidRPr="00F60609">
        <w:rPr>
          <w:sz w:val="22"/>
          <w:szCs w:val="22"/>
        </w:rPr>
        <w:t xml:space="preserve"> Leistungsbeschreibung als </w:t>
      </w:r>
      <w:r w:rsidR="00013609" w:rsidRPr="00F60609">
        <w:rPr>
          <w:sz w:val="22"/>
          <w:szCs w:val="22"/>
        </w:rPr>
        <w:t>Anlage </w:t>
      </w:r>
      <w:r w:rsidR="004C71FC" w:rsidRPr="00F60609">
        <w:rPr>
          <w:sz w:val="22"/>
          <w:szCs w:val="22"/>
        </w:rPr>
        <w:t>4</w:t>
      </w:r>
      <w:r w:rsidR="00EF2303" w:rsidRPr="00F60609">
        <w:rPr>
          <w:sz w:val="22"/>
          <w:szCs w:val="22"/>
        </w:rPr>
        <w:t xml:space="preserve"> beigefügt ist</w:t>
      </w:r>
      <w:r w:rsidR="00302B96">
        <w:rPr>
          <w:sz w:val="22"/>
          <w:szCs w:val="22"/>
        </w:rPr>
        <w:t>,</w:t>
      </w:r>
      <w:r w:rsidR="00302B96" w:rsidRPr="00302B96">
        <w:rPr>
          <w:sz w:val="22"/>
          <w:szCs w:val="22"/>
        </w:rPr>
        <w:t xml:space="preserve"> </w:t>
      </w:r>
      <w:r w:rsidR="00302B96" w:rsidRPr="00F60609">
        <w:rPr>
          <w:sz w:val="22"/>
          <w:szCs w:val="22"/>
        </w:rPr>
        <w:t>zu belegen</w:t>
      </w:r>
      <w:r w:rsidR="00256C45" w:rsidRPr="00F60609">
        <w:rPr>
          <w:sz w:val="22"/>
          <w:szCs w:val="22"/>
        </w:rPr>
        <w:t>.</w:t>
      </w:r>
    </w:p>
    <w:p w14:paraId="7ADE20D8" w14:textId="77777777" w:rsidR="009D4223" w:rsidRPr="00F60609" w:rsidRDefault="009D4223" w:rsidP="003E322C">
      <w:pPr>
        <w:spacing w:line="300" w:lineRule="exact"/>
        <w:rPr>
          <w:sz w:val="22"/>
          <w:szCs w:val="22"/>
        </w:rPr>
      </w:pPr>
    </w:p>
    <w:p w14:paraId="369EFD1A" w14:textId="3427295A" w:rsidR="009D4223" w:rsidRPr="007F3007" w:rsidRDefault="009D4223" w:rsidP="003E322C">
      <w:pPr>
        <w:spacing w:line="300" w:lineRule="exact"/>
        <w:ind w:left="567"/>
        <w:rPr>
          <w:sz w:val="22"/>
          <w:szCs w:val="22"/>
        </w:rPr>
      </w:pPr>
      <w:r w:rsidRPr="00F60609">
        <w:rPr>
          <w:sz w:val="22"/>
          <w:szCs w:val="22"/>
        </w:rPr>
        <w:t xml:space="preserve">Der Bieter hat für jede Stromerzeugungsanlage, die in die Lieferung einbezogen werden soll, ein Stammdatenblatt </w:t>
      </w:r>
      <w:r w:rsidR="004B3EEB" w:rsidRPr="00F60609">
        <w:rPr>
          <w:sz w:val="22"/>
          <w:szCs w:val="22"/>
        </w:rPr>
        <w:t>(</w:t>
      </w:r>
      <w:r w:rsidR="00013609" w:rsidRPr="00F60609">
        <w:rPr>
          <w:sz w:val="22"/>
          <w:szCs w:val="22"/>
        </w:rPr>
        <w:t>Anlage </w:t>
      </w:r>
      <w:r w:rsidR="004C71FC" w:rsidRPr="00F60609">
        <w:rPr>
          <w:sz w:val="22"/>
          <w:szCs w:val="22"/>
        </w:rPr>
        <w:t>4</w:t>
      </w:r>
      <w:r w:rsidR="004B3EEB" w:rsidRPr="00F60609">
        <w:rPr>
          <w:sz w:val="22"/>
          <w:szCs w:val="22"/>
        </w:rPr>
        <w:t>)</w:t>
      </w:r>
      <w:r w:rsidR="00FE6F61" w:rsidRPr="00F60609">
        <w:rPr>
          <w:sz w:val="22"/>
          <w:szCs w:val="22"/>
        </w:rPr>
        <w:t xml:space="preserve"> </w:t>
      </w:r>
      <w:r w:rsidRPr="00F60609">
        <w:rPr>
          <w:sz w:val="22"/>
          <w:szCs w:val="22"/>
        </w:rPr>
        <w:t>vollständig auszufüllen. Jede Stromerzeugungsanlage ist dabei einer ihrem Inbetriebnahmezeitpunkt entsprechenden</w:t>
      </w:r>
      <w:r w:rsidR="00584804" w:rsidRPr="00F60609">
        <w:rPr>
          <w:sz w:val="22"/>
          <w:szCs w:val="22"/>
        </w:rPr>
        <w:t xml:space="preserve"> Anlagenkategorie „Neuanlagen“</w:t>
      </w:r>
      <w:r w:rsidRPr="00F60609">
        <w:rPr>
          <w:sz w:val="22"/>
          <w:szCs w:val="22"/>
        </w:rPr>
        <w:t xml:space="preserve"> </w:t>
      </w:r>
      <w:r w:rsidR="00584804" w:rsidRPr="00F60609">
        <w:rPr>
          <w:sz w:val="22"/>
          <w:szCs w:val="22"/>
        </w:rPr>
        <w:t>oder</w:t>
      </w:r>
      <w:r w:rsidRPr="00F60609">
        <w:rPr>
          <w:sz w:val="22"/>
          <w:szCs w:val="22"/>
        </w:rPr>
        <w:t xml:space="preserve"> „Altanlagen“ zuzuordnen</w:t>
      </w:r>
      <w:r w:rsidR="001D4B72" w:rsidRPr="00F60609">
        <w:rPr>
          <w:sz w:val="22"/>
          <w:szCs w:val="22"/>
        </w:rPr>
        <w:t xml:space="preserve"> (vgl. </w:t>
      </w:r>
      <w:r w:rsidR="00AA5C70" w:rsidRPr="00F60609">
        <w:rPr>
          <w:sz w:val="22"/>
          <w:szCs w:val="22"/>
        </w:rPr>
        <w:t>zu den Defi</w:t>
      </w:r>
      <w:r w:rsidR="001D4B72" w:rsidRPr="00F60609">
        <w:rPr>
          <w:sz w:val="22"/>
          <w:szCs w:val="22"/>
        </w:rPr>
        <w:t>nitionen Ziffern </w:t>
      </w:r>
      <w:r w:rsidR="00256C45" w:rsidRPr="00F60609">
        <w:rPr>
          <w:sz w:val="22"/>
          <w:szCs w:val="22"/>
        </w:rPr>
        <w:t>2.</w:t>
      </w:r>
      <w:r w:rsidR="004C71FC" w:rsidRPr="00F60609">
        <w:rPr>
          <w:sz w:val="22"/>
          <w:szCs w:val="22"/>
        </w:rPr>
        <w:t>3</w:t>
      </w:r>
      <w:r w:rsidR="00302B96">
        <w:rPr>
          <w:sz w:val="22"/>
          <w:szCs w:val="22"/>
        </w:rPr>
        <w:t>,</w:t>
      </w:r>
      <w:r w:rsidR="00256C45" w:rsidRPr="00F60609">
        <w:rPr>
          <w:sz w:val="22"/>
          <w:szCs w:val="22"/>
        </w:rPr>
        <w:t xml:space="preserve"> 2.</w:t>
      </w:r>
      <w:r w:rsidR="004C71FC" w:rsidRPr="00F60609">
        <w:rPr>
          <w:sz w:val="22"/>
          <w:szCs w:val="22"/>
        </w:rPr>
        <w:t>4</w:t>
      </w:r>
      <w:r w:rsidR="00302B96">
        <w:rPr>
          <w:sz w:val="22"/>
          <w:szCs w:val="22"/>
        </w:rPr>
        <w:t xml:space="preserve"> und 2.5</w:t>
      </w:r>
      <w:r w:rsidR="00AA5C70" w:rsidRPr="00F60609">
        <w:rPr>
          <w:sz w:val="22"/>
          <w:szCs w:val="22"/>
        </w:rPr>
        <w:t>)</w:t>
      </w:r>
      <w:r w:rsidRPr="00F60609">
        <w:rPr>
          <w:sz w:val="22"/>
          <w:szCs w:val="22"/>
        </w:rPr>
        <w:t>. Die</w:t>
      </w:r>
      <w:r w:rsidRPr="007F3007">
        <w:rPr>
          <w:sz w:val="22"/>
          <w:szCs w:val="22"/>
        </w:rPr>
        <w:t xml:space="preserve"> ausgefüllten Stammdatenblätter sind dem Angebot beizufügen.</w:t>
      </w:r>
    </w:p>
    <w:p w14:paraId="7F9E8ACC" w14:textId="77777777" w:rsidR="00BE622A" w:rsidRPr="007F3007" w:rsidRDefault="00BE622A" w:rsidP="003E322C">
      <w:pPr>
        <w:spacing w:line="300" w:lineRule="exact"/>
        <w:jc w:val="left"/>
        <w:rPr>
          <w:sz w:val="22"/>
          <w:szCs w:val="22"/>
        </w:rPr>
      </w:pPr>
    </w:p>
    <w:p w14:paraId="25E62879" w14:textId="5D6A2188" w:rsidR="00BC3509" w:rsidRPr="007F3007" w:rsidRDefault="00CE70C5" w:rsidP="003E322C">
      <w:pPr>
        <w:spacing w:line="300" w:lineRule="exact"/>
        <w:ind w:left="567"/>
        <w:rPr>
          <w:sz w:val="22"/>
          <w:szCs w:val="22"/>
        </w:rPr>
      </w:pPr>
      <w:r w:rsidRPr="00F926E3">
        <w:rPr>
          <w:sz w:val="22"/>
          <w:szCs w:val="22"/>
        </w:rPr>
        <w:t xml:space="preserve">Der Auftraggeber </w:t>
      </w:r>
      <w:r w:rsidR="00F60609">
        <w:rPr>
          <w:sz w:val="22"/>
          <w:szCs w:val="22"/>
        </w:rPr>
        <w:t>ist berechtigt</w:t>
      </w:r>
      <w:r w:rsidRPr="00F926E3">
        <w:rPr>
          <w:sz w:val="22"/>
          <w:szCs w:val="22"/>
        </w:rPr>
        <w:t>, die</w:t>
      </w:r>
      <w:r w:rsidR="00BC3509" w:rsidRPr="00F926E3">
        <w:rPr>
          <w:sz w:val="22"/>
          <w:szCs w:val="22"/>
        </w:rPr>
        <w:t xml:space="preserve"> Angaben des Bieters </w:t>
      </w:r>
      <w:r w:rsidR="00EF2303">
        <w:rPr>
          <w:sz w:val="22"/>
          <w:szCs w:val="22"/>
        </w:rPr>
        <w:t>im Formblatt</w:t>
      </w:r>
      <w:r w:rsidR="00BC3509" w:rsidRPr="00F926E3">
        <w:rPr>
          <w:sz w:val="22"/>
          <w:szCs w:val="22"/>
        </w:rPr>
        <w:t xml:space="preserve"> </w:t>
      </w:r>
      <w:r w:rsidR="004B3EEB" w:rsidRPr="00F60609">
        <w:rPr>
          <w:sz w:val="22"/>
          <w:szCs w:val="22"/>
        </w:rPr>
        <w:t xml:space="preserve">gemäß </w:t>
      </w:r>
      <w:r w:rsidR="00013609" w:rsidRPr="00F60609">
        <w:rPr>
          <w:sz w:val="22"/>
          <w:szCs w:val="22"/>
        </w:rPr>
        <w:t>Anlage </w:t>
      </w:r>
      <w:r w:rsidR="004C71FC" w:rsidRPr="00F60609">
        <w:rPr>
          <w:sz w:val="22"/>
          <w:szCs w:val="22"/>
        </w:rPr>
        <w:t>4</w:t>
      </w:r>
      <w:r w:rsidR="00EF2303" w:rsidRPr="00F60609">
        <w:rPr>
          <w:sz w:val="22"/>
          <w:szCs w:val="22"/>
        </w:rPr>
        <w:t xml:space="preserve"> </w:t>
      </w:r>
      <w:r w:rsidR="00BC3509" w:rsidRPr="00F60609">
        <w:rPr>
          <w:sz w:val="22"/>
          <w:szCs w:val="22"/>
        </w:rPr>
        <w:t>durch</w:t>
      </w:r>
      <w:r w:rsidR="00BC3509" w:rsidRPr="00F926E3">
        <w:rPr>
          <w:sz w:val="22"/>
          <w:szCs w:val="22"/>
        </w:rPr>
        <w:t xml:space="preserve"> eine staatlich anerkannte Technische Überwachungsorganisation (TÜO)</w:t>
      </w:r>
      <w:r w:rsidR="001A0F20" w:rsidRPr="00F926E3">
        <w:rPr>
          <w:sz w:val="22"/>
          <w:szCs w:val="22"/>
        </w:rPr>
        <w:t>, einen nach dem europäischen eco-management and audit scheme (EMAS) akkreditierten Umweltgutachter</w:t>
      </w:r>
      <w:r w:rsidR="00BC3509" w:rsidRPr="00F926E3">
        <w:rPr>
          <w:sz w:val="22"/>
          <w:szCs w:val="22"/>
        </w:rPr>
        <w:t xml:space="preserve"> oder ein</w:t>
      </w:r>
      <w:r w:rsidR="000575C5" w:rsidRPr="00F926E3">
        <w:rPr>
          <w:sz w:val="22"/>
          <w:szCs w:val="22"/>
        </w:rPr>
        <w:t>en</w:t>
      </w:r>
      <w:r w:rsidR="00BC3509" w:rsidRPr="00F926E3">
        <w:rPr>
          <w:sz w:val="22"/>
          <w:szCs w:val="22"/>
        </w:rPr>
        <w:t xml:space="preserve"> gleichermaßen geeigneten Gutachter bestätigen</w:t>
      </w:r>
      <w:r w:rsidRPr="00F926E3">
        <w:rPr>
          <w:sz w:val="22"/>
          <w:szCs w:val="22"/>
        </w:rPr>
        <w:t xml:space="preserve"> zu lassen</w:t>
      </w:r>
      <w:r w:rsidR="00BC3509" w:rsidRPr="00F926E3">
        <w:rPr>
          <w:sz w:val="22"/>
          <w:szCs w:val="22"/>
        </w:rPr>
        <w:t>.</w:t>
      </w:r>
    </w:p>
    <w:p w14:paraId="09AB7EDB" w14:textId="77777777" w:rsidR="000249D2" w:rsidRDefault="000249D2" w:rsidP="003E322C">
      <w:pPr>
        <w:spacing w:line="300" w:lineRule="exact"/>
        <w:rPr>
          <w:sz w:val="22"/>
          <w:szCs w:val="22"/>
        </w:rPr>
      </w:pPr>
    </w:p>
    <w:p w14:paraId="132E4352" w14:textId="339F1B81" w:rsidR="00F5307B" w:rsidRPr="004B3EEB" w:rsidRDefault="00C33B95" w:rsidP="000F2EB7">
      <w:pPr>
        <w:numPr>
          <w:ilvl w:val="1"/>
          <w:numId w:val="19"/>
        </w:numPr>
        <w:tabs>
          <w:tab w:val="clear" w:pos="360"/>
          <w:tab w:val="left" w:pos="567"/>
        </w:tabs>
        <w:spacing w:line="300" w:lineRule="exact"/>
        <w:ind w:left="567" w:hanging="567"/>
        <w:outlineLvl w:val="1"/>
        <w:rPr>
          <w:b/>
          <w:bCs/>
          <w:sz w:val="24"/>
          <w:szCs w:val="24"/>
        </w:rPr>
      </w:pPr>
      <w:bookmarkStart w:id="43" w:name="_Ref120103217"/>
      <w:bookmarkStart w:id="44" w:name="_Toc144261496"/>
      <w:bookmarkStart w:id="45" w:name="_Toc477267612"/>
      <w:r>
        <w:rPr>
          <w:b/>
          <w:bCs/>
          <w:sz w:val="24"/>
          <w:szCs w:val="24"/>
        </w:rPr>
        <w:t>Ausschluss</w:t>
      </w:r>
      <w:r w:rsidRPr="004B3EEB">
        <w:rPr>
          <w:b/>
          <w:bCs/>
          <w:sz w:val="24"/>
          <w:szCs w:val="24"/>
        </w:rPr>
        <w:t xml:space="preserve"> </w:t>
      </w:r>
      <w:r w:rsidR="00F5307B" w:rsidRPr="004B3EEB">
        <w:rPr>
          <w:b/>
          <w:bCs/>
          <w:sz w:val="24"/>
          <w:szCs w:val="24"/>
        </w:rPr>
        <w:t xml:space="preserve">der </w:t>
      </w:r>
      <w:r>
        <w:rPr>
          <w:b/>
          <w:bCs/>
          <w:sz w:val="24"/>
          <w:szCs w:val="24"/>
        </w:rPr>
        <w:t>Lieferung</w:t>
      </w:r>
      <w:r w:rsidRPr="004B3EEB">
        <w:rPr>
          <w:b/>
          <w:bCs/>
          <w:sz w:val="24"/>
          <w:szCs w:val="24"/>
        </w:rPr>
        <w:t xml:space="preserve"> </w:t>
      </w:r>
      <w:r>
        <w:rPr>
          <w:b/>
          <w:bCs/>
          <w:sz w:val="24"/>
          <w:szCs w:val="24"/>
        </w:rPr>
        <w:t xml:space="preserve">von </w:t>
      </w:r>
      <w:r w:rsidR="00F5307B" w:rsidRPr="004B3EEB">
        <w:rPr>
          <w:b/>
          <w:bCs/>
          <w:sz w:val="24"/>
          <w:szCs w:val="24"/>
        </w:rPr>
        <w:t>Ökostrom</w:t>
      </w:r>
      <w:bookmarkEnd w:id="43"/>
      <w:bookmarkEnd w:id="44"/>
      <w:r w:rsidRPr="00C33B95">
        <w:rPr>
          <w:sz w:val="22"/>
          <w:szCs w:val="22"/>
        </w:rPr>
        <w:t xml:space="preserve"> </w:t>
      </w:r>
      <w:r w:rsidRPr="00FF42F5">
        <w:rPr>
          <w:b/>
          <w:sz w:val="22"/>
          <w:szCs w:val="22"/>
        </w:rPr>
        <w:t>mit Erzeugungs- oder Verbrauchsförderungen</w:t>
      </w:r>
      <w:bookmarkEnd w:id="45"/>
    </w:p>
    <w:p w14:paraId="70D95742" w14:textId="77777777" w:rsidR="00F5307B" w:rsidRPr="007F3007" w:rsidRDefault="00F5307B" w:rsidP="003E322C">
      <w:pPr>
        <w:pStyle w:val="Kopfzeile"/>
        <w:tabs>
          <w:tab w:val="clear" w:pos="4536"/>
          <w:tab w:val="clear" w:pos="9072"/>
        </w:tabs>
        <w:spacing w:line="300" w:lineRule="exact"/>
        <w:rPr>
          <w:sz w:val="22"/>
          <w:szCs w:val="22"/>
        </w:rPr>
      </w:pPr>
    </w:p>
    <w:p w14:paraId="7C3F48C7" w14:textId="6492D77B" w:rsidR="006332E5" w:rsidRPr="007F3007" w:rsidRDefault="00C33B95" w:rsidP="003E322C">
      <w:pPr>
        <w:spacing w:line="300" w:lineRule="exact"/>
        <w:ind w:left="567"/>
        <w:rPr>
          <w:sz w:val="22"/>
          <w:szCs w:val="22"/>
        </w:rPr>
      </w:pPr>
      <w:r w:rsidRPr="00FF42F5">
        <w:rPr>
          <w:sz w:val="22"/>
          <w:szCs w:val="22"/>
        </w:rPr>
        <w:t>Die Beschaffung von Ökostrom wird durch HKN rechtlich abgesichert. Doppelvermarktungen oder Doppelzählungen</w:t>
      </w:r>
      <w:r w:rsidR="00302B96" w:rsidRPr="00FF42F5">
        <w:rPr>
          <w:sz w:val="22"/>
          <w:szCs w:val="22"/>
        </w:rPr>
        <w:t xml:space="preserve"> </w:t>
      </w:r>
      <w:r w:rsidRPr="00FF42F5">
        <w:rPr>
          <w:sz w:val="22"/>
          <w:szCs w:val="22"/>
        </w:rPr>
        <w:t>werden dadurch sicher vermieden.</w:t>
      </w:r>
    </w:p>
    <w:p w14:paraId="22D7F0C2" w14:textId="60A8D66B" w:rsidR="006332E5" w:rsidRDefault="006332E5" w:rsidP="003E322C">
      <w:pPr>
        <w:spacing w:line="300" w:lineRule="exact"/>
        <w:ind w:left="567"/>
        <w:rPr>
          <w:sz w:val="22"/>
          <w:szCs w:val="22"/>
        </w:rPr>
      </w:pPr>
    </w:p>
    <w:p w14:paraId="4836B8E9" w14:textId="6544C58E" w:rsidR="00B102FD" w:rsidRDefault="00B102FD" w:rsidP="003E322C">
      <w:pPr>
        <w:spacing w:line="300" w:lineRule="exact"/>
        <w:ind w:left="567"/>
        <w:rPr>
          <w:sz w:val="22"/>
          <w:szCs w:val="22"/>
        </w:rPr>
      </w:pPr>
      <w:r w:rsidRPr="00B102FD">
        <w:rPr>
          <w:sz w:val="22"/>
          <w:szCs w:val="22"/>
        </w:rPr>
        <w:t>Aus</w:t>
      </w:r>
      <w:r w:rsidR="009B47DC">
        <w:rPr>
          <w:sz w:val="22"/>
          <w:szCs w:val="22"/>
        </w:rPr>
        <w:t>geschlossen</w:t>
      </w:r>
      <w:r w:rsidRPr="00B102FD">
        <w:rPr>
          <w:sz w:val="22"/>
          <w:szCs w:val="22"/>
        </w:rPr>
        <w:t xml:space="preserve"> ist auch die </w:t>
      </w:r>
      <w:r w:rsidR="00C33B95">
        <w:rPr>
          <w:sz w:val="22"/>
          <w:szCs w:val="22"/>
        </w:rPr>
        <w:t>Lieferung</w:t>
      </w:r>
      <w:r w:rsidR="00C33B95" w:rsidRPr="00B102FD">
        <w:rPr>
          <w:sz w:val="22"/>
          <w:szCs w:val="22"/>
        </w:rPr>
        <w:t xml:space="preserve"> </w:t>
      </w:r>
      <w:r w:rsidR="009B47DC">
        <w:rPr>
          <w:sz w:val="22"/>
          <w:szCs w:val="22"/>
        </w:rPr>
        <w:t>von Strom aus erneuerbaren Ener</w:t>
      </w:r>
      <w:r w:rsidRPr="00B102FD">
        <w:rPr>
          <w:sz w:val="22"/>
          <w:szCs w:val="22"/>
        </w:rPr>
        <w:t xml:space="preserve">gien </w:t>
      </w:r>
      <w:r w:rsidR="00C33B95">
        <w:rPr>
          <w:sz w:val="22"/>
          <w:szCs w:val="22"/>
        </w:rPr>
        <w:t>mit</w:t>
      </w:r>
      <w:r w:rsidR="00C33B95" w:rsidRPr="00B102FD">
        <w:rPr>
          <w:sz w:val="22"/>
          <w:szCs w:val="22"/>
        </w:rPr>
        <w:t xml:space="preserve"> </w:t>
      </w:r>
      <w:r w:rsidRPr="00B102FD">
        <w:rPr>
          <w:sz w:val="22"/>
          <w:szCs w:val="22"/>
        </w:rPr>
        <w:t xml:space="preserve">Erzeugungs- </w:t>
      </w:r>
      <w:r w:rsidR="009B47DC">
        <w:rPr>
          <w:sz w:val="22"/>
          <w:szCs w:val="22"/>
        </w:rPr>
        <w:t xml:space="preserve">oder Verbrauchsförderungen. </w:t>
      </w:r>
      <w:r w:rsidR="00D17B5F" w:rsidRPr="00D17B5F">
        <w:rPr>
          <w:sz w:val="22"/>
          <w:szCs w:val="22"/>
        </w:rPr>
        <w:t xml:space="preserve">Dazu zählen unter anderem </w:t>
      </w:r>
      <w:r w:rsidR="00D17B5F">
        <w:rPr>
          <w:sz w:val="22"/>
          <w:szCs w:val="22"/>
        </w:rPr>
        <w:t xml:space="preserve">staatliche </w:t>
      </w:r>
      <w:r w:rsidR="00D17B5F" w:rsidRPr="00D17B5F">
        <w:rPr>
          <w:sz w:val="22"/>
          <w:szCs w:val="22"/>
        </w:rPr>
        <w:t>Förderregelungen, die</w:t>
      </w:r>
      <w:r w:rsidR="00D17B5F">
        <w:rPr>
          <w:sz w:val="22"/>
          <w:szCs w:val="22"/>
        </w:rPr>
        <w:t xml:space="preserve"> </w:t>
      </w:r>
      <w:r w:rsidR="00D17B5F" w:rsidRPr="00D17B5F">
        <w:rPr>
          <w:sz w:val="22"/>
          <w:szCs w:val="22"/>
        </w:rPr>
        <w:t>zur Nutzung erneuerbarer Energiequellen verpflichten, einschließlich solcher, bei denen grüne Zertifikate verwendet werden, sowie direkte Preisstützungssysteme einschließlich Einsp</w:t>
      </w:r>
      <w:r w:rsidR="00D17B5F">
        <w:rPr>
          <w:sz w:val="22"/>
          <w:szCs w:val="22"/>
        </w:rPr>
        <w:t xml:space="preserve">eisetarife und Prämienzahlungen. </w:t>
      </w:r>
      <w:r w:rsidR="009B47DC">
        <w:rPr>
          <w:sz w:val="22"/>
          <w:szCs w:val="22"/>
        </w:rPr>
        <w:t>Der gelieferte Ökostrom darf</w:t>
      </w:r>
      <w:r w:rsidRPr="00B102FD">
        <w:rPr>
          <w:sz w:val="22"/>
          <w:szCs w:val="22"/>
        </w:rPr>
        <w:t xml:space="preserve"> nicht auf </w:t>
      </w:r>
      <w:r w:rsidR="00D17B5F">
        <w:rPr>
          <w:sz w:val="22"/>
          <w:szCs w:val="22"/>
        </w:rPr>
        <w:t xml:space="preserve">derartige </w:t>
      </w:r>
      <w:r w:rsidRPr="00B102FD">
        <w:rPr>
          <w:sz w:val="22"/>
          <w:szCs w:val="22"/>
        </w:rPr>
        <w:t>Erzeugungs- oder Verbra</w:t>
      </w:r>
      <w:r w:rsidR="00D17B5F">
        <w:rPr>
          <w:sz w:val="22"/>
          <w:szCs w:val="22"/>
        </w:rPr>
        <w:t>uchsförderungen angerechnet werden</w:t>
      </w:r>
      <w:r w:rsidR="009B47DC">
        <w:rPr>
          <w:sz w:val="22"/>
          <w:szCs w:val="22"/>
        </w:rPr>
        <w:t>.</w:t>
      </w:r>
    </w:p>
    <w:p w14:paraId="58531DE1" w14:textId="77777777" w:rsidR="00302B96" w:rsidRDefault="00302B96" w:rsidP="003E322C">
      <w:pPr>
        <w:spacing w:line="300" w:lineRule="exact"/>
        <w:ind w:left="567"/>
        <w:rPr>
          <w:sz w:val="22"/>
          <w:szCs w:val="22"/>
        </w:rPr>
      </w:pPr>
    </w:p>
    <w:p w14:paraId="3D425EBA" w14:textId="267393B8" w:rsidR="00BE3B7F" w:rsidRDefault="00012A3D" w:rsidP="00BE3B7F">
      <w:pPr>
        <w:spacing w:line="300" w:lineRule="exact"/>
        <w:ind w:left="567"/>
        <w:rPr>
          <w:sz w:val="22"/>
          <w:szCs w:val="22"/>
        </w:rPr>
      </w:pPr>
      <w:r w:rsidRPr="00012A3D">
        <w:rPr>
          <w:sz w:val="22"/>
          <w:szCs w:val="22"/>
        </w:rPr>
        <w:t xml:space="preserve">Die Herkunftsnachweise, die mit dem Ökostrom geliefert werden, dürfen also weder eine „Förderung der Stromerzeugung“ vermerkt haben, noch der „Status der Förderung unbekannt“ sein. </w:t>
      </w:r>
      <w:r>
        <w:rPr>
          <w:sz w:val="22"/>
          <w:szCs w:val="22"/>
        </w:rPr>
        <w:t>Maßgeblich ist dafür das</w:t>
      </w:r>
      <w:r w:rsidRPr="00012A3D">
        <w:rPr>
          <w:sz w:val="22"/>
          <w:szCs w:val="22"/>
        </w:rPr>
        <w:t xml:space="preserve"> Fact Sheet 3 - Types of Public Support - Release 1.14, das auf der Webseite der AIB veröffentlicht ist (</w:t>
      </w:r>
      <w:hyperlink r:id="rId12" w:history="1">
        <w:r w:rsidR="0072264B" w:rsidRPr="00FF42F5">
          <w:rPr>
            <w:sz w:val="22"/>
            <w:szCs w:val="22"/>
          </w:rPr>
          <w:t>www.aib-net.org/eecs/fact_sheets</w:t>
        </w:r>
      </w:hyperlink>
      <w:r w:rsidRPr="00012A3D">
        <w:rPr>
          <w:sz w:val="22"/>
          <w:szCs w:val="22"/>
        </w:rPr>
        <w:t>). Herkunftsnachweise</w:t>
      </w:r>
      <w:r>
        <w:rPr>
          <w:sz w:val="22"/>
          <w:szCs w:val="22"/>
        </w:rPr>
        <w:t>,</w:t>
      </w:r>
      <w:r w:rsidR="00BE3B7F">
        <w:rPr>
          <w:sz w:val="22"/>
          <w:szCs w:val="22"/>
        </w:rPr>
        <w:t xml:space="preserve"> bei welchen eine Förderung </w:t>
      </w:r>
      <w:r w:rsidR="00CD0EBF">
        <w:rPr>
          <w:sz w:val="22"/>
          <w:szCs w:val="22"/>
        </w:rPr>
        <w:t>entsprechend</w:t>
      </w:r>
      <w:r w:rsidR="00BE3B7F">
        <w:rPr>
          <w:sz w:val="22"/>
          <w:szCs w:val="22"/>
        </w:rPr>
        <w:t xml:space="preserve"> den </w:t>
      </w:r>
      <w:r w:rsidRPr="00012A3D">
        <w:rPr>
          <w:sz w:val="22"/>
          <w:szCs w:val="22"/>
        </w:rPr>
        <w:t xml:space="preserve">Code-Nummern 2 (Förderung der produzierten Strommenge), </w:t>
      </w:r>
      <w:r>
        <w:rPr>
          <w:sz w:val="22"/>
          <w:szCs w:val="22"/>
        </w:rPr>
        <w:t>3 (Kombination aus Investitions</w:t>
      </w:r>
      <w:r w:rsidRPr="00012A3D">
        <w:rPr>
          <w:sz w:val="22"/>
          <w:szCs w:val="22"/>
        </w:rPr>
        <w:t xml:space="preserve">förderung und </w:t>
      </w:r>
      <w:r w:rsidRPr="00012A3D">
        <w:rPr>
          <w:sz w:val="22"/>
          <w:szCs w:val="22"/>
        </w:rPr>
        <w:lastRenderedPageBreak/>
        <w:t xml:space="preserve">Förderung der produzierten Strommenge), 4 (Förderung unbekannt) </w:t>
      </w:r>
      <w:r w:rsidR="00BE3B7F">
        <w:rPr>
          <w:sz w:val="22"/>
          <w:szCs w:val="22"/>
        </w:rPr>
        <w:t>vermerkt ist, sind daher ausgeschlossen.</w:t>
      </w:r>
    </w:p>
    <w:p w14:paraId="055A17AD" w14:textId="44D1AB46" w:rsidR="001442ED" w:rsidRPr="007F3007" w:rsidRDefault="001442ED" w:rsidP="003E322C">
      <w:pPr>
        <w:spacing w:line="300" w:lineRule="exact"/>
        <w:rPr>
          <w:sz w:val="22"/>
          <w:szCs w:val="22"/>
        </w:rPr>
      </w:pPr>
    </w:p>
    <w:p w14:paraId="6C4B079C" w14:textId="77777777" w:rsidR="00F65F8E" w:rsidRPr="004B3EEB" w:rsidRDefault="006B0998" w:rsidP="000F2EB7">
      <w:pPr>
        <w:numPr>
          <w:ilvl w:val="1"/>
          <w:numId w:val="19"/>
        </w:numPr>
        <w:tabs>
          <w:tab w:val="clear" w:pos="360"/>
          <w:tab w:val="left" w:pos="567"/>
        </w:tabs>
        <w:spacing w:line="300" w:lineRule="exact"/>
        <w:ind w:left="567" w:hanging="567"/>
        <w:outlineLvl w:val="1"/>
        <w:rPr>
          <w:b/>
          <w:bCs/>
          <w:sz w:val="24"/>
          <w:szCs w:val="24"/>
        </w:rPr>
      </w:pPr>
      <w:bookmarkStart w:id="46" w:name="_Toc144261497"/>
      <w:bookmarkStart w:id="47" w:name="_Toc477267613"/>
      <w:r w:rsidRPr="004B3EEB">
        <w:rPr>
          <w:b/>
          <w:bCs/>
          <w:sz w:val="24"/>
          <w:szCs w:val="24"/>
        </w:rPr>
        <w:t>Nachweispflichten während und nach Ablauf der Vertragslaufzeit</w:t>
      </w:r>
      <w:bookmarkEnd w:id="46"/>
      <w:bookmarkEnd w:id="47"/>
    </w:p>
    <w:p w14:paraId="156FDB9E" w14:textId="77777777" w:rsidR="000135D5" w:rsidRPr="007F3007" w:rsidRDefault="000135D5" w:rsidP="003E322C">
      <w:pPr>
        <w:spacing w:line="300" w:lineRule="exact"/>
        <w:rPr>
          <w:sz w:val="22"/>
          <w:szCs w:val="22"/>
        </w:rPr>
      </w:pPr>
    </w:p>
    <w:p w14:paraId="7F48FE42" w14:textId="77777777" w:rsidR="0091521A" w:rsidRDefault="005E0597" w:rsidP="003E322C">
      <w:pPr>
        <w:spacing w:line="300" w:lineRule="exact"/>
        <w:ind w:left="567"/>
        <w:rPr>
          <w:sz w:val="22"/>
          <w:szCs w:val="22"/>
        </w:rPr>
      </w:pPr>
      <w:r w:rsidRPr="007F3007">
        <w:rPr>
          <w:sz w:val="22"/>
          <w:szCs w:val="22"/>
        </w:rPr>
        <w:t xml:space="preserve">Während und nach Ablauf der Laufzeit </w:t>
      </w:r>
      <w:r w:rsidR="00462011">
        <w:rPr>
          <w:sz w:val="22"/>
          <w:szCs w:val="22"/>
        </w:rPr>
        <w:t>des</w:t>
      </w:r>
      <w:r w:rsidRPr="007F3007">
        <w:rPr>
          <w:sz w:val="22"/>
          <w:szCs w:val="22"/>
        </w:rPr>
        <w:t xml:space="preserve"> Stromliefervert</w:t>
      </w:r>
      <w:r w:rsidR="00462011">
        <w:rPr>
          <w:sz w:val="22"/>
          <w:szCs w:val="22"/>
        </w:rPr>
        <w:t>rages</w:t>
      </w:r>
      <w:r w:rsidRPr="007F3007">
        <w:rPr>
          <w:sz w:val="22"/>
          <w:szCs w:val="22"/>
        </w:rPr>
        <w:t xml:space="preserve"> hat der Auftragnehmer die Erfüllung der Anforderungen an die Lieferung von Strom aus erneuerbaren Energien nachzuweisen</w:t>
      </w:r>
      <w:r w:rsidRPr="00CD0EBF">
        <w:rPr>
          <w:sz w:val="22"/>
          <w:szCs w:val="22"/>
        </w:rPr>
        <w:t xml:space="preserve">. Die einzelnen Nachweispflichten sind im </w:t>
      </w:r>
      <w:r w:rsidR="00637908" w:rsidRPr="00CD0EBF">
        <w:rPr>
          <w:sz w:val="22"/>
          <w:szCs w:val="22"/>
        </w:rPr>
        <w:t>Muster-</w:t>
      </w:r>
      <w:r w:rsidRPr="00CD0EBF">
        <w:rPr>
          <w:sz w:val="22"/>
          <w:szCs w:val="22"/>
        </w:rPr>
        <w:t xml:space="preserve">Stromliefervertrag geregelt, </w:t>
      </w:r>
      <w:r w:rsidR="00637908" w:rsidRPr="00CD0EBF">
        <w:rPr>
          <w:sz w:val="22"/>
          <w:szCs w:val="22"/>
        </w:rPr>
        <w:t xml:space="preserve">der </w:t>
      </w:r>
      <w:r w:rsidR="00462011" w:rsidRPr="00CD0EBF">
        <w:rPr>
          <w:sz w:val="22"/>
          <w:szCs w:val="22"/>
        </w:rPr>
        <w:t xml:space="preserve">als </w:t>
      </w:r>
      <w:r w:rsidR="00013609" w:rsidRPr="00CD0EBF">
        <w:rPr>
          <w:sz w:val="22"/>
          <w:szCs w:val="22"/>
        </w:rPr>
        <w:t>Anlage </w:t>
      </w:r>
      <w:r w:rsidR="00462011" w:rsidRPr="00CD0EBF">
        <w:rPr>
          <w:sz w:val="22"/>
          <w:szCs w:val="22"/>
        </w:rPr>
        <w:t xml:space="preserve">2 </w:t>
      </w:r>
      <w:r w:rsidR="001A0F20" w:rsidRPr="00CD0EBF">
        <w:rPr>
          <w:sz w:val="22"/>
          <w:szCs w:val="22"/>
        </w:rPr>
        <w:t>der</w:t>
      </w:r>
      <w:r w:rsidR="00637908" w:rsidRPr="007F3007">
        <w:rPr>
          <w:sz w:val="22"/>
          <w:szCs w:val="22"/>
        </w:rPr>
        <w:t xml:space="preserve"> Leistungsbeschreibung</w:t>
      </w:r>
      <w:r w:rsidR="000D0960" w:rsidRPr="007F3007">
        <w:rPr>
          <w:sz w:val="22"/>
          <w:szCs w:val="22"/>
        </w:rPr>
        <w:t xml:space="preserve"> </w:t>
      </w:r>
      <w:r w:rsidR="00637908" w:rsidRPr="007F3007">
        <w:rPr>
          <w:sz w:val="22"/>
          <w:szCs w:val="22"/>
        </w:rPr>
        <w:t>beigefügt ist</w:t>
      </w:r>
      <w:r w:rsidRPr="007F3007">
        <w:rPr>
          <w:sz w:val="22"/>
          <w:szCs w:val="22"/>
        </w:rPr>
        <w:t>.</w:t>
      </w:r>
    </w:p>
    <w:bookmarkEnd w:id="33"/>
    <w:p w14:paraId="2E4F1D38" w14:textId="77777777" w:rsidR="006332E5" w:rsidRPr="00835C38" w:rsidRDefault="006332E5" w:rsidP="003E322C">
      <w:pPr>
        <w:spacing w:line="300" w:lineRule="exact"/>
        <w:rPr>
          <w:sz w:val="22"/>
          <w:szCs w:val="22"/>
        </w:rPr>
      </w:pPr>
    </w:p>
    <w:p w14:paraId="2C20AEE8" w14:textId="77777777" w:rsidR="005E0597" w:rsidRPr="00835C38" w:rsidRDefault="005E0597" w:rsidP="000F2EB7">
      <w:pPr>
        <w:numPr>
          <w:ilvl w:val="1"/>
          <w:numId w:val="19"/>
        </w:numPr>
        <w:tabs>
          <w:tab w:val="clear" w:pos="360"/>
          <w:tab w:val="left" w:pos="567"/>
        </w:tabs>
        <w:spacing w:line="300" w:lineRule="exact"/>
        <w:ind w:left="567" w:hanging="567"/>
        <w:outlineLvl w:val="1"/>
        <w:rPr>
          <w:b/>
          <w:bCs/>
          <w:sz w:val="24"/>
          <w:szCs w:val="24"/>
        </w:rPr>
      </w:pPr>
      <w:bookmarkStart w:id="48" w:name="_Toc144261498"/>
      <w:bookmarkStart w:id="49" w:name="_Toc477267614"/>
      <w:r w:rsidRPr="00835C38">
        <w:rPr>
          <w:b/>
          <w:bCs/>
          <w:sz w:val="24"/>
          <w:szCs w:val="24"/>
        </w:rPr>
        <w:t>Durchführung der Stromlieferung</w:t>
      </w:r>
      <w:bookmarkEnd w:id="48"/>
      <w:bookmarkEnd w:id="49"/>
    </w:p>
    <w:p w14:paraId="7CE2D1A5" w14:textId="77777777" w:rsidR="005E0597" w:rsidRPr="00835C38" w:rsidRDefault="005E0597" w:rsidP="003E322C">
      <w:pPr>
        <w:spacing w:line="300" w:lineRule="exact"/>
        <w:rPr>
          <w:sz w:val="22"/>
          <w:szCs w:val="22"/>
        </w:rPr>
      </w:pPr>
    </w:p>
    <w:p w14:paraId="24919F34" w14:textId="77777777" w:rsidR="00637908" w:rsidRPr="00835C38" w:rsidRDefault="00637908" w:rsidP="003E322C">
      <w:pPr>
        <w:spacing w:line="300" w:lineRule="exact"/>
        <w:ind w:left="567"/>
        <w:rPr>
          <w:sz w:val="22"/>
          <w:szCs w:val="22"/>
        </w:rPr>
      </w:pPr>
      <w:r w:rsidRPr="00835C38">
        <w:rPr>
          <w:sz w:val="22"/>
          <w:szCs w:val="22"/>
        </w:rPr>
        <w:t xml:space="preserve">Für die Durchführung der Stromlieferung gelten die Regelungen des Muster-Stromliefervertrages, der </w:t>
      </w:r>
      <w:r w:rsidR="00C029A3" w:rsidRPr="00CD0EBF">
        <w:rPr>
          <w:sz w:val="22"/>
          <w:szCs w:val="22"/>
        </w:rPr>
        <w:t xml:space="preserve">als Anlage 2 </w:t>
      </w:r>
      <w:r w:rsidRPr="00CD0EBF">
        <w:rPr>
          <w:sz w:val="22"/>
          <w:szCs w:val="22"/>
        </w:rPr>
        <w:t>der</w:t>
      </w:r>
      <w:r w:rsidRPr="00835C38">
        <w:rPr>
          <w:sz w:val="22"/>
          <w:szCs w:val="22"/>
        </w:rPr>
        <w:t xml:space="preserve"> Leistungsbeschreibung</w:t>
      </w:r>
      <w:r w:rsidR="000D0960" w:rsidRPr="00835C38">
        <w:rPr>
          <w:sz w:val="22"/>
          <w:szCs w:val="22"/>
        </w:rPr>
        <w:t xml:space="preserve"> </w:t>
      </w:r>
      <w:r w:rsidRPr="00835C38">
        <w:rPr>
          <w:sz w:val="22"/>
          <w:szCs w:val="22"/>
        </w:rPr>
        <w:t>beigefügt ist.</w:t>
      </w:r>
    </w:p>
    <w:p w14:paraId="019555E7" w14:textId="77777777" w:rsidR="009937B1" w:rsidRDefault="009937B1" w:rsidP="003E322C">
      <w:pPr>
        <w:spacing w:line="300" w:lineRule="exact"/>
        <w:rPr>
          <w:sz w:val="22"/>
          <w:szCs w:val="22"/>
        </w:rPr>
      </w:pPr>
    </w:p>
    <w:p w14:paraId="590D2162" w14:textId="77777777" w:rsidR="00892090" w:rsidRDefault="00892090" w:rsidP="003E322C">
      <w:pPr>
        <w:spacing w:line="300" w:lineRule="exact"/>
        <w:rPr>
          <w:sz w:val="22"/>
          <w:szCs w:val="22"/>
        </w:rPr>
      </w:pPr>
    </w:p>
    <w:p w14:paraId="67C69BB8" w14:textId="77777777" w:rsidR="00A22BC6" w:rsidRPr="00396323" w:rsidRDefault="008C2909" w:rsidP="000F2EB7">
      <w:pPr>
        <w:numPr>
          <w:ilvl w:val="0"/>
          <w:numId w:val="17"/>
        </w:numPr>
        <w:spacing w:line="300" w:lineRule="exact"/>
        <w:outlineLvl w:val="0"/>
        <w:rPr>
          <w:b/>
          <w:bCs/>
          <w:sz w:val="28"/>
          <w:szCs w:val="28"/>
        </w:rPr>
      </w:pPr>
      <w:bookmarkStart w:id="50" w:name="_Toc144261500"/>
      <w:bookmarkStart w:id="51" w:name="_Toc477267615"/>
      <w:r w:rsidRPr="00396323">
        <w:rPr>
          <w:b/>
          <w:bCs/>
          <w:sz w:val="28"/>
          <w:szCs w:val="28"/>
        </w:rPr>
        <w:t>Stromlieferpreise</w:t>
      </w:r>
      <w:bookmarkEnd w:id="50"/>
      <w:bookmarkEnd w:id="51"/>
    </w:p>
    <w:p w14:paraId="4950D575" w14:textId="77777777" w:rsidR="003071FA" w:rsidRPr="007F3007" w:rsidRDefault="003071FA" w:rsidP="003E322C">
      <w:pPr>
        <w:spacing w:line="300" w:lineRule="exact"/>
        <w:jc w:val="left"/>
        <w:rPr>
          <w:sz w:val="22"/>
          <w:szCs w:val="22"/>
        </w:rPr>
      </w:pPr>
    </w:p>
    <w:p w14:paraId="3D19CDC2" w14:textId="77777777" w:rsidR="00E04A22" w:rsidRDefault="00E04A22" w:rsidP="003E322C">
      <w:pPr>
        <w:pStyle w:val="Textkrper-Einzug2"/>
        <w:spacing w:line="300" w:lineRule="exact"/>
        <w:ind w:left="567"/>
        <w:rPr>
          <w:sz w:val="22"/>
          <w:szCs w:val="22"/>
        </w:rPr>
      </w:pPr>
      <w:r>
        <w:rPr>
          <w:sz w:val="22"/>
          <w:szCs w:val="22"/>
        </w:rPr>
        <w:t>Für die abgenommene Energie zahlt der Auftraggeber einen Strompreis in Cent pro Kilowattstunde.</w:t>
      </w:r>
    </w:p>
    <w:p w14:paraId="21F766AB" w14:textId="77777777" w:rsidR="00E04A22" w:rsidRDefault="00E04A22" w:rsidP="003E322C">
      <w:pPr>
        <w:pStyle w:val="Textkrper-Einzug2"/>
        <w:spacing w:line="300" w:lineRule="exact"/>
        <w:ind w:left="567"/>
        <w:rPr>
          <w:sz w:val="22"/>
          <w:szCs w:val="22"/>
        </w:rPr>
      </w:pPr>
    </w:p>
    <w:p w14:paraId="2B2A63C5" w14:textId="77777777" w:rsidR="009F71AF" w:rsidRDefault="008C2909" w:rsidP="003E322C">
      <w:pPr>
        <w:pStyle w:val="Textkrper-Einzug2"/>
        <w:spacing w:line="300" w:lineRule="exact"/>
        <w:ind w:left="567"/>
        <w:rPr>
          <w:sz w:val="22"/>
          <w:szCs w:val="22"/>
        </w:rPr>
      </w:pPr>
      <w:r w:rsidRPr="007F3007">
        <w:rPr>
          <w:sz w:val="22"/>
          <w:szCs w:val="22"/>
        </w:rPr>
        <w:t xml:space="preserve">Die angebotenen Stromlieferpreise sind </w:t>
      </w:r>
      <w:r w:rsidR="00D47B60" w:rsidRPr="007F3007">
        <w:rPr>
          <w:sz w:val="22"/>
          <w:szCs w:val="22"/>
        </w:rPr>
        <w:t>an de</w:t>
      </w:r>
      <w:r w:rsidR="007E7F20" w:rsidRPr="007F3007">
        <w:rPr>
          <w:sz w:val="22"/>
          <w:szCs w:val="22"/>
        </w:rPr>
        <w:t>r</w:t>
      </w:r>
      <w:r w:rsidR="009F71AF" w:rsidRPr="007F3007">
        <w:rPr>
          <w:sz w:val="22"/>
          <w:szCs w:val="22"/>
        </w:rPr>
        <w:t xml:space="preserve"> dafür vorgesehenen Stelle in </w:t>
      </w:r>
      <w:r w:rsidR="00D47B60" w:rsidRPr="007F3007">
        <w:rPr>
          <w:sz w:val="22"/>
          <w:szCs w:val="22"/>
        </w:rPr>
        <w:t>d</w:t>
      </w:r>
      <w:r w:rsidR="007E7F20" w:rsidRPr="007F3007">
        <w:rPr>
          <w:sz w:val="22"/>
          <w:szCs w:val="22"/>
        </w:rPr>
        <w:t>as</w:t>
      </w:r>
      <w:r w:rsidRPr="007F3007">
        <w:rPr>
          <w:sz w:val="22"/>
          <w:szCs w:val="22"/>
        </w:rPr>
        <w:t xml:space="preserve"> Preisbl</w:t>
      </w:r>
      <w:r w:rsidR="007E7F20" w:rsidRPr="007F3007">
        <w:rPr>
          <w:sz w:val="22"/>
          <w:szCs w:val="22"/>
        </w:rPr>
        <w:t>a</w:t>
      </w:r>
      <w:r w:rsidRPr="007F3007">
        <w:rPr>
          <w:sz w:val="22"/>
          <w:szCs w:val="22"/>
        </w:rPr>
        <w:t>tt</w:t>
      </w:r>
      <w:r w:rsidR="00DF1B5F" w:rsidRPr="007F3007">
        <w:rPr>
          <w:sz w:val="22"/>
          <w:szCs w:val="22"/>
        </w:rPr>
        <w:t xml:space="preserve"> (Stromlieferpreise (netto))</w:t>
      </w:r>
      <w:r w:rsidRPr="007F3007">
        <w:rPr>
          <w:sz w:val="22"/>
          <w:szCs w:val="22"/>
        </w:rPr>
        <w:t xml:space="preserve"> </w:t>
      </w:r>
      <w:r w:rsidR="009F71AF" w:rsidRPr="00CD0EBF">
        <w:rPr>
          <w:sz w:val="22"/>
          <w:szCs w:val="22"/>
        </w:rPr>
        <w:t>einzutragen</w:t>
      </w:r>
      <w:r w:rsidR="005B76B6" w:rsidRPr="00CD0EBF">
        <w:rPr>
          <w:sz w:val="22"/>
          <w:szCs w:val="22"/>
        </w:rPr>
        <w:t xml:space="preserve"> (</w:t>
      </w:r>
      <w:r w:rsidR="00013609" w:rsidRPr="00CD0EBF">
        <w:rPr>
          <w:sz w:val="22"/>
          <w:szCs w:val="22"/>
        </w:rPr>
        <w:t>Anlage </w:t>
      </w:r>
      <w:r w:rsidR="003A5211" w:rsidRPr="00CD0EBF">
        <w:rPr>
          <w:sz w:val="22"/>
          <w:szCs w:val="22"/>
        </w:rPr>
        <w:t>3</w:t>
      </w:r>
      <w:r w:rsidR="00E2782D" w:rsidRPr="00CD0EBF">
        <w:rPr>
          <w:sz w:val="22"/>
          <w:szCs w:val="22"/>
        </w:rPr>
        <w:t>)</w:t>
      </w:r>
      <w:r w:rsidR="009F71AF" w:rsidRPr="00CD0EBF">
        <w:rPr>
          <w:sz w:val="22"/>
          <w:szCs w:val="22"/>
        </w:rPr>
        <w:t>.</w:t>
      </w:r>
    </w:p>
    <w:p w14:paraId="14425882" w14:textId="77777777" w:rsidR="005A478A" w:rsidRPr="007F3007" w:rsidRDefault="005A478A" w:rsidP="003E322C">
      <w:pPr>
        <w:pStyle w:val="Textkrper-Einzug2"/>
        <w:spacing w:line="300" w:lineRule="exact"/>
        <w:ind w:left="567"/>
        <w:rPr>
          <w:sz w:val="22"/>
          <w:szCs w:val="22"/>
        </w:rPr>
      </w:pPr>
    </w:p>
    <w:p w14:paraId="504A21D5" w14:textId="77777777" w:rsidR="009F71AF" w:rsidRPr="007F3007" w:rsidRDefault="009F71AF" w:rsidP="003E322C">
      <w:pPr>
        <w:spacing w:line="300" w:lineRule="exact"/>
        <w:ind w:left="567"/>
        <w:rPr>
          <w:sz w:val="22"/>
          <w:szCs w:val="22"/>
        </w:rPr>
      </w:pPr>
      <w:r w:rsidRPr="007F3007">
        <w:rPr>
          <w:sz w:val="22"/>
          <w:szCs w:val="22"/>
        </w:rPr>
        <w:t xml:space="preserve">In die </w:t>
      </w:r>
      <w:r w:rsidR="008C2909" w:rsidRPr="007F3007">
        <w:rPr>
          <w:sz w:val="22"/>
          <w:szCs w:val="22"/>
        </w:rPr>
        <w:t>angebotenen Stromlieferpreise</w:t>
      </w:r>
      <w:r w:rsidRPr="007F3007">
        <w:rPr>
          <w:sz w:val="22"/>
          <w:szCs w:val="22"/>
        </w:rPr>
        <w:t xml:space="preserve"> sind </w:t>
      </w:r>
      <w:r w:rsidR="00AA5C70" w:rsidRPr="007F3007">
        <w:rPr>
          <w:sz w:val="22"/>
          <w:szCs w:val="22"/>
        </w:rPr>
        <w:t>folgende</w:t>
      </w:r>
      <w:r w:rsidRPr="007F3007">
        <w:rPr>
          <w:sz w:val="22"/>
          <w:szCs w:val="22"/>
        </w:rPr>
        <w:t xml:space="preserve"> </w:t>
      </w:r>
      <w:r w:rsidR="00E2782D">
        <w:rPr>
          <w:sz w:val="22"/>
          <w:szCs w:val="22"/>
        </w:rPr>
        <w:t>Preisbestandteile</w:t>
      </w:r>
      <w:r w:rsidRPr="007F3007">
        <w:rPr>
          <w:sz w:val="22"/>
          <w:szCs w:val="22"/>
        </w:rPr>
        <w:t xml:space="preserve"> einzurechnen, die </w:t>
      </w:r>
      <w:r w:rsidR="00E159E0" w:rsidRPr="007F3007">
        <w:rPr>
          <w:sz w:val="22"/>
          <w:szCs w:val="22"/>
        </w:rPr>
        <w:t>bei der</w:t>
      </w:r>
      <w:r w:rsidRPr="007F3007">
        <w:rPr>
          <w:sz w:val="22"/>
          <w:szCs w:val="22"/>
        </w:rPr>
        <w:t xml:space="preserve"> Stromlieferung im Lieferzeitraum</w:t>
      </w:r>
      <w:r w:rsidR="00E2782D">
        <w:rPr>
          <w:sz w:val="22"/>
          <w:szCs w:val="22"/>
        </w:rPr>
        <w:t xml:space="preserve"> </w:t>
      </w:r>
      <w:r w:rsidR="008C2909" w:rsidRPr="007F3007">
        <w:rPr>
          <w:sz w:val="22"/>
          <w:szCs w:val="22"/>
        </w:rPr>
        <w:t>anfallen:</w:t>
      </w:r>
    </w:p>
    <w:p w14:paraId="4700C178" w14:textId="77777777" w:rsidR="009F71AF" w:rsidRPr="007F3007" w:rsidRDefault="009F71AF" w:rsidP="003E322C">
      <w:pPr>
        <w:spacing w:line="300" w:lineRule="exact"/>
        <w:ind w:left="567"/>
        <w:rPr>
          <w:sz w:val="22"/>
          <w:szCs w:val="22"/>
        </w:rPr>
      </w:pPr>
    </w:p>
    <w:p w14:paraId="030AF150" w14:textId="77777777" w:rsidR="009F71AF" w:rsidRPr="007F3007" w:rsidRDefault="009F71AF" w:rsidP="00624FA2">
      <w:pPr>
        <w:numPr>
          <w:ilvl w:val="0"/>
          <w:numId w:val="4"/>
        </w:numPr>
        <w:tabs>
          <w:tab w:val="clear" w:pos="2421"/>
          <w:tab w:val="num" w:pos="1134"/>
        </w:tabs>
        <w:spacing w:line="300" w:lineRule="exact"/>
        <w:ind w:left="1134" w:hanging="567"/>
        <w:rPr>
          <w:sz w:val="22"/>
          <w:szCs w:val="22"/>
        </w:rPr>
      </w:pPr>
      <w:r w:rsidRPr="007F3007">
        <w:rPr>
          <w:sz w:val="22"/>
          <w:szCs w:val="22"/>
        </w:rPr>
        <w:t xml:space="preserve">Entgelte für die Lieferung </w:t>
      </w:r>
      <w:r w:rsidR="00E2782D">
        <w:rPr>
          <w:sz w:val="22"/>
          <w:szCs w:val="22"/>
        </w:rPr>
        <w:t xml:space="preserve">und Abrechnung </w:t>
      </w:r>
      <w:r w:rsidRPr="007F3007">
        <w:rPr>
          <w:sz w:val="22"/>
          <w:szCs w:val="22"/>
        </w:rPr>
        <w:t>der Energie</w:t>
      </w:r>
      <w:r w:rsidR="00E2782D">
        <w:rPr>
          <w:sz w:val="22"/>
          <w:szCs w:val="22"/>
        </w:rPr>
        <w:t xml:space="preserve"> (Ökostrom-Lieferung).</w:t>
      </w:r>
    </w:p>
    <w:p w14:paraId="55D83FEF" w14:textId="77777777" w:rsidR="00BD1B36" w:rsidRPr="007F3007" w:rsidRDefault="00BD1B36" w:rsidP="003E322C">
      <w:pPr>
        <w:spacing w:line="300" w:lineRule="exact"/>
        <w:ind w:left="567"/>
        <w:rPr>
          <w:sz w:val="22"/>
          <w:szCs w:val="22"/>
        </w:rPr>
      </w:pPr>
    </w:p>
    <w:p w14:paraId="6419A4AB" w14:textId="77777777" w:rsidR="009F71AF" w:rsidRDefault="006267E3" w:rsidP="003E322C">
      <w:pPr>
        <w:spacing w:line="300" w:lineRule="exact"/>
        <w:ind w:left="567"/>
        <w:rPr>
          <w:sz w:val="22"/>
          <w:szCs w:val="22"/>
        </w:rPr>
      </w:pPr>
      <w:r w:rsidRPr="007F3007">
        <w:rPr>
          <w:b/>
          <w:sz w:val="22"/>
          <w:szCs w:val="22"/>
          <w:u w:val="single"/>
        </w:rPr>
        <w:t xml:space="preserve">Nicht </w:t>
      </w:r>
      <w:r w:rsidRPr="007F3007">
        <w:rPr>
          <w:sz w:val="22"/>
          <w:szCs w:val="22"/>
        </w:rPr>
        <w:t>in die Angebotspreise sind einzurechnen:</w:t>
      </w:r>
    </w:p>
    <w:p w14:paraId="46CF13BB" w14:textId="77777777" w:rsidR="00E031E8" w:rsidRDefault="00E031E8" w:rsidP="003E322C">
      <w:pPr>
        <w:spacing w:line="300" w:lineRule="exact"/>
        <w:ind w:left="567"/>
        <w:rPr>
          <w:bCs/>
          <w:sz w:val="22"/>
          <w:szCs w:val="22"/>
        </w:rPr>
      </w:pPr>
    </w:p>
    <w:p w14:paraId="1134BE16" w14:textId="77777777" w:rsidR="00E031E8" w:rsidRPr="007F3007" w:rsidRDefault="00E031E8" w:rsidP="00944629">
      <w:pPr>
        <w:numPr>
          <w:ilvl w:val="0"/>
          <w:numId w:val="4"/>
        </w:numPr>
        <w:tabs>
          <w:tab w:val="num" w:pos="1134"/>
        </w:tabs>
        <w:spacing w:line="300" w:lineRule="exact"/>
        <w:ind w:left="1134" w:hanging="567"/>
        <w:rPr>
          <w:sz w:val="22"/>
          <w:szCs w:val="22"/>
        </w:rPr>
      </w:pPr>
      <w:r>
        <w:rPr>
          <w:sz w:val="22"/>
          <w:szCs w:val="22"/>
        </w:rPr>
        <w:t>Umlage</w:t>
      </w:r>
      <w:r w:rsidRPr="007F3007">
        <w:rPr>
          <w:sz w:val="22"/>
          <w:szCs w:val="22"/>
        </w:rPr>
        <w:t xml:space="preserve"> gemäß Erneuerbare-Energien-Gesetz </w:t>
      </w:r>
      <w:r>
        <w:rPr>
          <w:sz w:val="22"/>
          <w:szCs w:val="22"/>
        </w:rPr>
        <w:t>(EEG-Umlage)</w:t>
      </w:r>
    </w:p>
    <w:p w14:paraId="2F6CFA9B" w14:textId="77777777" w:rsidR="00E031E8" w:rsidRPr="007F3007" w:rsidRDefault="00E031E8" w:rsidP="00944629">
      <w:pPr>
        <w:numPr>
          <w:ilvl w:val="0"/>
          <w:numId w:val="4"/>
        </w:numPr>
        <w:tabs>
          <w:tab w:val="num" w:pos="1134"/>
        </w:tabs>
        <w:spacing w:line="300" w:lineRule="exact"/>
        <w:ind w:left="1134" w:hanging="567"/>
        <w:rPr>
          <w:sz w:val="22"/>
          <w:szCs w:val="22"/>
        </w:rPr>
      </w:pPr>
      <w:r w:rsidRPr="007F3007">
        <w:rPr>
          <w:sz w:val="22"/>
          <w:szCs w:val="22"/>
        </w:rPr>
        <w:t>Stromsteuer</w:t>
      </w:r>
    </w:p>
    <w:p w14:paraId="02D6D106" w14:textId="77777777" w:rsidR="00E031E8" w:rsidRPr="007F3007" w:rsidRDefault="00E031E8" w:rsidP="00944629">
      <w:pPr>
        <w:numPr>
          <w:ilvl w:val="0"/>
          <w:numId w:val="4"/>
        </w:numPr>
        <w:tabs>
          <w:tab w:val="num" w:pos="1134"/>
        </w:tabs>
        <w:spacing w:line="300" w:lineRule="exact"/>
        <w:ind w:left="1134" w:hanging="567"/>
        <w:rPr>
          <w:sz w:val="22"/>
          <w:szCs w:val="22"/>
        </w:rPr>
      </w:pPr>
      <w:r>
        <w:rPr>
          <w:sz w:val="22"/>
          <w:szCs w:val="22"/>
        </w:rPr>
        <w:t>Umsatzsteuer.</w:t>
      </w:r>
    </w:p>
    <w:p w14:paraId="061D75F3" w14:textId="77777777" w:rsidR="00E031E8" w:rsidRPr="007F3007" w:rsidRDefault="00E031E8" w:rsidP="003E322C">
      <w:pPr>
        <w:spacing w:line="300" w:lineRule="exact"/>
        <w:ind w:left="567"/>
        <w:rPr>
          <w:bCs/>
          <w:sz w:val="22"/>
          <w:szCs w:val="22"/>
        </w:rPr>
      </w:pPr>
    </w:p>
    <w:p w14:paraId="3342A98C" w14:textId="255A7C46" w:rsidR="00E031E8" w:rsidRPr="007F3007" w:rsidRDefault="00E031E8" w:rsidP="00E031E8">
      <w:pPr>
        <w:spacing w:line="300" w:lineRule="exact"/>
        <w:ind w:left="567"/>
        <w:rPr>
          <w:sz w:val="22"/>
          <w:szCs w:val="22"/>
        </w:rPr>
      </w:pPr>
      <w:r w:rsidRPr="00AA1EA0">
        <w:rPr>
          <w:sz w:val="22"/>
          <w:szCs w:val="22"/>
        </w:rPr>
        <w:t xml:space="preserve">Entgelte, die vom </w:t>
      </w:r>
      <w:r w:rsidR="00E95264">
        <w:rPr>
          <w:sz w:val="22"/>
          <w:szCs w:val="22"/>
        </w:rPr>
        <w:t xml:space="preserve">örtlichen </w:t>
      </w:r>
      <w:r w:rsidRPr="00AA1EA0">
        <w:rPr>
          <w:sz w:val="22"/>
          <w:szCs w:val="22"/>
        </w:rPr>
        <w:t xml:space="preserve">Netzbetreiber in Rechnung gestellt werden, sind ebenfalls </w:t>
      </w:r>
      <w:r w:rsidRPr="00AA1EA0">
        <w:rPr>
          <w:b/>
          <w:bCs/>
          <w:sz w:val="22"/>
          <w:szCs w:val="22"/>
        </w:rPr>
        <w:t>nicht in die Angebotspreise einzurechnen</w:t>
      </w:r>
      <w:r w:rsidRPr="00AA1EA0">
        <w:rPr>
          <w:sz w:val="22"/>
          <w:szCs w:val="22"/>
        </w:rPr>
        <w:t>. Dies betrifft insbesondere:</w:t>
      </w:r>
    </w:p>
    <w:p w14:paraId="1F6F2828" w14:textId="77777777" w:rsidR="009F71AF" w:rsidRPr="007F3007" w:rsidRDefault="009F71AF" w:rsidP="003E322C">
      <w:pPr>
        <w:spacing w:line="300" w:lineRule="exact"/>
        <w:ind w:left="567"/>
        <w:rPr>
          <w:sz w:val="22"/>
          <w:szCs w:val="22"/>
        </w:rPr>
      </w:pPr>
    </w:p>
    <w:p w14:paraId="06645BFE" w14:textId="77777777" w:rsidR="00E04A22" w:rsidRPr="007F3007" w:rsidRDefault="00E04A22" w:rsidP="00624FA2">
      <w:pPr>
        <w:numPr>
          <w:ilvl w:val="0"/>
          <w:numId w:val="4"/>
        </w:numPr>
        <w:tabs>
          <w:tab w:val="clear" w:pos="2421"/>
          <w:tab w:val="num" w:pos="1134"/>
        </w:tabs>
        <w:spacing w:line="300" w:lineRule="exact"/>
        <w:ind w:left="1134" w:hanging="567"/>
        <w:rPr>
          <w:sz w:val="22"/>
          <w:szCs w:val="22"/>
        </w:rPr>
      </w:pPr>
      <w:r w:rsidRPr="007F3007">
        <w:rPr>
          <w:sz w:val="22"/>
          <w:szCs w:val="22"/>
        </w:rPr>
        <w:t>Netznutzungsentgelte</w:t>
      </w:r>
      <w:r>
        <w:rPr>
          <w:sz w:val="22"/>
          <w:szCs w:val="22"/>
        </w:rPr>
        <w:t xml:space="preserve"> des Netzbetreibers</w:t>
      </w:r>
    </w:p>
    <w:p w14:paraId="5329C5C0" w14:textId="77777777" w:rsidR="00E04A22" w:rsidRDefault="00E04A22" w:rsidP="00624FA2">
      <w:pPr>
        <w:numPr>
          <w:ilvl w:val="0"/>
          <w:numId w:val="4"/>
        </w:numPr>
        <w:tabs>
          <w:tab w:val="clear" w:pos="2421"/>
          <w:tab w:val="num" w:pos="1134"/>
        </w:tabs>
        <w:spacing w:line="300" w:lineRule="exact"/>
        <w:ind w:left="1134" w:hanging="567"/>
        <w:rPr>
          <w:sz w:val="22"/>
          <w:szCs w:val="22"/>
        </w:rPr>
      </w:pPr>
      <w:r>
        <w:rPr>
          <w:sz w:val="22"/>
          <w:szCs w:val="22"/>
        </w:rPr>
        <w:t>Entgelte</w:t>
      </w:r>
      <w:r w:rsidRPr="007F3007">
        <w:rPr>
          <w:sz w:val="22"/>
          <w:szCs w:val="22"/>
        </w:rPr>
        <w:t xml:space="preserve"> für Messung und Zähldatenbereitstellung durch den Netzbetreiber</w:t>
      </w:r>
      <w:r>
        <w:rPr>
          <w:sz w:val="22"/>
          <w:szCs w:val="22"/>
        </w:rPr>
        <w:t xml:space="preserve"> bzw. Messstellenbetreiber </w:t>
      </w:r>
    </w:p>
    <w:p w14:paraId="049427DD" w14:textId="77777777" w:rsidR="00E031E8" w:rsidRPr="00E031E8" w:rsidRDefault="00E031E8" w:rsidP="00E031E8">
      <w:pPr>
        <w:numPr>
          <w:ilvl w:val="0"/>
          <w:numId w:val="4"/>
        </w:numPr>
        <w:tabs>
          <w:tab w:val="clear" w:pos="2421"/>
          <w:tab w:val="num" w:pos="1134"/>
          <w:tab w:val="num" w:pos="2629"/>
        </w:tabs>
        <w:spacing w:line="300" w:lineRule="exact"/>
        <w:ind w:left="1134" w:hanging="567"/>
        <w:rPr>
          <w:sz w:val="22"/>
          <w:szCs w:val="22"/>
        </w:rPr>
      </w:pPr>
      <w:r w:rsidRPr="00EE070D">
        <w:rPr>
          <w:sz w:val="22"/>
          <w:szCs w:val="22"/>
        </w:rPr>
        <w:t xml:space="preserve">Umlage für abschaltbare Lasten nach § 18 Verordnung zu abschaltbaren Lasten </w:t>
      </w:r>
      <w:r>
        <w:rPr>
          <w:sz w:val="22"/>
          <w:szCs w:val="22"/>
        </w:rPr>
        <w:t>(</w:t>
      </w:r>
      <w:r w:rsidRPr="00EE070D">
        <w:rPr>
          <w:sz w:val="22"/>
          <w:szCs w:val="22"/>
        </w:rPr>
        <w:t>AbLaV</w:t>
      </w:r>
      <w:r>
        <w:rPr>
          <w:sz w:val="22"/>
          <w:szCs w:val="22"/>
        </w:rPr>
        <w:t>)</w:t>
      </w:r>
    </w:p>
    <w:p w14:paraId="42CA01A2" w14:textId="77777777" w:rsidR="00E04A22" w:rsidRPr="007F3007" w:rsidRDefault="00E04A22" w:rsidP="00624FA2">
      <w:pPr>
        <w:numPr>
          <w:ilvl w:val="0"/>
          <w:numId w:val="4"/>
        </w:numPr>
        <w:tabs>
          <w:tab w:val="clear" w:pos="2421"/>
          <w:tab w:val="num" w:pos="1134"/>
        </w:tabs>
        <w:spacing w:line="300" w:lineRule="exact"/>
        <w:ind w:left="1134" w:hanging="567"/>
        <w:rPr>
          <w:sz w:val="22"/>
          <w:szCs w:val="22"/>
        </w:rPr>
      </w:pPr>
      <w:r>
        <w:rPr>
          <w:sz w:val="22"/>
          <w:szCs w:val="22"/>
        </w:rPr>
        <w:t>Umlage gemäß § 19 Absatz 2 Stromnetzentgeltverordnung (StromNEV)</w:t>
      </w:r>
    </w:p>
    <w:p w14:paraId="5AAD6E1B" w14:textId="77777777" w:rsidR="009B664A" w:rsidRPr="007F3007" w:rsidRDefault="009B664A" w:rsidP="00624FA2">
      <w:pPr>
        <w:numPr>
          <w:ilvl w:val="0"/>
          <w:numId w:val="4"/>
        </w:numPr>
        <w:tabs>
          <w:tab w:val="clear" w:pos="2421"/>
          <w:tab w:val="num" w:pos="1134"/>
        </w:tabs>
        <w:spacing w:line="300" w:lineRule="exact"/>
        <w:ind w:left="1134" w:hanging="567"/>
        <w:rPr>
          <w:sz w:val="22"/>
          <w:szCs w:val="22"/>
        </w:rPr>
      </w:pPr>
      <w:r>
        <w:rPr>
          <w:sz w:val="22"/>
          <w:szCs w:val="22"/>
        </w:rPr>
        <w:t>Offshore-Haftungsumlage gemäß § 17f Energiewirtschaftsgesetz (EnWG)</w:t>
      </w:r>
    </w:p>
    <w:p w14:paraId="4A65DBDF" w14:textId="77777777" w:rsidR="00E04A22" w:rsidRDefault="00E04A22" w:rsidP="00624FA2">
      <w:pPr>
        <w:numPr>
          <w:ilvl w:val="0"/>
          <w:numId w:val="4"/>
        </w:numPr>
        <w:tabs>
          <w:tab w:val="clear" w:pos="2421"/>
          <w:tab w:val="num" w:pos="1134"/>
        </w:tabs>
        <w:spacing w:line="300" w:lineRule="exact"/>
        <w:ind w:left="1134" w:hanging="567"/>
        <w:rPr>
          <w:sz w:val="22"/>
          <w:szCs w:val="22"/>
        </w:rPr>
      </w:pPr>
      <w:r w:rsidRPr="007F3007">
        <w:rPr>
          <w:sz w:val="22"/>
          <w:szCs w:val="22"/>
        </w:rPr>
        <w:t>Aufschläge gemäß Kraft-Wärme-Kopplungs</w:t>
      </w:r>
      <w:r>
        <w:rPr>
          <w:sz w:val="22"/>
          <w:szCs w:val="22"/>
        </w:rPr>
        <w:t>-G</w:t>
      </w:r>
      <w:r w:rsidRPr="007F3007">
        <w:rPr>
          <w:sz w:val="22"/>
          <w:szCs w:val="22"/>
        </w:rPr>
        <w:t>esetz (KWKG)</w:t>
      </w:r>
    </w:p>
    <w:p w14:paraId="40B0E097" w14:textId="77777777" w:rsidR="00E04A22" w:rsidRPr="007F3007" w:rsidRDefault="00E04A22" w:rsidP="00624FA2">
      <w:pPr>
        <w:numPr>
          <w:ilvl w:val="0"/>
          <w:numId w:val="4"/>
        </w:numPr>
        <w:tabs>
          <w:tab w:val="clear" w:pos="2421"/>
          <w:tab w:val="num" w:pos="1134"/>
        </w:tabs>
        <w:spacing w:line="300" w:lineRule="exact"/>
        <w:ind w:left="1134" w:hanging="567"/>
        <w:rPr>
          <w:sz w:val="22"/>
          <w:szCs w:val="22"/>
        </w:rPr>
      </w:pPr>
      <w:r w:rsidRPr="007F3007">
        <w:rPr>
          <w:sz w:val="22"/>
          <w:szCs w:val="22"/>
        </w:rPr>
        <w:t>Konzessionsabgaben gemäß Konzessionsabgabenverordnung (KAV)</w:t>
      </w:r>
    </w:p>
    <w:p w14:paraId="5CA4CDE1" w14:textId="77777777" w:rsidR="00E04A22" w:rsidRPr="007F3007" w:rsidRDefault="00E04A22" w:rsidP="00624FA2">
      <w:pPr>
        <w:numPr>
          <w:ilvl w:val="0"/>
          <w:numId w:val="4"/>
        </w:numPr>
        <w:tabs>
          <w:tab w:val="clear" w:pos="2421"/>
          <w:tab w:val="num" w:pos="1134"/>
        </w:tabs>
        <w:spacing w:line="300" w:lineRule="exact"/>
        <w:ind w:left="1134" w:hanging="567"/>
        <w:rPr>
          <w:sz w:val="22"/>
          <w:szCs w:val="22"/>
        </w:rPr>
      </w:pPr>
      <w:r w:rsidRPr="007F3007">
        <w:rPr>
          <w:sz w:val="22"/>
          <w:szCs w:val="22"/>
        </w:rPr>
        <w:lastRenderedPageBreak/>
        <w:t>eventuell anfallende Blindarbeit oberhalb der Abrechnungsfreigrenze.</w:t>
      </w:r>
    </w:p>
    <w:p w14:paraId="397B2674" w14:textId="77777777" w:rsidR="009F71AF" w:rsidRDefault="009F71AF" w:rsidP="003E322C">
      <w:pPr>
        <w:spacing w:line="300" w:lineRule="exact"/>
        <w:ind w:left="567"/>
        <w:rPr>
          <w:sz w:val="22"/>
          <w:szCs w:val="22"/>
        </w:rPr>
      </w:pPr>
    </w:p>
    <w:p w14:paraId="447EF154" w14:textId="1A5BBB1F" w:rsidR="00E031E8" w:rsidRPr="007F3007" w:rsidRDefault="00E031E8" w:rsidP="00E031E8">
      <w:pPr>
        <w:spacing w:line="300" w:lineRule="exact"/>
        <w:ind w:left="567"/>
        <w:rPr>
          <w:sz w:val="22"/>
          <w:szCs w:val="22"/>
        </w:rPr>
      </w:pPr>
      <w:r w:rsidRPr="007F3007">
        <w:rPr>
          <w:sz w:val="22"/>
          <w:szCs w:val="22"/>
        </w:rPr>
        <w:t xml:space="preserve">Für alle </w:t>
      </w:r>
      <w:r w:rsidR="005F7AE7">
        <w:rPr>
          <w:sz w:val="22"/>
          <w:szCs w:val="22"/>
        </w:rPr>
        <w:t>Ent</w:t>
      </w:r>
      <w:r w:rsidRPr="007F3007">
        <w:rPr>
          <w:sz w:val="22"/>
          <w:szCs w:val="22"/>
        </w:rPr>
        <w:t xml:space="preserve">nahmestellen sind die Strombezugskosten (netto) auf Basis der </w:t>
      </w:r>
      <w:r>
        <w:rPr>
          <w:sz w:val="22"/>
          <w:szCs w:val="22"/>
        </w:rPr>
        <w:t xml:space="preserve">prognostizierten Stromliefermengen und dem Angebotspreis zu </w:t>
      </w:r>
      <w:r w:rsidRPr="00CD0EBF">
        <w:rPr>
          <w:sz w:val="22"/>
          <w:szCs w:val="22"/>
        </w:rPr>
        <w:t>berechnen (Preisblatt als Anlage 3).</w:t>
      </w:r>
    </w:p>
    <w:p w14:paraId="54FCFE67" w14:textId="77777777" w:rsidR="00E031E8" w:rsidRDefault="00E031E8" w:rsidP="003E322C">
      <w:pPr>
        <w:spacing w:line="300" w:lineRule="exact"/>
        <w:ind w:left="567"/>
        <w:rPr>
          <w:sz w:val="22"/>
          <w:szCs w:val="22"/>
        </w:rPr>
      </w:pPr>
    </w:p>
    <w:p w14:paraId="08B89BEC" w14:textId="4ABB0235" w:rsidR="005D5702" w:rsidRPr="007F3007" w:rsidRDefault="00462011" w:rsidP="00E031E8">
      <w:pPr>
        <w:spacing w:line="300" w:lineRule="exact"/>
        <w:ind w:left="567"/>
        <w:rPr>
          <w:sz w:val="22"/>
          <w:szCs w:val="22"/>
        </w:rPr>
      </w:pPr>
      <w:r>
        <w:rPr>
          <w:sz w:val="22"/>
          <w:szCs w:val="22"/>
        </w:rPr>
        <w:t xml:space="preserve">Änderungen </w:t>
      </w:r>
      <w:r w:rsidR="005B76B6">
        <w:rPr>
          <w:sz w:val="22"/>
          <w:szCs w:val="22"/>
        </w:rPr>
        <w:t>oder</w:t>
      </w:r>
      <w:r>
        <w:rPr>
          <w:sz w:val="22"/>
          <w:szCs w:val="22"/>
        </w:rPr>
        <w:t xml:space="preserve"> Ergänzungen </w:t>
      </w:r>
      <w:r w:rsidR="005B76B6">
        <w:rPr>
          <w:sz w:val="22"/>
          <w:szCs w:val="22"/>
        </w:rPr>
        <w:t>des Preisblattes</w:t>
      </w:r>
      <w:r>
        <w:rPr>
          <w:sz w:val="22"/>
          <w:szCs w:val="22"/>
        </w:rPr>
        <w:t xml:space="preserve"> sind unzulässig. </w:t>
      </w:r>
      <w:r w:rsidR="00E2782D">
        <w:rPr>
          <w:sz w:val="22"/>
          <w:szCs w:val="22"/>
        </w:rPr>
        <w:t>Das Preisblatt ist vollständig auszufüllen</w:t>
      </w:r>
      <w:r w:rsidR="006267E3" w:rsidRPr="007F3007">
        <w:rPr>
          <w:sz w:val="22"/>
          <w:szCs w:val="22"/>
        </w:rPr>
        <w:t>.</w:t>
      </w:r>
      <w:r>
        <w:rPr>
          <w:sz w:val="22"/>
          <w:szCs w:val="22"/>
        </w:rPr>
        <w:t xml:space="preserve"> Anderenfalls wird das Angebot nicht gewertet.</w:t>
      </w:r>
    </w:p>
    <w:p w14:paraId="2D4272CB" w14:textId="77777777" w:rsidR="006E2363" w:rsidRPr="007F3007" w:rsidRDefault="006E2363" w:rsidP="003E322C">
      <w:pPr>
        <w:spacing w:line="300" w:lineRule="exact"/>
        <w:ind w:left="567"/>
        <w:rPr>
          <w:sz w:val="22"/>
          <w:szCs w:val="22"/>
          <w:highlight w:val="lightGray"/>
        </w:rPr>
      </w:pPr>
    </w:p>
    <w:p w14:paraId="693AA937" w14:textId="4C264244" w:rsidR="00754736" w:rsidRDefault="00230995" w:rsidP="003E322C">
      <w:pPr>
        <w:spacing w:line="300" w:lineRule="exact"/>
        <w:ind w:left="567"/>
        <w:rPr>
          <w:sz w:val="22"/>
          <w:szCs w:val="22"/>
        </w:rPr>
      </w:pPr>
      <w:r w:rsidRPr="007F3007">
        <w:rPr>
          <w:sz w:val="22"/>
          <w:szCs w:val="22"/>
        </w:rPr>
        <w:t>Der Stromlieferpreis ist als reiner Arbeitspreis zu kalkulieren und anzubieten, d.</w:t>
      </w:r>
      <w:r w:rsidR="00885B6A">
        <w:rPr>
          <w:sz w:val="22"/>
          <w:szCs w:val="22"/>
        </w:rPr>
        <w:t> </w:t>
      </w:r>
      <w:r w:rsidRPr="007F3007">
        <w:rPr>
          <w:sz w:val="22"/>
          <w:szCs w:val="22"/>
        </w:rPr>
        <w:t xml:space="preserve">h. es wird weder ein Grundpreis pro </w:t>
      </w:r>
      <w:r w:rsidR="005F7AE7">
        <w:rPr>
          <w:sz w:val="22"/>
          <w:szCs w:val="22"/>
        </w:rPr>
        <w:t>Ent</w:t>
      </w:r>
      <w:r w:rsidRPr="007F3007">
        <w:rPr>
          <w:sz w:val="22"/>
          <w:szCs w:val="22"/>
        </w:rPr>
        <w:t>nahmestelle noch</w:t>
      </w:r>
      <w:r w:rsidR="00754736">
        <w:rPr>
          <w:sz w:val="22"/>
          <w:szCs w:val="22"/>
        </w:rPr>
        <w:t xml:space="preserve"> ein Leistungspreis vereinbart.</w:t>
      </w:r>
    </w:p>
    <w:p w14:paraId="0A7A8A29" w14:textId="77777777" w:rsidR="00754736" w:rsidRDefault="00754736" w:rsidP="003E322C">
      <w:pPr>
        <w:spacing w:line="300" w:lineRule="exact"/>
        <w:ind w:left="567"/>
        <w:rPr>
          <w:sz w:val="22"/>
          <w:szCs w:val="22"/>
        </w:rPr>
      </w:pPr>
    </w:p>
    <w:p w14:paraId="1A12FEF2" w14:textId="2F887E62" w:rsidR="008554E3" w:rsidRDefault="00230995" w:rsidP="00F926E3">
      <w:pPr>
        <w:spacing w:line="300" w:lineRule="exact"/>
        <w:ind w:left="567"/>
        <w:rPr>
          <w:sz w:val="22"/>
          <w:szCs w:val="22"/>
        </w:rPr>
      </w:pPr>
      <w:r w:rsidRPr="00F926E3">
        <w:rPr>
          <w:sz w:val="22"/>
          <w:szCs w:val="22"/>
        </w:rPr>
        <w:t>Be</w:t>
      </w:r>
      <w:r w:rsidR="007D69EF" w:rsidRPr="00F926E3">
        <w:rPr>
          <w:sz w:val="22"/>
          <w:szCs w:val="22"/>
        </w:rPr>
        <w:t xml:space="preserve">i Angebotswertung </w:t>
      </w:r>
      <w:r w:rsidR="00E2782D" w:rsidRPr="00F926E3">
        <w:rPr>
          <w:sz w:val="22"/>
          <w:szCs w:val="22"/>
        </w:rPr>
        <w:t>ermittelt der</w:t>
      </w:r>
      <w:r w:rsidRPr="00F926E3">
        <w:rPr>
          <w:sz w:val="22"/>
          <w:szCs w:val="22"/>
        </w:rPr>
        <w:t xml:space="preserve"> Auftraggeber die Preisfortschreibung der angebotenen Arbeitspreise</w:t>
      </w:r>
      <w:r w:rsidR="00E031E8">
        <w:rPr>
          <w:sz w:val="22"/>
          <w:szCs w:val="22"/>
        </w:rPr>
        <w:t xml:space="preserve"> </w:t>
      </w:r>
      <w:r w:rsidRPr="00F926E3">
        <w:rPr>
          <w:sz w:val="22"/>
          <w:szCs w:val="22"/>
        </w:rPr>
        <w:t xml:space="preserve">aufgrund der </w:t>
      </w:r>
      <w:r w:rsidR="007D69EF" w:rsidRPr="00F926E3">
        <w:rPr>
          <w:sz w:val="22"/>
          <w:szCs w:val="22"/>
        </w:rPr>
        <w:t>(optionalen) Preisindizierung</w:t>
      </w:r>
      <w:r w:rsidR="00FF242B" w:rsidRPr="00F926E3">
        <w:rPr>
          <w:sz w:val="22"/>
          <w:szCs w:val="22"/>
        </w:rPr>
        <w:t>.</w:t>
      </w:r>
    </w:p>
    <w:p w14:paraId="65CB384B" w14:textId="77777777" w:rsidR="00F926E3" w:rsidRDefault="00F926E3" w:rsidP="00F926E3">
      <w:pPr>
        <w:spacing w:line="300" w:lineRule="exact"/>
        <w:ind w:left="567"/>
        <w:rPr>
          <w:sz w:val="22"/>
          <w:szCs w:val="22"/>
        </w:rPr>
      </w:pPr>
    </w:p>
    <w:p w14:paraId="403B7FCB" w14:textId="77777777" w:rsidR="00892090" w:rsidRPr="007F3007" w:rsidRDefault="00892090" w:rsidP="00F926E3">
      <w:pPr>
        <w:spacing w:line="300" w:lineRule="exact"/>
        <w:ind w:left="567"/>
        <w:rPr>
          <w:sz w:val="22"/>
          <w:szCs w:val="22"/>
        </w:rPr>
      </w:pPr>
    </w:p>
    <w:p w14:paraId="45A273D3" w14:textId="77777777" w:rsidR="00801934" w:rsidRPr="00396323" w:rsidRDefault="00801934" w:rsidP="000F2EB7">
      <w:pPr>
        <w:numPr>
          <w:ilvl w:val="0"/>
          <w:numId w:val="17"/>
        </w:numPr>
        <w:spacing w:line="300" w:lineRule="exact"/>
        <w:outlineLvl w:val="0"/>
        <w:rPr>
          <w:b/>
          <w:bCs/>
          <w:sz w:val="28"/>
          <w:szCs w:val="28"/>
        </w:rPr>
      </w:pPr>
      <w:bookmarkStart w:id="52" w:name="_Toc135209537"/>
      <w:bookmarkStart w:id="53" w:name="_Toc162968857"/>
      <w:bookmarkStart w:id="54" w:name="_Toc198615526"/>
      <w:bookmarkStart w:id="55" w:name="_Toc477267616"/>
      <w:r w:rsidRPr="00396323">
        <w:rPr>
          <w:b/>
          <w:bCs/>
          <w:sz w:val="28"/>
          <w:szCs w:val="28"/>
        </w:rPr>
        <w:t>Indizierung der angebotenen Strom</w:t>
      </w:r>
      <w:bookmarkEnd w:id="52"/>
      <w:r w:rsidRPr="00396323">
        <w:rPr>
          <w:b/>
          <w:bCs/>
          <w:sz w:val="28"/>
          <w:szCs w:val="28"/>
        </w:rPr>
        <w:t>preise</w:t>
      </w:r>
      <w:bookmarkEnd w:id="53"/>
      <w:bookmarkEnd w:id="54"/>
      <w:bookmarkEnd w:id="55"/>
    </w:p>
    <w:p w14:paraId="044240C5" w14:textId="77777777" w:rsidR="00801934" w:rsidRPr="00801934" w:rsidRDefault="00801934" w:rsidP="003E322C">
      <w:pPr>
        <w:spacing w:line="300" w:lineRule="exact"/>
        <w:rPr>
          <w:sz w:val="22"/>
          <w:szCs w:val="22"/>
          <w:highlight w:val="lightGray"/>
        </w:rPr>
      </w:pPr>
    </w:p>
    <w:p w14:paraId="7CBB743E" w14:textId="7CC63402" w:rsidR="00801934" w:rsidRPr="00801934" w:rsidRDefault="00E2782D" w:rsidP="003E322C">
      <w:pPr>
        <w:spacing w:line="300" w:lineRule="exact"/>
        <w:ind w:left="567"/>
        <w:rPr>
          <w:sz w:val="22"/>
          <w:szCs w:val="22"/>
        </w:rPr>
      </w:pPr>
      <w:r>
        <w:rPr>
          <w:sz w:val="22"/>
          <w:szCs w:val="22"/>
        </w:rPr>
        <w:t xml:space="preserve">Zur Vermeidung von Risikozuschlägen bzw. Optionsprämien </w:t>
      </w:r>
      <w:r w:rsidR="00462011">
        <w:rPr>
          <w:sz w:val="22"/>
          <w:szCs w:val="22"/>
        </w:rPr>
        <w:t>auf</w:t>
      </w:r>
      <w:r>
        <w:rPr>
          <w:sz w:val="22"/>
          <w:szCs w:val="22"/>
        </w:rPr>
        <w:t xml:space="preserve"> Seiten der Bieter</w:t>
      </w:r>
      <w:r w:rsidR="00252C56">
        <w:rPr>
          <w:sz w:val="22"/>
          <w:szCs w:val="22"/>
        </w:rPr>
        <w:t xml:space="preserve"> </w:t>
      </w:r>
      <w:r w:rsidR="00801934" w:rsidRPr="00801934">
        <w:rPr>
          <w:sz w:val="22"/>
          <w:szCs w:val="22"/>
        </w:rPr>
        <w:t xml:space="preserve">besteht die Möglichkeit der Indizierung der angebotenen Strompreise bis zum Zeitpunkt kurz vor der Vergabeentscheidung. </w:t>
      </w:r>
      <w:r w:rsidR="00252C56">
        <w:rPr>
          <w:sz w:val="22"/>
          <w:szCs w:val="22"/>
        </w:rPr>
        <w:t xml:space="preserve">Die Angebotspreise können </w:t>
      </w:r>
      <w:r w:rsidR="00462011">
        <w:rPr>
          <w:sz w:val="22"/>
          <w:szCs w:val="22"/>
        </w:rPr>
        <w:t xml:space="preserve">auf diese Weise </w:t>
      </w:r>
      <w:r w:rsidR="00252C56">
        <w:rPr>
          <w:sz w:val="22"/>
          <w:szCs w:val="22"/>
        </w:rPr>
        <w:t xml:space="preserve">an die </w:t>
      </w:r>
      <w:r w:rsidR="00462011">
        <w:rPr>
          <w:sz w:val="22"/>
          <w:szCs w:val="22"/>
        </w:rPr>
        <w:t>Entwicklung</w:t>
      </w:r>
      <w:r w:rsidR="00252C56">
        <w:rPr>
          <w:sz w:val="22"/>
          <w:szCs w:val="22"/>
        </w:rPr>
        <w:t xml:space="preserve"> auf dem Terminmarkt an der Leipziger Strombörse EEX gekoppelt, </w:t>
      </w:r>
      <w:r w:rsidR="00D93F95">
        <w:rPr>
          <w:sz w:val="22"/>
          <w:szCs w:val="22"/>
        </w:rPr>
        <w:t>d. h.</w:t>
      </w:r>
      <w:r w:rsidR="00252C56">
        <w:rPr>
          <w:sz w:val="22"/>
          <w:szCs w:val="22"/>
        </w:rPr>
        <w:t xml:space="preserve"> preisindiziert werden. </w:t>
      </w:r>
      <w:r w:rsidR="00801934" w:rsidRPr="00801934">
        <w:rPr>
          <w:sz w:val="22"/>
          <w:szCs w:val="22"/>
        </w:rPr>
        <w:t xml:space="preserve">Diejenigen Bieter, die von der Möglichkeit, ihre angebotenen Strompreise zu indizieren, Gebrauch machen, tragen das Risiko von Preisschwankungen nur noch für den </w:t>
      </w:r>
      <w:r w:rsidR="00462011">
        <w:rPr>
          <w:sz w:val="22"/>
          <w:szCs w:val="22"/>
        </w:rPr>
        <w:t xml:space="preserve">vergaberechtlich </w:t>
      </w:r>
      <w:r w:rsidR="00252C56">
        <w:rPr>
          <w:sz w:val="22"/>
          <w:szCs w:val="22"/>
        </w:rPr>
        <w:t xml:space="preserve">unvermeidbaren </w:t>
      </w:r>
      <w:r w:rsidR="00801934" w:rsidRPr="00801934">
        <w:rPr>
          <w:sz w:val="22"/>
          <w:szCs w:val="22"/>
        </w:rPr>
        <w:t>Zeitraum von kurz vor der Angebotswertung und Vergabeentschei</w:t>
      </w:r>
      <w:r w:rsidR="00E031E8">
        <w:rPr>
          <w:sz w:val="22"/>
          <w:szCs w:val="22"/>
        </w:rPr>
        <w:t>dung bis zur Zuschlagserteilung</w:t>
      </w:r>
      <w:r w:rsidR="00801934" w:rsidRPr="00801934">
        <w:rPr>
          <w:sz w:val="22"/>
          <w:szCs w:val="22"/>
        </w:rPr>
        <w:t xml:space="preserve"> nach Ablauf der </w:t>
      </w:r>
      <w:r w:rsidR="00801934" w:rsidRPr="00835C38">
        <w:rPr>
          <w:sz w:val="22"/>
          <w:szCs w:val="22"/>
        </w:rPr>
        <w:t xml:space="preserve">gesetzlichen </w:t>
      </w:r>
      <w:r w:rsidR="005B76B6" w:rsidRPr="00835C38">
        <w:rPr>
          <w:sz w:val="22"/>
          <w:szCs w:val="22"/>
        </w:rPr>
        <w:t>10</w:t>
      </w:r>
      <w:r w:rsidR="002A7158" w:rsidRPr="00835C38">
        <w:rPr>
          <w:sz w:val="22"/>
          <w:szCs w:val="22"/>
        </w:rPr>
        <w:t>-</w:t>
      </w:r>
      <w:r w:rsidR="005B76B6" w:rsidRPr="00835C38">
        <w:rPr>
          <w:sz w:val="22"/>
          <w:szCs w:val="22"/>
        </w:rPr>
        <w:t xml:space="preserve"> bzw. 15</w:t>
      </w:r>
      <w:r w:rsidR="00801934" w:rsidRPr="00835C38">
        <w:rPr>
          <w:sz w:val="22"/>
          <w:szCs w:val="22"/>
        </w:rPr>
        <w:t>-tägigen Wartefrist</w:t>
      </w:r>
      <w:r w:rsidR="00E031E8">
        <w:rPr>
          <w:sz w:val="22"/>
          <w:szCs w:val="22"/>
        </w:rPr>
        <w:t>.</w:t>
      </w:r>
    </w:p>
    <w:p w14:paraId="3E6774F2" w14:textId="77777777" w:rsidR="00801934" w:rsidRPr="00801934" w:rsidRDefault="00801934" w:rsidP="003E322C">
      <w:pPr>
        <w:spacing w:line="300" w:lineRule="exact"/>
        <w:ind w:left="567"/>
        <w:rPr>
          <w:sz w:val="22"/>
          <w:szCs w:val="22"/>
          <w:highlight w:val="lightGray"/>
        </w:rPr>
      </w:pPr>
    </w:p>
    <w:p w14:paraId="21FE3CA9" w14:textId="03507B65" w:rsidR="00252C56" w:rsidRPr="00801934" w:rsidRDefault="00252C56" w:rsidP="003E322C">
      <w:pPr>
        <w:spacing w:line="300" w:lineRule="exact"/>
        <w:ind w:left="567"/>
        <w:rPr>
          <w:sz w:val="22"/>
          <w:szCs w:val="22"/>
        </w:rPr>
      </w:pPr>
      <w:r>
        <w:rPr>
          <w:sz w:val="22"/>
          <w:szCs w:val="22"/>
        </w:rPr>
        <w:t xml:space="preserve">Eine </w:t>
      </w:r>
      <w:r w:rsidR="00C845F9">
        <w:rPr>
          <w:b/>
          <w:bCs/>
          <w:sz w:val="22"/>
          <w:szCs w:val="22"/>
        </w:rPr>
        <w:t xml:space="preserve">Anpassung </w:t>
      </w:r>
      <w:r w:rsidRPr="00252C56">
        <w:rPr>
          <w:b/>
          <w:bCs/>
          <w:sz w:val="22"/>
          <w:szCs w:val="22"/>
        </w:rPr>
        <w:t>der Stromlieferpreise während der Vertragslaufzeit</w:t>
      </w:r>
      <w:r>
        <w:rPr>
          <w:sz w:val="22"/>
          <w:szCs w:val="22"/>
        </w:rPr>
        <w:t>, auch bei Vertragsverlängerung</w:t>
      </w:r>
      <w:r w:rsidR="009937B1">
        <w:rPr>
          <w:sz w:val="22"/>
          <w:szCs w:val="22"/>
        </w:rPr>
        <w:t>,</w:t>
      </w:r>
      <w:r>
        <w:rPr>
          <w:sz w:val="22"/>
          <w:szCs w:val="22"/>
        </w:rPr>
        <w:t xml:space="preserve"> ist </w:t>
      </w:r>
      <w:r w:rsidRPr="00252C56">
        <w:rPr>
          <w:b/>
          <w:bCs/>
          <w:sz w:val="22"/>
          <w:szCs w:val="22"/>
        </w:rPr>
        <w:t>ausgeschlossen</w:t>
      </w:r>
      <w:r>
        <w:rPr>
          <w:sz w:val="22"/>
          <w:szCs w:val="22"/>
        </w:rPr>
        <w:t xml:space="preserve">. Während der gesamten Laufzeit des Stromliefervertrages </w:t>
      </w:r>
      <w:r w:rsidR="00E031E8">
        <w:rPr>
          <w:sz w:val="22"/>
          <w:szCs w:val="22"/>
        </w:rPr>
        <w:t xml:space="preserve">sind die vom Bieter </w:t>
      </w:r>
      <w:r>
        <w:rPr>
          <w:sz w:val="22"/>
          <w:szCs w:val="22"/>
        </w:rPr>
        <w:t>für die Lieferun</w:t>
      </w:r>
      <w:r w:rsidR="00C845F9">
        <w:rPr>
          <w:sz w:val="22"/>
          <w:szCs w:val="22"/>
        </w:rPr>
        <w:t>g von Ökostrom</w:t>
      </w:r>
      <w:r w:rsidR="00E031E8">
        <w:rPr>
          <w:sz w:val="22"/>
          <w:szCs w:val="22"/>
        </w:rPr>
        <w:t xml:space="preserve"> im Preisblatt angegebenen Preise fest vereinbart</w:t>
      </w:r>
      <w:r>
        <w:rPr>
          <w:sz w:val="22"/>
          <w:szCs w:val="22"/>
        </w:rPr>
        <w:t>.</w:t>
      </w:r>
    </w:p>
    <w:p w14:paraId="3169E395" w14:textId="77777777" w:rsidR="00801934" w:rsidRPr="00801934" w:rsidRDefault="00801934" w:rsidP="003E322C">
      <w:pPr>
        <w:spacing w:line="300" w:lineRule="exact"/>
        <w:rPr>
          <w:sz w:val="22"/>
          <w:szCs w:val="22"/>
          <w:highlight w:val="lightGray"/>
        </w:rPr>
      </w:pPr>
    </w:p>
    <w:p w14:paraId="464C89D8" w14:textId="77777777" w:rsidR="00801934" w:rsidRPr="00396323" w:rsidRDefault="00801934" w:rsidP="000F2EB7">
      <w:pPr>
        <w:numPr>
          <w:ilvl w:val="1"/>
          <w:numId w:val="23"/>
        </w:numPr>
        <w:tabs>
          <w:tab w:val="clear" w:pos="360"/>
          <w:tab w:val="num" w:pos="567"/>
        </w:tabs>
        <w:spacing w:line="300" w:lineRule="exact"/>
        <w:ind w:left="567" w:hanging="567"/>
        <w:outlineLvl w:val="1"/>
        <w:rPr>
          <w:b/>
          <w:bCs/>
          <w:sz w:val="24"/>
          <w:szCs w:val="24"/>
        </w:rPr>
      </w:pPr>
      <w:bookmarkStart w:id="56" w:name="_Toc120105734"/>
      <w:bookmarkStart w:id="57" w:name="_Toc135209538"/>
      <w:bookmarkStart w:id="58" w:name="_Toc162968858"/>
      <w:bookmarkStart w:id="59" w:name="_Toc198615527"/>
      <w:bookmarkStart w:id="60" w:name="_Toc477267617"/>
      <w:r w:rsidRPr="00396323">
        <w:rPr>
          <w:b/>
          <w:bCs/>
          <w:sz w:val="24"/>
          <w:szCs w:val="24"/>
        </w:rPr>
        <w:t xml:space="preserve">Anforderungen an die Indizierung der angebotenen </w:t>
      </w:r>
      <w:r>
        <w:rPr>
          <w:b/>
          <w:sz w:val="24"/>
        </w:rPr>
        <w:t>Strom</w:t>
      </w:r>
      <w:r w:rsidR="00252C56">
        <w:rPr>
          <w:b/>
          <w:sz w:val="24"/>
        </w:rPr>
        <w:t>liefer</w:t>
      </w:r>
      <w:r>
        <w:rPr>
          <w:b/>
          <w:sz w:val="24"/>
        </w:rPr>
        <w:t>preise</w:t>
      </w:r>
      <w:bookmarkEnd w:id="56"/>
      <w:bookmarkEnd w:id="57"/>
      <w:bookmarkEnd w:id="58"/>
      <w:bookmarkEnd w:id="59"/>
      <w:bookmarkEnd w:id="60"/>
    </w:p>
    <w:p w14:paraId="0150FE96" w14:textId="77777777" w:rsidR="00801934" w:rsidRPr="00801934" w:rsidRDefault="00801934" w:rsidP="003E322C">
      <w:pPr>
        <w:spacing w:line="300" w:lineRule="exact"/>
        <w:rPr>
          <w:sz w:val="22"/>
          <w:szCs w:val="22"/>
          <w:highlight w:val="lightGray"/>
        </w:rPr>
      </w:pPr>
    </w:p>
    <w:p w14:paraId="1B436F2D" w14:textId="77777777" w:rsidR="000452F9" w:rsidRPr="00801934" w:rsidRDefault="000452F9" w:rsidP="003E322C">
      <w:pPr>
        <w:spacing w:line="300" w:lineRule="exact"/>
        <w:ind w:left="567"/>
        <w:rPr>
          <w:sz w:val="22"/>
          <w:szCs w:val="22"/>
        </w:rPr>
      </w:pPr>
      <w:r w:rsidRPr="00801934">
        <w:rPr>
          <w:sz w:val="22"/>
          <w:szCs w:val="22"/>
        </w:rPr>
        <w:t>Für die Indizierung der angebotenen Strompreise gilt im Einzelnen folgendes:</w:t>
      </w:r>
    </w:p>
    <w:p w14:paraId="050CCB0C" w14:textId="77777777" w:rsidR="000452F9" w:rsidRPr="00801934" w:rsidRDefault="000452F9" w:rsidP="003E322C">
      <w:pPr>
        <w:spacing w:line="300" w:lineRule="exact"/>
        <w:ind w:left="567"/>
        <w:rPr>
          <w:sz w:val="22"/>
          <w:szCs w:val="22"/>
        </w:rPr>
      </w:pPr>
    </w:p>
    <w:p w14:paraId="56D64517" w14:textId="77777777" w:rsidR="000452F9" w:rsidRDefault="000452F9" w:rsidP="003E322C">
      <w:pPr>
        <w:spacing w:line="300" w:lineRule="exact"/>
        <w:ind w:left="567"/>
        <w:rPr>
          <w:sz w:val="22"/>
          <w:szCs w:val="22"/>
        </w:rPr>
      </w:pPr>
      <w:r w:rsidRPr="00801934">
        <w:rPr>
          <w:sz w:val="22"/>
          <w:szCs w:val="22"/>
        </w:rPr>
        <w:t>Die Bieter können selbst frei entscheiden, ob sie ihr Stromlieferangebot mit oder ohne die Indizierung der angebotenen Strompreise abgeben möchten.</w:t>
      </w:r>
    </w:p>
    <w:p w14:paraId="75256E9D" w14:textId="77777777" w:rsidR="00E031E8" w:rsidRDefault="00E031E8" w:rsidP="003E322C">
      <w:pPr>
        <w:spacing w:line="300" w:lineRule="exact"/>
        <w:ind w:left="567"/>
        <w:rPr>
          <w:sz w:val="22"/>
          <w:szCs w:val="22"/>
        </w:rPr>
      </w:pPr>
    </w:p>
    <w:p w14:paraId="38116ABB" w14:textId="77777777" w:rsidR="00E031E8" w:rsidRPr="00F22E1D" w:rsidRDefault="00E031E8" w:rsidP="00E031E8">
      <w:pPr>
        <w:spacing w:line="300" w:lineRule="exact"/>
        <w:ind w:left="567"/>
        <w:rPr>
          <w:sz w:val="22"/>
          <w:szCs w:val="22"/>
        </w:rPr>
      </w:pPr>
      <w:r w:rsidRPr="00F22E1D">
        <w:rPr>
          <w:sz w:val="22"/>
          <w:szCs w:val="22"/>
        </w:rPr>
        <w:t>Die Arbeitspreise für jedes Lieferjahr werden separat indiziert.</w:t>
      </w:r>
    </w:p>
    <w:p w14:paraId="0F385EC7" w14:textId="369165AC" w:rsidR="000452F9" w:rsidRPr="00CD0EBF" w:rsidRDefault="000452F9" w:rsidP="00E031E8">
      <w:pPr>
        <w:spacing w:line="300" w:lineRule="exact"/>
        <w:ind w:left="567"/>
        <w:rPr>
          <w:sz w:val="22"/>
          <w:szCs w:val="22"/>
        </w:rPr>
      </w:pPr>
      <w:r>
        <w:rPr>
          <w:sz w:val="22"/>
          <w:szCs w:val="22"/>
        </w:rPr>
        <w:t>Wenn der Bieter sein L</w:t>
      </w:r>
      <w:r w:rsidRPr="00801934">
        <w:rPr>
          <w:sz w:val="22"/>
          <w:szCs w:val="22"/>
        </w:rPr>
        <w:t>ieferangebot mit einer Preisindizierung abgeben will, hat er dies in seinem Angebot</w:t>
      </w:r>
      <w:r>
        <w:rPr>
          <w:sz w:val="22"/>
          <w:szCs w:val="22"/>
        </w:rPr>
        <w:t xml:space="preserve"> an der dafür vorgesehenen </w:t>
      </w:r>
      <w:r w:rsidRPr="00CD0EBF">
        <w:rPr>
          <w:sz w:val="22"/>
          <w:szCs w:val="22"/>
        </w:rPr>
        <w:t>Stelle (</w:t>
      </w:r>
      <w:r w:rsidR="00FF59BF" w:rsidRPr="00CD0EBF">
        <w:rPr>
          <w:sz w:val="22"/>
          <w:szCs w:val="22"/>
        </w:rPr>
        <w:t xml:space="preserve">Ziffer </w:t>
      </w:r>
      <w:r w:rsidR="00457697" w:rsidRPr="00CD0EBF">
        <w:rPr>
          <w:sz w:val="22"/>
          <w:szCs w:val="22"/>
        </w:rPr>
        <w:t>5</w:t>
      </w:r>
      <w:r w:rsidR="00FF59BF" w:rsidRPr="00CD0EBF">
        <w:rPr>
          <w:sz w:val="22"/>
          <w:szCs w:val="22"/>
        </w:rPr>
        <w:t xml:space="preserve"> des Angebots</w:t>
      </w:r>
      <w:r w:rsidRPr="00CD0EBF">
        <w:rPr>
          <w:sz w:val="22"/>
          <w:szCs w:val="22"/>
        </w:rPr>
        <w:t>) anzugeben.</w:t>
      </w:r>
    </w:p>
    <w:p w14:paraId="7F01F3B4" w14:textId="77777777" w:rsidR="000452F9" w:rsidRPr="00801934" w:rsidRDefault="000452F9" w:rsidP="003E322C">
      <w:pPr>
        <w:spacing w:line="300" w:lineRule="exact"/>
        <w:ind w:left="567"/>
        <w:rPr>
          <w:sz w:val="22"/>
          <w:szCs w:val="22"/>
        </w:rPr>
      </w:pPr>
      <w:r w:rsidRPr="00CD0EBF">
        <w:rPr>
          <w:sz w:val="22"/>
          <w:szCs w:val="22"/>
        </w:rPr>
        <w:t>Erfolgt seitens des Bieters keine oder keine eindeutige Angabe, werden die angebot</w:t>
      </w:r>
      <w:r w:rsidRPr="00801934">
        <w:rPr>
          <w:sz w:val="22"/>
          <w:szCs w:val="22"/>
        </w:rPr>
        <w:t>ene</w:t>
      </w:r>
      <w:r>
        <w:rPr>
          <w:sz w:val="22"/>
          <w:szCs w:val="22"/>
        </w:rPr>
        <w:t>n</w:t>
      </w:r>
      <w:r w:rsidRPr="00801934">
        <w:rPr>
          <w:sz w:val="22"/>
          <w:szCs w:val="22"/>
        </w:rPr>
        <w:t xml:space="preserve"> Preis</w:t>
      </w:r>
      <w:r>
        <w:rPr>
          <w:sz w:val="22"/>
          <w:szCs w:val="22"/>
        </w:rPr>
        <w:t>e</w:t>
      </w:r>
      <w:r w:rsidRPr="00801934">
        <w:rPr>
          <w:sz w:val="22"/>
          <w:szCs w:val="22"/>
        </w:rPr>
        <w:t xml:space="preserve"> ohne Indizierung gewertet.</w:t>
      </w:r>
    </w:p>
    <w:p w14:paraId="08EF4C5D" w14:textId="77777777" w:rsidR="000452F9" w:rsidRPr="00801934" w:rsidRDefault="000452F9" w:rsidP="003E322C">
      <w:pPr>
        <w:spacing w:line="300" w:lineRule="exact"/>
        <w:ind w:left="567"/>
        <w:rPr>
          <w:sz w:val="22"/>
          <w:szCs w:val="22"/>
        </w:rPr>
      </w:pPr>
    </w:p>
    <w:p w14:paraId="5F513020" w14:textId="6B1FB403" w:rsidR="000452F9" w:rsidRPr="00801934" w:rsidRDefault="000452F9" w:rsidP="003E322C">
      <w:pPr>
        <w:spacing w:line="300" w:lineRule="exact"/>
        <w:ind w:left="567"/>
        <w:rPr>
          <w:sz w:val="22"/>
          <w:szCs w:val="22"/>
        </w:rPr>
      </w:pPr>
      <w:r>
        <w:rPr>
          <w:sz w:val="22"/>
          <w:szCs w:val="22"/>
        </w:rPr>
        <w:lastRenderedPageBreak/>
        <w:t>Der Auftraggeber weist ausdrücklich darauf</w:t>
      </w:r>
      <w:r w:rsidR="008975DA">
        <w:rPr>
          <w:sz w:val="22"/>
          <w:szCs w:val="22"/>
        </w:rPr>
        <w:t xml:space="preserve"> </w:t>
      </w:r>
      <w:r w:rsidRPr="00801934">
        <w:rPr>
          <w:sz w:val="22"/>
          <w:szCs w:val="22"/>
        </w:rPr>
        <w:t>hin, dass die Wahlmöglichkeit zur Indizierung der angebotenen Strompreise keines Nebenangebotes bedarf.</w:t>
      </w:r>
      <w:r>
        <w:rPr>
          <w:sz w:val="22"/>
          <w:szCs w:val="22"/>
        </w:rPr>
        <w:t xml:space="preserve"> Nebenangebote sind ohnehin </w:t>
      </w:r>
      <w:r w:rsidRPr="00CD0EBF">
        <w:rPr>
          <w:sz w:val="22"/>
          <w:szCs w:val="22"/>
        </w:rPr>
        <w:t xml:space="preserve">gemäß </w:t>
      </w:r>
      <w:r w:rsidR="008F1FDB" w:rsidRPr="00CD0EBF">
        <w:rPr>
          <w:sz w:val="22"/>
          <w:szCs w:val="22"/>
        </w:rPr>
        <w:t>Ziffer </w:t>
      </w:r>
      <w:r w:rsidRPr="00CD0EBF">
        <w:rPr>
          <w:sz w:val="22"/>
          <w:szCs w:val="22"/>
        </w:rPr>
        <w:t>1</w:t>
      </w:r>
      <w:r w:rsidR="00611832" w:rsidRPr="00CD0EBF">
        <w:rPr>
          <w:sz w:val="22"/>
          <w:szCs w:val="22"/>
        </w:rPr>
        <w:t>1</w:t>
      </w:r>
      <w:r w:rsidRPr="00CD0EBF">
        <w:rPr>
          <w:sz w:val="22"/>
          <w:szCs w:val="22"/>
        </w:rPr>
        <w:t xml:space="preserve"> der</w:t>
      </w:r>
      <w:r>
        <w:rPr>
          <w:sz w:val="22"/>
          <w:szCs w:val="22"/>
        </w:rPr>
        <w:t xml:space="preserve"> Leistungsbeschreibung ausgeschlossen. </w:t>
      </w:r>
    </w:p>
    <w:p w14:paraId="48B01923" w14:textId="77777777" w:rsidR="000452F9" w:rsidRPr="00801934" w:rsidRDefault="000452F9" w:rsidP="003E322C">
      <w:pPr>
        <w:spacing w:line="300" w:lineRule="exact"/>
        <w:ind w:left="567"/>
        <w:rPr>
          <w:sz w:val="22"/>
          <w:szCs w:val="22"/>
        </w:rPr>
      </w:pPr>
    </w:p>
    <w:p w14:paraId="26C12191" w14:textId="77777777" w:rsidR="000452F9" w:rsidRPr="00801934" w:rsidRDefault="000452F9" w:rsidP="003E322C">
      <w:pPr>
        <w:spacing w:line="300" w:lineRule="exact"/>
        <w:ind w:left="567"/>
        <w:rPr>
          <w:sz w:val="22"/>
          <w:szCs w:val="22"/>
        </w:rPr>
      </w:pPr>
      <w:r w:rsidRPr="00801934">
        <w:rPr>
          <w:sz w:val="22"/>
          <w:szCs w:val="22"/>
        </w:rPr>
        <w:t xml:space="preserve">Es ist </w:t>
      </w:r>
      <w:r w:rsidRPr="00801934">
        <w:rPr>
          <w:b/>
          <w:sz w:val="22"/>
          <w:szCs w:val="22"/>
        </w:rPr>
        <w:t>nur die in der Leistungsbeschreibung dargestellte Form der Indizierung</w:t>
      </w:r>
      <w:r w:rsidRPr="00801934">
        <w:rPr>
          <w:sz w:val="22"/>
          <w:szCs w:val="22"/>
        </w:rPr>
        <w:t xml:space="preserve"> der angebotenen Strompreise zugelassen. Von den Bietern selbst gewählte, davon abweichende Preisindizierungen werden nicht gewertet.</w:t>
      </w:r>
    </w:p>
    <w:p w14:paraId="27E1EEEF" w14:textId="77777777" w:rsidR="00892090" w:rsidRPr="00801934" w:rsidRDefault="00892090" w:rsidP="003E322C">
      <w:pPr>
        <w:spacing w:line="300" w:lineRule="exact"/>
        <w:rPr>
          <w:sz w:val="22"/>
          <w:szCs w:val="22"/>
          <w:highlight w:val="lightGray"/>
        </w:rPr>
      </w:pPr>
    </w:p>
    <w:p w14:paraId="21980697" w14:textId="77777777" w:rsidR="000452F9" w:rsidRPr="00396323" w:rsidRDefault="000452F9" w:rsidP="000F2EB7">
      <w:pPr>
        <w:numPr>
          <w:ilvl w:val="1"/>
          <w:numId w:val="23"/>
        </w:numPr>
        <w:tabs>
          <w:tab w:val="clear" w:pos="360"/>
          <w:tab w:val="num" w:pos="567"/>
        </w:tabs>
        <w:spacing w:line="300" w:lineRule="exact"/>
        <w:ind w:left="567" w:hanging="567"/>
        <w:outlineLvl w:val="1"/>
        <w:rPr>
          <w:b/>
          <w:bCs/>
          <w:sz w:val="24"/>
          <w:szCs w:val="24"/>
        </w:rPr>
      </w:pPr>
      <w:bookmarkStart w:id="61" w:name="_Toc135209539"/>
      <w:bookmarkStart w:id="62" w:name="_Toc162968859"/>
      <w:bookmarkStart w:id="63" w:name="_Toc198615528"/>
      <w:bookmarkStart w:id="64" w:name="_Toc237835654"/>
      <w:bookmarkStart w:id="65" w:name="_Toc477267618"/>
      <w:r w:rsidRPr="00396323">
        <w:rPr>
          <w:b/>
          <w:bCs/>
          <w:sz w:val="24"/>
          <w:szCs w:val="24"/>
        </w:rPr>
        <w:t>Verfahren zur Indizierung der angebotenen Strompreise</w:t>
      </w:r>
      <w:bookmarkEnd w:id="61"/>
      <w:bookmarkEnd w:id="62"/>
      <w:bookmarkEnd w:id="63"/>
      <w:bookmarkEnd w:id="64"/>
      <w:bookmarkEnd w:id="65"/>
    </w:p>
    <w:p w14:paraId="6041986F" w14:textId="77777777" w:rsidR="000452F9" w:rsidRPr="00801934" w:rsidRDefault="000452F9" w:rsidP="003E322C">
      <w:pPr>
        <w:spacing w:line="300" w:lineRule="exact"/>
        <w:rPr>
          <w:sz w:val="22"/>
          <w:szCs w:val="22"/>
          <w:highlight w:val="lightGray"/>
        </w:rPr>
      </w:pPr>
    </w:p>
    <w:p w14:paraId="4F81C266" w14:textId="77777777" w:rsidR="000452F9" w:rsidRDefault="000452F9" w:rsidP="003E322C">
      <w:pPr>
        <w:spacing w:line="300" w:lineRule="exact"/>
        <w:ind w:left="567"/>
        <w:rPr>
          <w:sz w:val="22"/>
          <w:szCs w:val="22"/>
        </w:rPr>
      </w:pPr>
      <w:r w:rsidRPr="00801934">
        <w:rPr>
          <w:sz w:val="22"/>
          <w:szCs w:val="22"/>
        </w:rPr>
        <w:t xml:space="preserve">Die </w:t>
      </w:r>
      <w:r>
        <w:rPr>
          <w:sz w:val="22"/>
          <w:szCs w:val="22"/>
        </w:rPr>
        <w:t xml:space="preserve">von dem Auftraggeber </w:t>
      </w:r>
      <w:r w:rsidRPr="00801934">
        <w:rPr>
          <w:sz w:val="22"/>
          <w:szCs w:val="22"/>
        </w:rPr>
        <w:t>eingeräumte Möglichkeit der Indizierung der angebotenen Strompreise orientiert sich an der Preisentwicklung an der Strombörse EEX</w:t>
      </w:r>
      <w:r>
        <w:rPr>
          <w:sz w:val="22"/>
          <w:szCs w:val="22"/>
        </w:rPr>
        <w:t xml:space="preserve"> (European Energy Exchange) in Leipzig</w:t>
      </w:r>
      <w:r w:rsidRPr="00801934">
        <w:rPr>
          <w:sz w:val="22"/>
          <w:szCs w:val="22"/>
        </w:rPr>
        <w:t xml:space="preserve">. Im Rahmen dieser Ausschreibung </w:t>
      </w:r>
      <w:r>
        <w:rPr>
          <w:sz w:val="22"/>
          <w:szCs w:val="22"/>
        </w:rPr>
        <w:t xml:space="preserve">wird die Stromlieferung für den Lieferzeitraum </w:t>
      </w:r>
      <w:r w:rsidRPr="008F17B9">
        <w:rPr>
          <w:sz w:val="22"/>
          <w:szCs w:val="22"/>
          <w:highlight w:val="yellow"/>
        </w:rPr>
        <w:t>20</w:t>
      </w:r>
      <w:r w:rsidR="008F17B9" w:rsidRPr="008F17B9">
        <w:rPr>
          <w:sz w:val="22"/>
          <w:szCs w:val="22"/>
          <w:highlight w:val="yellow"/>
        </w:rPr>
        <w:t>XX</w:t>
      </w:r>
      <w:r>
        <w:rPr>
          <w:sz w:val="22"/>
          <w:szCs w:val="22"/>
        </w:rPr>
        <w:t xml:space="preserve"> – </w:t>
      </w:r>
      <w:r w:rsidRPr="008F17B9">
        <w:rPr>
          <w:sz w:val="22"/>
          <w:szCs w:val="22"/>
          <w:highlight w:val="yellow"/>
        </w:rPr>
        <w:t>20</w:t>
      </w:r>
      <w:r w:rsidR="008F17B9" w:rsidRPr="008F17B9">
        <w:rPr>
          <w:sz w:val="22"/>
          <w:szCs w:val="22"/>
          <w:highlight w:val="yellow"/>
        </w:rPr>
        <w:t>XX</w:t>
      </w:r>
      <w:r>
        <w:rPr>
          <w:sz w:val="22"/>
          <w:szCs w:val="22"/>
        </w:rPr>
        <w:t xml:space="preserve"> vergeben.</w:t>
      </w:r>
    </w:p>
    <w:p w14:paraId="400BA85C" w14:textId="77777777" w:rsidR="000452F9" w:rsidRPr="00801934" w:rsidRDefault="000452F9" w:rsidP="003E322C">
      <w:pPr>
        <w:spacing w:line="300" w:lineRule="exact"/>
        <w:ind w:left="567"/>
        <w:rPr>
          <w:sz w:val="22"/>
          <w:szCs w:val="22"/>
        </w:rPr>
      </w:pPr>
    </w:p>
    <w:p w14:paraId="1A469B14" w14:textId="364173F9" w:rsidR="000452F9" w:rsidRPr="00801934" w:rsidRDefault="000452F9" w:rsidP="003E322C">
      <w:pPr>
        <w:spacing w:line="300" w:lineRule="exact"/>
        <w:ind w:left="567"/>
        <w:rPr>
          <w:sz w:val="22"/>
          <w:szCs w:val="22"/>
        </w:rPr>
      </w:pPr>
      <w:r w:rsidRPr="00801934">
        <w:rPr>
          <w:sz w:val="22"/>
          <w:szCs w:val="22"/>
        </w:rPr>
        <w:t xml:space="preserve">Bei einer Eindeckung mit Börsenprodukten </w:t>
      </w:r>
      <w:r w:rsidR="008975DA">
        <w:rPr>
          <w:sz w:val="22"/>
          <w:szCs w:val="22"/>
        </w:rPr>
        <w:t xml:space="preserve">(in „Egalstromqualität“) </w:t>
      </w:r>
      <w:r w:rsidRPr="00801934">
        <w:rPr>
          <w:sz w:val="22"/>
          <w:szCs w:val="22"/>
        </w:rPr>
        <w:t>würden die Bieter unmittelbar nach Zuschlagserteilung auf dem Terminmarkt börslich oder außerbörslich Future-Kontrakte für die Grundlast (B</w:t>
      </w:r>
      <w:r w:rsidR="005A4ADF">
        <w:rPr>
          <w:sz w:val="22"/>
          <w:szCs w:val="22"/>
        </w:rPr>
        <w:t>ASE</w:t>
      </w:r>
      <w:r w:rsidRPr="00801934">
        <w:rPr>
          <w:sz w:val="22"/>
          <w:szCs w:val="22"/>
        </w:rPr>
        <w:t>) und die Spitzenlast (P</w:t>
      </w:r>
      <w:r w:rsidR="005A4ADF">
        <w:rPr>
          <w:sz w:val="22"/>
          <w:szCs w:val="22"/>
        </w:rPr>
        <w:t>EAK</w:t>
      </w:r>
      <w:r w:rsidRPr="00801934">
        <w:rPr>
          <w:sz w:val="22"/>
          <w:szCs w:val="22"/>
        </w:rPr>
        <w:t xml:space="preserve">) abschließen. Nur aus Gründen der Vereinfachung </w:t>
      </w:r>
      <w:r w:rsidR="005A4ADF" w:rsidRPr="00F22E1D">
        <w:rPr>
          <w:sz w:val="22"/>
          <w:szCs w:val="22"/>
        </w:rPr>
        <w:t>werden BASE-Kontrakte und PEAK-Kontrakte im Verhältnis 75 % Base und 25 % Peak berücksichtigt</w:t>
      </w:r>
      <w:r w:rsidRPr="00801934">
        <w:rPr>
          <w:sz w:val="22"/>
          <w:szCs w:val="22"/>
        </w:rPr>
        <w:t>. Damit ist keine Aussage über die Verteilung der Stromlieferung zu Grundlast- und Spitzenlastzeiten verbunden. Dieser Ansatz dient lediglich dem Zwecke der Preisindizierung und soll eine</w:t>
      </w:r>
      <w:r w:rsidR="005A4ADF">
        <w:rPr>
          <w:sz w:val="22"/>
          <w:szCs w:val="22"/>
        </w:rPr>
        <w:t xml:space="preserve"> </w:t>
      </w:r>
      <w:r w:rsidRPr="00801934">
        <w:rPr>
          <w:sz w:val="22"/>
          <w:szCs w:val="22"/>
        </w:rPr>
        <w:t>einheitliche und eindeutig nachvollziehbare Angebotswertung der indizierten Stromlieferangebote ermöglichen.</w:t>
      </w:r>
    </w:p>
    <w:p w14:paraId="21B816F3" w14:textId="77777777" w:rsidR="000452F9" w:rsidRPr="00801934" w:rsidRDefault="000452F9" w:rsidP="003E322C">
      <w:pPr>
        <w:spacing w:line="300" w:lineRule="exact"/>
        <w:ind w:left="567"/>
        <w:rPr>
          <w:sz w:val="22"/>
          <w:szCs w:val="22"/>
        </w:rPr>
      </w:pPr>
    </w:p>
    <w:p w14:paraId="2E552319" w14:textId="0DB1AF2F" w:rsidR="000452F9" w:rsidRPr="00801934" w:rsidRDefault="000452F9" w:rsidP="003E322C">
      <w:pPr>
        <w:spacing w:line="300" w:lineRule="exact"/>
        <w:ind w:left="567"/>
        <w:rPr>
          <w:sz w:val="22"/>
          <w:szCs w:val="22"/>
        </w:rPr>
      </w:pPr>
      <w:r w:rsidRPr="00801934">
        <w:rPr>
          <w:sz w:val="22"/>
          <w:szCs w:val="22"/>
        </w:rPr>
        <w:t xml:space="preserve">Zur Angebotswertung wird demzufolge </w:t>
      </w:r>
      <w:r w:rsidRPr="00A01517">
        <w:rPr>
          <w:bCs/>
          <w:sz w:val="22"/>
          <w:szCs w:val="22"/>
        </w:rPr>
        <w:t xml:space="preserve">aus den Abrechnungskursen am Terminmarkt der EEX </w:t>
      </w:r>
      <w:r>
        <w:rPr>
          <w:bCs/>
          <w:sz w:val="22"/>
          <w:szCs w:val="22"/>
        </w:rPr>
        <w:t>für</w:t>
      </w:r>
      <w:r w:rsidR="00DA2BFC">
        <w:rPr>
          <w:bCs/>
          <w:sz w:val="22"/>
          <w:szCs w:val="22"/>
        </w:rPr>
        <w:t xml:space="preserve"> jedes der Lieferjahre </w:t>
      </w:r>
      <w:r w:rsidR="00DA2BFC" w:rsidRPr="00DA2BFC">
        <w:rPr>
          <w:bCs/>
          <w:sz w:val="22"/>
          <w:szCs w:val="22"/>
          <w:highlight w:val="yellow"/>
        </w:rPr>
        <w:t>20XX – 20XX</w:t>
      </w:r>
      <w:r w:rsidR="00DA2BFC">
        <w:rPr>
          <w:bCs/>
          <w:sz w:val="22"/>
          <w:szCs w:val="22"/>
        </w:rPr>
        <w:t xml:space="preserve"> ein gewichteter Durchschnittspreis gebildet</w:t>
      </w:r>
      <w:r w:rsidRPr="00B23AB5">
        <w:rPr>
          <w:sz w:val="22"/>
          <w:szCs w:val="22"/>
        </w:rPr>
        <w:t xml:space="preserve">. </w:t>
      </w:r>
      <w:r w:rsidRPr="00801934">
        <w:rPr>
          <w:sz w:val="22"/>
          <w:szCs w:val="22"/>
        </w:rPr>
        <w:t>Es werden die Abrechnungs</w:t>
      </w:r>
      <w:r>
        <w:rPr>
          <w:sz w:val="22"/>
          <w:szCs w:val="22"/>
        </w:rPr>
        <w:t>kurse</w:t>
      </w:r>
      <w:r w:rsidRPr="00801934">
        <w:rPr>
          <w:sz w:val="22"/>
          <w:szCs w:val="22"/>
        </w:rPr>
        <w:t xml:space="preserve"> des maßgeblichen Stichtages herangezogen, selbst wenn an diesem Tag keine Mengen am Terminmarkt zu diesen Börsenprodukten gehandelt werden.</w:t>
      </w:r>
    </w:p>
    <w:p w14:paraId="1330401D" w14:textId="77777777" w:rsidR="000452F9" w:rsidRPr="00801934" w:rsidRDefault="000452F9" w:rsidP="003E322C">
      <w:pPr>
        <w:spacing w:line="300" w:lineRule="exact"/>
        <w:ind w:left="567"/>
        <w:rPr>
          <w:sz w:val="22"/>
          <w:szCs w:val="22"/>
        </w:rPr>
      </w:pPr>
    </w:p>
    <w:p w14:paraId="3D185DB2" w14:textId="2975CA68" w:rsidR="000452F9" w:rsidRPr="00801934" w:rsidRDefault="000452F9" w:rsidP="003E322C">
      <w:pPr>
        <w:spacing w:line="300" w:lineRule="exact"/>
        <w:ind w:left="567"/>
        <w:rPr>
          <w:sz w:val="22"/>
          <w:szCs w:val="22"/>
        </w:rPr>
      </w:pPr>
      <w:r w:rsidRPr="00801934">
        <w:rPr>
          <w:sz w:val="22"/>
          <w:szCs w:val="22"/>
        </w:rPr>
        <w:t xml:space="preserve">Wählt der Bieter die Möglichkeit der Indizierung seiner angebotenen Strompreise, wird </w:t>
      </w:r>
      <w:r w:rsidR="00DA2BFC">
        <w:rPr>
          <w:sz w:val="22"/>
          <w:szCs w:val="22"/>
        </w:rPr>
        <w:t>dieser gewichtete Durchschnittspreis</w:t>
      </w:r>
      <w:r w:rsidRPr="00801934">
        <w:rPr>
          <w:sz w:val="22"/>
          <w:szCs w:val="22"/>
        </w:rPr>
        <w:t xml:space="preserve"> zu zwei Stichtagen, jeweils nach Ende der Haupthandelsphase rechnerisch ermittelt:</w:t>
      </w:r>
    </w:p>
    <w:p w14:paraId="6ACF423D" w14:textId="77777777" w:rsidR="000452F9" w:rsidRPr="00801934" w:rsidRDefault="000452F9" w:rsidP="003E322C">
      <w:pPr>
        <w:spacing w:line="300" w:lineRule="exact"/>
        <w:ind w:left="567"/>
        <w:rPr>
          <w:sz w:val="22"/>
          <w:szCs w:val="22"/>
        </w:rPr>
      </w:pPr>
    </w:p>
    <w:p w14:paraId="2C2D106D" w14:textId="77777777" w:rsidR="000452F9" w:rsidRPr="00095AB7" w:rsidRDefault="000452F9" w:rsidP="000F2EB7">
      <w:pPr>
        <w:numPr>
          <w:ilvl w:val="0"/>
          <w:numId w:val="5"/>
        </w:numPr>
        <w:tabs>
          <w:tab w:val="clear" w:pos="1571"/>
          <w:tab w:val="num" w:pos="1134"/>
        </w:tabs>
        <w:spacing w:line="300" w:lineRule="exact"/>
        <w:ind w:left="1134" w:hanging="567"/>
        <w:rPr>
          <w:sz w:val="22"/>
          <w:szCs w:val="22"/>
        </w:rPr>
      </w:pPr>
      <w:r w:rsidRPr="00095AB7">
        <w:rPr>
          <w:sz w:val="22"/>
          <w:szCs w:val="22"/>
        </w:rPr>
        <w:t xml:space="preserve">am </w:t>
      </w:r>
      <w:r w:rsidR="000759E9" w:rsidRPr="000759E9">
        <w:rPr>
          <w:sz w:val="22"/>
          <w:szCs w:val="22"/>
          <w:highlight w:val="yellow"/>
        </w:rPr>
        <w:t>[Datum]</w:t>
      </w:r>
      <w:r w:rsidRPr="00095AB7">
        <w:rPr>
          <w:sz w:val="22"/>
          <w:szCs w:val="22"/>
        </w:rPr>
        <w:t xml:space="preserve"> </w:t>
      </w:r>
      <w:r w:rsidRPr="00095AB7">
        <w:rPr>
          <w:b/>
          <w:bCs/>
          <w:sz w:val="22"/>
          <w:szCs w:val="22"/>
        </w:rPr>
        <w:t>ab 1</w:t>
      </w:r>
      <w:r w:rsidR="000759E9">
        <w:rPr>
          <w:b/>
          <w:bCs/>
          <w:sz w:val="22"/>
          <w:szCs w:val="22"/>
        </w:rPr>
        <w:t>8</w:t>
      </w:r>
      <w:r w:rsidRPr="00095AB7">
        <w:rPr>
          <w:b/>
          <w:bCs/>
          <w:sz w:val="22"/>
          <w:szCs w:val="22"/>
        </w:rPr>
        <w:t>:00 Uhr</w:t>
      </w:r>
      <w:r w:rsidRPr="00095AB7">
        <w:rPr>
          <w:sz w:val="22"/>
          <w:szCs w:val="22"/>
        </w:rPr>
        <w:t>, d. h. 7 Kalendertage vor Ablauf der Angebotsfrist</w:t>
      </w:r>
    </w:p>
    <w:p w14:paraId="57DBFF96" w14:textId="77777777" w:rsidR="000452F9" w:rsidRPr="00801934" w:rsidRDefault="000452F9" w:rsidP="003E322C">
      <w:pPr>
        <w:spacing w:line="300" w:lineRule="exact"/>
        <w:ind w:left="567"/>
        <w:rPr>
          <w:sz w:val="22"/>
          <w:szCs w:val="22"/>
        </w:rPr>
      </w:pPr>
    </w:p>
    <w:p w14:paraId="2DE8FD1A" w14:textId="77777777" w:rsidR="000452F9" w:rsidRPr="00A01517" w:rsidRDefault="000452F9" w:rsidP="000F2EB7">
      <w:pPr>
        <w:numPr>
          <w:ilvl w:val="0"/>
          <w:numId w:val="5"/>
        </w:numPr>
        <w:tabs>
          <w:tab w:val="clear" w:pos="1571"/>
          <w:tab w:val="num" w:pos="1134"/>
        </w:tabs>
        <w:spacing w:line="300" w:lineRule="exact"/>
        <w:ind w:left="1134" w:hanging="567"/>
        <w:rPr>
          <w:b/>
          <w:bCs/>
          <w:sz w:val="22"/>
          <w:szCs w:val="22"/>
        </w:rPr>
      </w:pPr>
      <w:r w:rsidRPr="00801934">
        <w:rPr>
          <w:sz w:val="22"/>
          <w:szCs w:val="22"/>
        </w:rPr>
        <w:t xml:space="preserve">am </w:t>
      </w:r>
      <w:r w:rsidR="000759E9" w:rsidRPr="00944629">
        <w:rPr>
          <w:sz w:val="22"/>
          <w:highlight w:val="yellow"/>
        </w:rPr>
        <w:t>[Datum]</w:t>
      </w:r>
      <w:r w:rsidRPr="00A01517">
        <w:rPr>
          <w:b/>
          <w:sz w:val="22"/>
          <w:szCs w:val="22"/>
        </w:rPr>
        <w:t xml:space="preserve"> ab 1</w:t>
      </w:r>
      <w:r w:rsidR="000759E9">
        <w:rPr>
          <w:b/>
          <w:sz w:val="22"/>
          <w:szCs w:val="22"/>
        </w:rPr>
        <w:t>8</w:t>
      </w:r>
      <w:r w:rsidRPr="00A01517">
        <w:rPr>
          <w:b/>
          <w:sz w:val="22"/>
          <w:szCs w:val="22"/>
        </w:rPr>
        <w:t>:00 Uhr,</w:t>
      </w:r>
      <w:r>
        <w:rPr>
          <w:sz w:val="22"/>
          <w:szCs w:val="22"/>
        </w:rPr>
        <w:t xml:space="preserve"> das sind </w:t>
      </w:r>
      <w:r w:rsidRPr="000743EC">
        <w:rPr>
          <w:sz w:val="22"/>
          <w:szCs w:val="22"/>
        </w:rPr>
        <w:t>ca</w:t>
      </w:r>
      <w:r w:rsidRPr="000743EC">
        <w:rPr>
          <w:bCs/>
          <w:sz w:val="22"/>
          <w:szCs w:val="22"/>
        </w:rPr>
        <w:t xml:space="preserve">. </w:t>
      </w:r>
      <w:r w:rsidR="000759E9" w:rsidRPr="000759E9">
        <w:rPr>
          <w:bCs/>
          <w:sz w:val="22"/>
          <w:szCs w:val="22"/>
          <w:highlight w:val="yellow"/>
        </w:rPr>
        <w:t>[X]</w:t>
      </w:r>
      <w:r w:rsidR="000743EC">
        <w:rPr>
          <w:sz w:val="22"/>
          <w:szCs w:val="22"/>
        </w:rPr>
        <w:t> </w:t>
      </w:r>
      <w:r w:rsidRPr="000743EC">
        <w:rPr>
          <w:sz w:val="22"/>
          <w:szCs w:val="22"/>
        </w:rPr>
        <w:t>K</w:t>
      </w:r>
      <w:r w:rsidRPr="00801934">
        <w:rPr>
          <w:sz w:val="22"/>
          <w:szCs w:val="22"/>
        </w:rPr>
        <w:t xml:space="preserve">alendertage vor der geplanten Vergabeentscheidung </w:t>
      </w:r>
      <w:r>
        <w:rPr>
          <w:sz w:val="22"/>
          <w:szCs w:val="22"/>
        </w:rPr>
        <w:t xml:space="preserve">durch den Auftraggeber und </w:t>
      </w:r>
      <w:r w:rsidRPr="00A01517">
        <w:rPr>
          <w:b/>
          <w:bCs/>
          <w:sz w:val="22"/>
          <w:szCs w:val="22"/>
        </w:rPr>
        <w:t xml:space="preserve">maximal </w:t>
      </w:r>
      <w:r w:rsidR="000759E9" w:rsidRPr="000759E9">
        <w:rPr>
          <w:b/>
          <w:bCs/>
          <w:sz w:val="22"/>
          <w:szCs w:val="22"/>
          <w:highlight w:val="yellow"/>
        </w:rPr>
        <w:t>[XX]</w:t>
      </w:r>
      <w:r w:rsidR="000743EC">
        <w:rPr>
          <w:b/>
          <w:bCs/>
          <w:sz w:val="22"/>
          <w:szCs w:val="22"/>
        </w:rPr>
        <w:t> </w:t>
      </w:r>
      <w:r w:rsidRPr="00A01517">
        <w:rPr>
          <w:b/>
          <w:bCs/>
          <w:sz w:val="22"/>
          <w:szCs w:val="22"/>
        </w:rPr>
        <w:t>Tage vor Ablauf der Zuschlags- und Bindefrist.</w:t>
      </w:r>
      <w:r w:rsidRPr="000759E9">
        <w:rPr>
          <w:bCs/>
          <w:sz w:val="22"/>
          <w:szCs w:val="22"/>
        </w:rPr>
        <w:t xml:space="preserve"> </w:t>
      </w:r>
      <w:r w:rsidR="000759E9" w:rsidRPr="00226110">
        <w:rPr>
          <w:bCs/>
          <w:sz w:val="22"/>
          <w:szCs w:val="22"/>
          <w:highlight w:val="yellow"/>
        </w:rPr>
        <w:t>[Der 2. Stichtag sollte möglichst kurz vor der Vergabeentscheidung liegen. Gegebenenfalls sind Ladungsfristen für das Gremium</w:t>
      </w:r>
      <w:r w:rsidR="00226110" w:rsidRPr="00226110">
        <w:rPr>
          <w:bCs/>
          <w:sz w:val="22"/>
          <w:szCs w:val="22"/>
          <w:highlight w:val="yellow"/>
        </w:rPr>
        <w:t xml:space="preserve"> zu beachten, welches die Vergabeentscheidung trifft.]</w:t>
      </w:r>
    </w:p>
    <w:p w14:paraId="11F797E0" w14:textId="77777777" w:rsidR="000452F9" w:rsidRPr="00801934" w:rsidRDefault="000452F9" w:rsidP="003E322C">
      <w:pPr>
        <w:spacing w:line="300" w:lineRule="exact"/>
        <w:ind w:left="567"/>
        <w:rPr>
          <w:sz w:val="22"/>
          <w:szCs w:val="22"/>
        </w:rPr>
      </w:pPr>
    </w:p>
    <w:p w14:paraId="3FCA6F24" w14:textId="63B67348" w:rsidR="00CA57F3" w:rsidRDefault="00300229" w:rsidP="003E322C">
      <w:pPr>
        <w:spacing w:line="300" w:lineRule="exact"/>
        <w:ind w:left="567"/>
        <w:rPr>
          <w:sz w:val="22"/>
          <w:szCs w:val="22"/>
        </w:rPr>
      </w:pPr>
      <w:r>
        <w:rPr>
          <w:sz w:val="22"/>
          <w:szCs w:val="22"/>
        </w:rPr>
        <w:t>Der gewichtete Durchschnittspreis</w:t>
      </w:r>
      <w:r w:rsidR="000452F9" w:rsidRPr="000743EC">
        <w:rPr>
          <w:sz w:val="22"/>
          <w:szCs w:val="22"/>
        </w:rPr>
        <w:t xml:space="preserve"> der Abrechnungskurse am Terminmarkt </w:t>
      </w:r>
      <w:r w:rsidR="00CA57F3">
        <w:rPr>
          <w:sz w:val="22"/>
          <w:szCs w:val="22"/>
        </w:rPr>
        <w:t xml:space="preserve">an beiden Stichtagen </w:t>
      </w:r>
      <w:r w:rsidR="000452F9" w:rsidRPr="000743EC">
        <w:rPr>
          <w:sz w:val="22"/>
          <w:szCs w:val="22"/>
        </w:rPr>
        <w:t>wird vom Auftraggeber in ct/kWh ermittelt und den Bietern im Rahmen der Information nicht berücksichtigter Bieter gemäß § </w:t>
      </w:r>
      <w:r>
        <w:rPr>
          <w:sz w:val="22"/>
          <w:szCs w:val="22"/>
        </w:rPr>
        <w:t>134</w:t>
      </w:r>
      <w:r w:rsidR="000452F9" w:rsidRPr="000743EC">
        <w:rPr>
          <w:sz w:val="22"/>
          <w:szCs w:val="22"/>
        </w:rPr>
        <w:t xml:space="preserve"> GWB bzw. der – freiwilligen – </w:t>
      </w:r>
      <w:smartTag w:uri="urn:schemas-microsoft-com:office:smarttags" w:element="PersonName">
        <w:r w:rsidR="000452F9" w:rsidRPr="000743EC">
          <w:rPr>
            <w:sz w:val="22"/>
            <w:szCs w:val="22"/>
          </w:rPr>
          <w:t>Info</w:t>
        </w:r>
      </w:smartTag>
      <w:r w:rsidR="000452F9" w:rsidRPr="000743EC">
        <w:rPr>
          <w:sz w:val="22"/>
          <w:szCs w:val="22"/>
        </w:rPr>
        <w:t xml:space="preserve">rmationsschreiben über die beabsichtigte Zuschlagserteilung mitgeteilt. </w:t>
      </w:r>
    </w:p>
    <w:p w14:paraId="628A3581" w14:textId="6971757C" w:rsidR="000452F9" w:rsidRPr="00801934" w:rsidRDefault="000743EC" w:rsidP="003E322C">
      <w:pPr>
        <w:spacing w:line="300" w:lineRule="exact"/>
        <w:ind w:left="567"/>
        <w:rPr>
          <w:sz w:val="22"/>
          <w:szCs w:val="22"/>
        </w:rPr>
      </w:pPr>
      <w:r w:rsidRPr="000743EC">
        <w:rPr>
          <w:sz w:val="22"/>
          <w:szCs w:val="22"/>
        </w:rPr>
        <w:lastRenderedPageBreak/>
        <w:t>Der</w:t>
      </w:r>
      <w:r w:rsidR="000452F9" w:rsidRPr="000743EC">
        <w:rPr>
          <w:sz w:val="22"/>
          <w:szCs w:val="22"/>
        </w:rPr>
        <w:t xml:space="preserve"> Bieter, de</w:t>
      </w:r>
      <w:r w:rsidRPr="000743EC">
        <w:rPr>
          <w:sz w:val="22"/>
          <w:szCs w:val="22"/>
        </w:rPr>
        <w:t>ssen Angebot</w:t>
      </w:r>
      <w:r w:rsidR="000452F9" w:rsidRPr="000743EC">
        <w:rPr>
          <w:sz w:val="22"/>
          <w:szCs w:val="22"/>
        </w:rPr>
        <w:t xml:space="preserve"> den Zuschlag erhalten</w:t>
      </w:r>
      <w:r w:rsidRPr="000743EC">
        <w:rPr>
          <w:sz w:val="22"/>
          <w:szCs w:val="22"/>
        </w:rPr>
        <w:t xml:space="preserve"> soll</w:t>
      </w:r>
      <w:r w:rsidR="000452F9" w:rsidRPr="000743EC">
        <w:rPr>
          <w:sz w:val="22"/>
          <w:szCs w:val="22"/>
        </w:rPr>
        <w:t xml:space="preserve">, </w:t>
      </w:r>
      <w:r w:rsidRPr="000743EC">
        <w:rPr>
          <w:sz w:val="22"/>
          <w:szCs w:val="22"/>
        </w:rPr>
        <w:t>erhält</w:t>
      </w:r>
      <w:r w:rsidR="000452F9" w:rsidRPr="000743EC">
        <w:rPr>
          <w:sz w:val="22"/>
          <w:szCs w:val="22"/>
        </w:rPr>
        <w:t xml:space="preserve"> zugleich eine Mitteilung über die indizierten angebotenen Lieferentgelte zum maßgeblichen Stichtag </w:t>
      </w:r>
      <w:r w:rsidR="001D360A" w:rsidRPr="001D360A">
        <w:rPr>
          <w:sz w:val="22"/>
          <w:szCs w:val="22"/>
          <w:highlight w:val="yellow"/>
        </w:rPr>
        <w:t>[Datum des 2. Stichtags]</w:t>
      </w:r>
      <w:r w:rsidR="000452F9" w:rsidRPr="000743EC">
        <w:rPr>
          <w:sz w:val="22"/>
          <w:szCs w:val="22"/>
        </w:rPr>
        <w:t xml:space="preserve"> mit der Bitte um Prüfung und Bestätigung vor Zuschlagserteilung innerhalb der 15- bzw. 10-tägigen Wartefrist des § </w:t>
      </w:r>
      <w:r w:rsidR="00300229">
        <w:rPr>
          <w:sz w:val="22"/>
          <w:szCs w:val="22"/>
        </w:rPr>
        <w:t>134 Abs. 2</w:t>
      </w:r>
      <w:r w:rsidR="000452F9" w:rsidRPr="000743EC">
        <w:rPr>
          <w:sz w:val="22"/>
          <w:szCs w:val="22"/>
        </w:rPr>
        <w:t xml:space="preserve"> GWB. Diese Mitteilungen erfolgen schriftlich unmittelbar nach der Vergabeentscheidung</w:t>
      </w:r>
      <w:r w:rsidR="001D360A">
        <w:rPr>
          <w:sz w:val="22"/>
          <w:szCs w:val="22"/>
        </w:rPr>
        <w:t>.</w:t>
      </w:r>
      <w:r w:rsidR="000452F9" w:rsidRPr="000743EC">
        <w:rPr>
          <w:sz w:val="22"/>
          <w:szCs w:val="22"/>
        </w:rPr>
        <w:t xml:space="preserve"> Auf diese Weise ist sichergestellt, dass die Bieter die Richtigkeit der Wertung indizierter Stromlieferangebote vor Zuschlagserteilung selbst überprüfen können.</w:t>
      </w:r>
    </w:p>
    <w:p w14:paraId="6B337A7D" w14:textId="77777777" w:rsidR="000452F9" w:rsidRPr="00801934" w:rsidRDefault="000452F9" w:rsidP="003E322C">
      <w:pPr>
        <w:spacing w:line="300" w:lineRule="exact"/>
        <w:ind w:left="567"/>
        <w:rPr>
          <w:sz w:val="22"/>
          <w:szCs w:val="22"/>
        </w:rPr>
      </w:pPr>
    </w:p>
    <w:p w14:paraId="30EF0B71" w14:textId="77777777" w:rsidR="000452F9" w:rsidRPr="00801934" w:rsidRDefault="000452F9" w:rsidP="003E322C">
      <w:pPr>
        <w:spacing w:line="300" w:lineRule="exact"/>
        <w:ind w:left="567"/>
        <w:rPr>
          <w:sz w:val="22"/>
          <w:szCs w:val="22"/>
        </w:rPr>
      </w:pPr>
      <w:r w:rsidRPr="00801934">
        <w:rPr>
          <w:sz w:val="22"/>
          <w:szCs w:val="22"/>
        </w:rPr>
        <w:t>Bei preisindizierten Angeboten wird der Arbeitspreis wie folgt ermittelt und bei der Angebotswertung berücksichtigt:</w:t>
      </w:r>
    </w:p>
    <w:p w14:paraId="5D96B59B" w14:textId="77777777" w:rsidR="000452F9" w:rsidRPr="00801934" w:rsidRDefault="000452F9" w:rsidP="003E322C">
      <w:pPr>
        <w:spacing w:line="300" w:lineRule="exact"/>
        <w:ind w:left="567"/>
        <w:rPr>
          <w:sz w:val="22"/>
          <w:szCs w:val="22"/>
        </w:rPr>
      </w:pPr>
    </w:p>
    <w:p w14:paraId="79C1E70D" w14:textId="77777777" w:rsidR="000452F9" w:rsidRPr="000743EC" w:rsidRDefault="000452F9" w:rsidP="003E322C">
      <w:pPr>
        <w:spacing w:line="300" w:lineRule="exact"/>
        <w:ind w:left="1134" w:hanging="567"/>
        <w:rPr>
          <w:sz w:val="22"/>
          <w:szCs w:val="22"/>
        </w:rPr>
      </w:pPr>
      <w:r w:rsidRPr="000743EC">
        <w:rPr>
          <w:sz w:val="22"/>
          <w:szCs w:val="22"/>
        </w:rPr>
        <w:t>P</w:t>
      </w:r>
      <w:r w:rsidRPr="000743EC">
        <w:rPr>
          <w:sz w:val="22"/>
          <w:szCs w:val="22"/>
          <w:vertAlign w:val="subscript"/>
        </w:rPr>
        <w:t xml:space="preserve">i </w:t>
      </w:r>
      <w:r w:rsidRPr="000743EC">
        <w:rPr>
          <w:sz w:val="22"/>
          <w:szCs w:val="22"/>
        </w:rPr>
        <w:t>=</w:t>
      </w:r>
      <w:r w:rsidRPr="000743EC">
        <w:rPr>
          <w:sz w:val="22"/>
          <w:szCs w:val="22"/>
        </w:rPr>
        <w:tab/>
        <w:t>P</w:t>
      </w:r>
      <w:r w:rsidRPr="000743EC">
        <w:rPr>
          <w:sz w:val="22"/>
          <w:szCs w:val="22"/>
          <w:vertAlign w:val="subscript"/>
        </w:rPr>
        <w:t xml:space="preserve">A </w:t>
      </w:r>
      <w:r w:rsidRPr="000743EC">
        <w:rPr>
          <w:sz w:val="22"/>
          <w:szCs w:val="22"/>
        </w:rPr>
        <w:t xml:space="preserve">+  (Terminmarktpreise am </w:t>
      </w:r>
      <w:r w:rsidR="001D360A" w:rsidRPr="001D360A">
        <w:rPr>
          <w:sz w:val="22"/>
          <w:szCs w:val="22"/>
          <w:highlight w:val="yellow"/>
        </w:rPr>
        <w:t>[Datum des 2. Stichtags]</w:t>
      </w:r>
    </w:p>
    <w:p w14:paraId="1EC9E592" w14:textId="77777777" w:rsidR="000452F9" w:rsidRPr="00801934" w:rsidRDefault="001D360A" w:rsidP="003E322C">
      <w:pPr>
        <w:spacing w:line="300" w:lineRule="exact"/>
        <w:ind w:left="1134" w:firstLine="567"/>
        <w:rPr>
          <w:sz w:val="22"/>
          <w:szCs w:val="22"/>
        </w:rPr>
      </w:pPr>
      <w:r>
        <w:rPr>
          <w:sz w:val="22"/>
          <w:szCs w:val="22"/>
        </w:rPr>
        <w:t xml:space="preserve">- Terminmarktpreise am </w:t>
      </w:r>
      <w:r w:rsidRPr="001D360A">
        <w:rPr>
          <w:sz w:val="22"/>
          <w:szCs w:val="22"/>
          <w:highlight w:val="yellow"/>
        </w:rPr>
        <w:t>[Datum des 1. Stichtags]</w:t>
      </w:r>
      <w:r w:rsidR="000452F9" w:rsidRPr="000743EC">
        <w:rPr>
          <w:sz w:val="22"/>
          <w:szCs w:val="22"/>
        </w:rPr>
        <w:t>)</w:t>
      </w:r>
    </w:p>
    <w:p w14:paraId="4278D1A7" w14:textId="77777777" w:rsidR="000452F9" w:rsidRPr="00801934" w:rsidRDefault="000452F9" w:rsidP="003E322C">
      <w:pPr>
        <w:spacing w:line="300" w:lineRule="exact"/>
        <w:ind w:left="567"/>
        <w:rPr>
          <w:sz w:val="22"/>
          <w:szCs w:val="22"/>
        </w:rPr>
      </w:pPr>
    </w:p>
    <w:p w14:paraId="300FD5AD" w14:textId="77777777" w:rsidR="000452F9" w:rsidRPr="00801934" w:rsidRDefault="000452F9" w:rsidP="003E322C">
      <w:pPr>
        <w:spacing w:line="300" w:lineRule="exact"/>
        <w:ind w:left="1134" w:hanging="567"/>
        <w:rPr>
          <w:sz w:val="22"/>
          <w:szCs w:val="22"/>
        </w:rPr>
      </w:pPr>
      <w:r w:rsidRPr="00801934">
        <w:rPr>
          <w:sz w:val="22"/>
          <w:szCs w:val="22"/>
        </w:rPr>
        <w:t>P</w:t>
      </w:r>
      <w:r w:rsidRPr="00801934">
        <w:rPr>
          <w:sz w:val="22"/>
          <w:szCs w:val="22"/>
          <w:vertAlign w:val="subscript"/>
        </w:rPr>
        <w:t xml:space="preserve">i </w:t>
      </w:r>
      <w:r w:rsidRPr="00801934">
        <w:rPr>
          <w:sz w:val="22"/>
          <w:szCs w:val="22"/>
        </w:rPr>
        <w:t>=</w:t>
      </w:r>
      <w:r w:rsidRPr="00801934">
        <w:rPr>
          <w:sz w:val="22"/>
          <w:szCs w:val="22"/>
        </w:rPr>
        <w:tab/>
        <w:t>indizierter Arbeitspreis in ct/kWh für die Angebotswertung</w:t>
      </w:r>
    </w:p>
    <w:p w14:paraId="6A8517CD" w14:textId="77777777" w:rsidR="000452F9" w:rsidRPr="00801934" w:rsidRDefault="000452F9" w:rsidP="003E322C">
      <w:pPr>
        <w:spacing w:line="300" w:lineRule="exact"/>
        <w:ind w:left="567"/>
        <w:rPr>
          <w:sz w:val="22"/>
          <w:szCs w:val="22"/>
        </w:rPr>
      </w:pPr>
    </w:p>
    <w:p w14:paraId="0EEEF808" w14:textId="77777777" w:rsidR="000452F9" w:rsidRPr="00801934" w:rsidRDefault="000452F9" w:rsidP="003E322C">
      <w:pPr>
        <w:spacing w:line="300" w:lineRule="exact"/>
        <w:ind w:left="1134" w:hanging="567"/>
        <w:rPr>
          <w:sz w:val="22"/>
          <w:szCs w:val="22"/>
        </w:rPr>
      </w:pPr>
      <w:r w:rsidRPr="00801934">
        <w:rPr>
          <w:sz w:val="22"/>
          <w:szCs w:val="22"/>
        </w:rPr>
        <w:t>P</w:t>
      </w:r>
      <w:r w:rsidRPr="00801934">
        <w:rPr>
          <w:sz w:val="22"/>
          <w:szCs w:val="22"/>
          <w:vertAlign w:val="subscript"/>
        </w:rPr>
        <w:t xml:space="preserve">A </w:t>
      </w:r>
      <w:r w:rsidRPr="00801934">
        <w:rPr>
          <w:sz w:val="22"/>
          <w:szCs w:val="22"/>
        </w:rPr>
        <w:t>=</w:t>
      </w:r>
      <w:r w:rsidRPr="00801934">
        <w:rPr>
          <w:sz w:val="22"/>
          <w:szCs w:val="22"/>
        </w:rPr>
        <w:tab/>
        <w:t>vom Bieter angebotener Arbeitspreis in ct/kWh entsprechend Preisblatt bei Angebotsabgabe</w:t>
      </w:r>
    </w:p>
    <w:p w14:paraId="00ADF53F" w14:textId="77777777" w:rsidR="000452F9" w:rsidRPr="00801934" w:rsidRDefault="000452F9" w:rsidP="003E322C">
      <w:pPr>
        <w:spacing w:line="300" w:lineRule="exact"/>
        <w:ind w:left="567"/>
        <w:rPr>
          <w:sz w:val="22"/>
          <w:szCs w:val="22"/>
        </w:rPr>
      </w:pPr>
    </w:p>
    <w:p w14:paraId="2CA6170D" w14:textId="3C79272A" w:rsidR="000452F9" w:rsidRPr="00801934" w:rsidRDefault="000452F9" w:rsidP="003E322C">
      <w:pPr>
        <w:spacing w:line="300" w:lineRule="exact"/>
        <w:ind w:left="2880" w:hanging="2313"/>
        <w:rPr>
          <w:sz w:val="22"/>
          <w:szCs w:val="22"/>
        </w:rPr>
      </w:pPr>
      <w:r w:rsidRPr="00801934">
        <w:rPr>
          <w:sz w:val="22"/>
          <w:szCs w:val="22"/>
        </w:rPr>
        <w:t>Terminmarktpreise =</w:t>
      </w:r>
      <w:r w:rsidRPr="00801934">
        <w:rPr>
          <w:sz w:val="22"/>
          <w:szCs w:val="22"/>
        </w:rPr>
        <w:tab/>
      </w:r>
      <w:r w:rsidR="00300229">
        <w:rPr>
          <w:sz w:val="22"/>
          <w:szCs w:val="22"/>
        </w:rPr>
        <w:t>gewichtete Durchschnittspreise (75 % BASE und 25 % PEAK)</w:t>
      </w:r>
      <w:r w:rsidRPr="00801934">
        <w:rPr>
          <w:sz w:val="22"/>
          <w:szCs w:val="22"/>
        </w:rPr>
        <w:t xml:space="preserve"> am Terminmarkt der Leipziger Strombörse EEX für die Kontrakte </w:t>
      </w:r>
      <w:r w:rsidR="00597102" w:rsidRPr="007B4FC6">
        <w:rPr>
          <w:bCs/>
          <w:sz w:val="22"/>
          <w:szCs w:val="22"/>
          <w:highlight w:val="yellow"/>
        </w:rPr>
        <w:t>[Kontrakte für Grundlaufzeit des Vertrages zu ergänzen, z. B. für Lieferzeitraum 201</w:t>
      </w:r>
      <w:r w:rsidR="00300229" w:rsidRPr="007B4FC6">
        <w:rPr>
          <w:bCs/>
          <w:sz w:val="22"/>
          <w:szCs w:val="22"/>
          <w:highlight w:val="yellow"/>
        </w:rPr>
        <w:t>7</w:t>
      </w:r>
      <w:r w:rsidR="00597102" w:rsidRPr="007B4FC6">
        <w:rPr>
          <w:bCs/>
          <w:sz w:val="22"/>
          <w:szCs w:val="22"/>
          <w:highlight w:val="yellow"/>
        </w:rPr>
        <w:t xml:space="preserve"> – 201</w:t>
      </w:r>
      <w:r w:rsidR="00300229" w:rsidRPr="007B4FC6">
        <w:rPr>
          <w:bCs/>
          <w:sz w:val="22"/>
          <w:szCs w:val="22"/>
          <w:highlight w:val="yellow"/>
        </w:rPr>
        <w:t>9</w:t>
      </w:r>
      <w:r w:rsidR="00597102" w:rsidRPr="007B4FC6">
        <w:rPr>
          <w:bCs/>
          <w:sz w:val="22"/>
          <w:szCs w:val="22"/>
          <w:highlight w:val="yellow"/>
        </w:rPr>
        <w:t xml:space="preserve"> die Kontrakte Base Cal-1</w:t>
      </w:r>
      <w:r w:rsidR="00300229" w:rsidRPr="007B4FC6">
        <w:rPr>
          <w:bCs/>
          <w:sz w:val="22"/>
          <w:szCs w:val="22"/>
          <w:highlight w:val="yellow"/>
        </w:rPr>
        <w:t>7</w:t>
      </w:r>
      <w:r w:rsidR="007B4FC6" w:rsidRPr="007B4FC6">
        <w:rPr>
          <w:sz w:val="22"/>
          <w:szCs w:val="22"/>
          <w:highlight w:val="yellow"/>
        </w:rPr>
        <w:t xml:space="preserve"> und Peak Cal-17 (Lieferjahr 2017),</w:t>
      </w:r>
      <w:r w:rsidR="007B4FC6" w:rsidRPr="007B4FC6">
        <w:rPr>
          <w:bCs/>
          <w:sz w:val="22"/>
          <w:szCs w:val="22"/>
          <w:highlight w:val="yellow"/>
        </w:rPr>
        <w:t xml:space="preserve"> </w:t>
      </w:r>
      <w:r w:rsidR="00597102" w:rsidRPr="007B4FC6">
        <w:rPr>
          <w:bCs/>
          <w:sz w:val="22"/>
          <w:szCs w:val="22"/>
          <w:highlight w:val="yellow"/>
        </w:rPr>
        <w:t>Base Cal-1</w:t>
      </w:r>
      <w:r w:rsidR="00300229" w:rsidRPr="007B4FC6">
        <w:rPr>
          <w:bCs/>
          <w:sz w:val="22"/>
          <w:szCs w:val="22"/>
          <w:highlight w:val="yellow"/>
        </w:rPr>
        <w:t>8</w:t>
      </w:r>
      <w:r w:rsidR="00597102" w:rsidRPr="007B4FC6">
        <w:rPr>
          <w:bCs/>
          <w:sz w:val="22"/>
          <w:szCs w:val="22"/>
          <w:highlight w:val="yellow"/>
        </w:rPr>
        <w:t xml:space="preserve"> </w:t>
      </w:r>
      <w:r w:rsidR="007B4FC6" w:rsidRPr="007B4FC6">
        <w:rPr>
          <w:sz w:val="22"/>
          <w:szCs w:val="22"/>
          <w:highlight w:val="yellow"/>
        </w:rPr>
        <w:t xml:space="preserve">und Peak Cal-18 (Lieferjahr 2018) </w:t>
      </w:r>
      <w:r w:rsidR="00597102" w:rsidRPr="007B4FC6">
        <w:rPr>
          <w:bCs/>
          <w:sz w:val="22"/>
          <w:szCs w:val="22"/>
          <w:highlight w:val="yellow"/>
        </w:rPr>
        <w:t>und Base Cal-1</w:t>
      </w:r>
      <w:r w:rsidR="00300229" w:rsidRPr="007B4FC6">
        <w:rPr>
          <w:bCs/>
          <w:sz w:val="22"/>
          <w:szCs w:val="22"/>
          <w:highlight w:val="yellow"/>
        </w:rPr>
        <w:t>9</w:t>
      </w:r>
      <w:r w:rsidR="007B4FC6" w:rsidRPr="007B4FC6">
        <w:rPr>
          <w:sz w:val="22"/>
          <w:szCs w:val="22"/>
          <w:highlight w:val="yellow"/>
        </w:rPr>
        <w:t xml:space="preserve"> und Peak Cal-19 (Lieferjahr 2019)</w:t>
      </w:r>
      <w:r w:rsidR="00597102" w:rsidRPr="007B4FC6">
        <w:rPr>
          <w:bCs/>
          <w:sz w:val="22"/>
          <w:szCs w:val="22"/>
          <w:highlight w:val="yellow"/>
        </w:rPr>
        <w:t>"]</w:t>
      </w:r>
      <w:r w:rsidR="00597102">
        <w:rPr>
          <w:bCs/>
          <w:sz w:val="22"/>
          <w:szCs w:val="22"/>
        </w:rPr>
        <w:t xml:space="preserve"> </w:t>
      </w:r>
      <w:r w:rsidRPr="00801934">
        <w:rPr>
          <w:sz w:val="22"/>
          <w:szCs w:val="22"/>
        </w:rPr>
        <w:t>zum jeweiligen Stichtag.</w:t>
      </w:r>
    </w:p>
    <w:p w14:paraId="7ACF2B28" w14:textId="77777777" w:rsidR="000452F9" w:rsidRPr="00801934" w:rsidRDefault="000452F9" w:rsidP="003E322C">
      <w:pPr>
        <w:spacing w:line="300" w:lineRule="exact"/>
        <w:ind w:left="567"/>
        <w:rPr>
          <w:sz w:val="22"/>
          <w:szCs w:val="22"/>
        </w:rPr>
      </w:pPr>
    </w:p>
    <w:p w14:paraId="78B79646" w14:textId="56272C48" w:rsidR="000452F9" w:rsidRPr="00801934" w:rsidRDefault="000452F9" w:rsidP="003E322C">
      <w:pPr>
        <w:spacing w:line="300" w:lineRule="exact"/>
        <w:ind w:left="567"/>
        <w:rPr>
          <w:sz w:val="22"/>
          <w:szCs w:val="22"/>
        </w:rPr>
      </w:pPr>
      <w:r w:rsidRPr="00801934">
        <w:rPr>
          <w:sz w:val="22"/>
          <w:szCs w:val="22"/>
        </w:rPr>
        <w:t xml:space="preserve">Bei der </w:t>
      </w:r>
      <w:r w:rsidR="00300229">
        <w:rPr>
          <w:sz w:val="22"/>
          <w:szCs w:val="22"/>
        </w:rPr>
        <w:t>Ermittlung der gewichteten Durchschnittspreise</w:t>
      </w:r>
      <w:r w:rsidRPr="00801934">
        <w:rPr>
          <w:sz w:val="22"/>
          <w:szCs w:val="22"/>
        </w:rPr>
        <w:t xml:space="preserve"> erfolgt eine </w:t>
      </w:r>
      <w:r w:rsidRPr="000743EC">
        <w:rPr>
          <w:sz w:val="22"/>
          <w:szCs w:val="22"/>
        </w:rPr>
        <w:t>kaufmännische Rundung auf vier Stellen nach dem Komma (Angaben in ct/kWh). Der indizierte Arbeitspreis wird auf zwei Stellen nach dem Komma (Angaben in ct/kWh) kaufmännisch gerundet.</w:t>
      </w:r>
    </w:p>
    <w:p w14:paraId="360D03E0" w14:textId="77777777" w:rsidR="000452F9" w:rsidRPr="00801934" w:rsidRDefault="000452F9" w:rsidP="003E322C">
      <w:pPr>
        <w:spacing w:line="300" w:lineRule="exact"/>
        <w:ind w:left="567"/>
        <w:rPr>
          <w:sz w:val="22"/>
          <w:szCs w:val="22"/>
        </w:rPr>
      </w:pPr>
    </w:p>
    <w:p w14:paraId="2C5A7960" w14:textId="77777777" w:rsidR="000452F9" w:rsidRPr="00801934" w:rsidRDefault="000452F9" w:rsidP="003E322C">
      <w:pPr>
        <w:spacing w:line="300" w:lineRule="exact"/>
        <w:ind w:left="567"/>
        <w:rPr>
          <w:sz w:val="22"/>
          <w:szCs w:val="22"/>
        </w:rPr>
      </w:pPr>
      <w:r w:rsidRPr="00801934">
        <w:rPr>
          <w:sz w:val="22"/>
          <w:szCs w:val="22"/>
        </w:rPr>
        <w:t>Im Falle der Zuschlagserteilung ist der indizierte Arbeitspreis (P</w:t>
      </w:r>
      <w:r w:rsidRPr="00801934">
        <w:rPr>
          <w:sz w:val="22"/>
          <w:szCs w:val="22"/>
          <w:vertAlign w:val="subscript"/>
        </w:rPr>
        <w:t>i</w:t>
      </w:r>
      <w:r w:rsidRPr="00801934">
        <w:rPr>
          <w:sz w:val="22"/>
          <w:szCs w:val="22"/>
        </w:rPr>
        <w:t>)</w:t>
      </w:r>
      <w:r w:rsidRPr="00801934">
        <w:rPr>
          <w:sz w:val="22"/>
          <w:szCs w:val="22"/>
          <w:vertAlign w:val="subscript"/>
        </w:rPr>
        <w:t xml:space="preserve"> </w:t>
      </w:r>
      <w:r w:rsidRPr="00801934">
        <w:rPr>
          <w:sz w:val="22"/>
          <w:szCs w:val="22"/>
        </w:rPr>
        <w:t>als Strompreis gemäß dem Muster-Stromliefervertrag während der Vertragslaufzeit vereinbart.</w:t>
      </w:r>
    </w:p>
    <w:p w14:paraId="25EF18EA" w14:textId="77777777" w:rsidR="000452F9" w:rsidRPr="00801934" w:rsidRDefault="000452F9" w:rsidP="003E322C">
      <w:pPr>
        <w:spacing w:line="300" w:lineRule="exact"/>
        <w:ind w:left="567"/>
        <w:rPr>
          <w:sz w:val="22"/>
          <w:szCs w:val="22"/>
        </w:rPr>
      </w:pPr>
    </w:p>
    <w:p w14:paraId="609B95F5" w14:textId="3051A69C" w:rsidR="000452F9" w:rsidRPr="00801934" w:rsidRDefault="000452F9" w:rsidP="003E322C">
      <w:pPr>
        <w:spacing w:line="300" w:lineRule="exact"/>
        <w:ind w:left="567"/>
        <w:rPr>
          <w:sz w:val="22"/>
          <w:szCs w:val="22"/>
        </w:rPr>
      </w:pPr>
      <w:r w:rsidRPr="00801934">
        <w:rPr>
          <w:sz w:val="22"/>
          <w:szCs w:val="22"/>
        </w:rPr>
        <w:t>Der indizierte Arbeitspreis (P</w:t>
      </w:r>
      <w:r w:rsidRPr="00801934">
        <w:rPr>
          <w:sz w:val="22"/>
          <w:szCs w:val="22"/>
          <w:vertAlign w:val="subscript"/>
        </w:rPr>
        <w:t>i</w:t>
      </w:r>
      <w:r w:rsidRPr="00801934">
        <w:rPr>
          <w:sz w:val="22"/>
          <w:szCs w:val="22"/>
        </w:rPr>
        <w:t xml:space="preserve">) des zum Zuge kommenden Stromlieferangebots wird vom Auftraggeber in das jeweilige Preisblatt eingetragen, </w:t>
      </w:r>
      <w:r w:rsidRPr="007D6445">
        <w:rPr>
          <w:sz w:val="22"/>
          <w:szCs w:val="22"/>
        </w:rPr>
        <w:t>das als Anlage </w:t>
      </w:r>
      <w:r w:rsidR="00FF59BF" w:rsidRPr="007D6445">
        <w:rPr>
          <w:sz w:val="22"/>
          <w:szCs w:val="22"/>
        </w:rPr>
        <w:t>2</w:t>
      </w:r>
      <w:r w:rsidRPr="00801934">
        <w:rPr>
          <w:sz w:val="22"/>
          <w:szCs w:val="22"/>
        </w:rPr>
        <w:t xml:space="preserve"> wesentlicher Bestandteil des Stromliefervertrages wird.</w:t>
      </w:r>
    </w:p>
    <w:p w14:paraId="4BD4C6BF" w14:textId="77777777" w:rsidR="000452F9" w:rsidRPr="00801934" w:rsidRDefault="000452F9" w:rsidP="003E322C">
      <w:pPr>
        <w:spacing w:line="300" w:lineRule="exact"/>
        <w:rPr>
          <w:sz w:val="22"/>
          <w:szCs w:val="22"/>
        </w:rPr>
      </w:pPr>
    </w:p>
    <w:p w14:paraId="3CD9790F" w14:textId="77777777" w:rsidR="000452F9" w:rsidRPr="00396323" w:rsidRDefault="000452F9" w:rsidP="000F2EB7">
      <w:pPr>
        <w:keepNext/>
        <w:numPr>
          <w:ilvl w:val="1"/>
          <w:numId w:val="23"/>
        </w:numPr>
        <w:tabs>
          <w:tab w:val="clear" w:pos="360"/>
          <w:tab w:val="num" w:pos="567"/>
        </w:tabs>
        <w:spacing w:line="300" w:lineRule="exact"/>
        <w:ind w:left="567" w:hanging="567"/>
        <w:outlineLvl w:val="1"/>
        <w:rPr>
          <w:b/>
          <w:bCs/>
          <w:sz w:val="24"/>
          <w:szCs w:val="24"/>
        </w:rPr>
      </w:pPr>
      <w:bookmarkStart w:id="66" w:name="_Toc135209540"/>
      <w:bookmarkStart w:id="67" w:name="_Toc162968860"/>
      <w:bookmarkStart w:id="68" w:name="_Toc198615529"/>
      <w:bookmarkStart w:id="69" w:name="_Toc237835655"/>
      <w:bookmarkStart w:id="70" w:name="_Toc477267619"/>
      <w:r w:rsidRPr="00396323">
        <w:rPr>
          <w:b/>
          <w:bCs/>
          <w:sz w:val="24"/>
          <w:szCs w:val="24"/>
        </w:rPr>
        <w:t>Beispiel für die Indizierung</w:t>
      </w:r>
      <w:bookmarkEnd w:id="66"/>
      <w:bookmarkEnd w:id="67"/>
      <w:bookmarkEnd w:id="68"/>
      <w:bookmarkEnd w:id="69"/>
      <w:bookmarkEnd w:id="70"/>
    </w:p>
    <w:p w14:paraId="7E060EF6" w14:textId="77777777" w:rsidR="000452F9" w:rsidRDefault="000452F9" w:rsidP="00F913BA">
      <w:pPr>
        <w:keepNext/>
        <w:spacing w:line="300" w:lineRule="exact"/>
        <w:ind w:left="567"/>
        <w:rPr>
          <w:sz w:val="22"/>
          <w:szCs w:val="22"/>
        </w:rPr>
      </w:pPr>
    </w:p>
    <w:p w14:paraId="4978DD64" w14:textId="5B39CF0D" w:rsidR="00AC314A" w:rsidRDefault="00AC314A" w:rsidP="005519D4">
      <w:pPr>
        <w:keepNext/>
        <w:spacing w:line="300" w:lineRule="exact"/>
        <w:ind w:left="567"/>
        <w:rPr>
          <w:sz w:val="22"/>
          <w:szCs w:val="22"/>
        </w:rPr>
      </w:pPr>
      <w:r w:rsidRPr="0068081F">
        <w:rPr>
          <w:sz w:val="22"/>
          <w:szCs w:val="22"/>
        </w:rPr>
        <w:t xml:space="preserve">An einem </w:t>
      </w:r>
      <w:r w:rsidRPr="0068081F">
        <w:rPr>
          <w:b/>
          <w:sz w:val="22"/>
          <w:szCs w:val="22"/>
        </w:rPr>
        <w:t>fiktiven Beispiel</w:t>
      </w:r>
      <w:r w:rsidRPr="0068081F">
        <w:rPr>
          <w:sz w:val="22"/>
          <w:szCs w:val="22"/>
        </w:rPr>
        <w:t xml:space="preserve"> soll die Wirkungsweise der Indizierung der angebotenen Strompreise dargestellt werden. </w:t>
      </w:r>
      <w:r w:rsidR="00300229">
        <w:rPr>
          <w:sz w:val="22"/>
          <w:szCs w:val="22"/>
        </w:rPr>
        <w:t xml:space="preserve">Das </w:t>
      </w:r>
      <w:r w:rsidRPr="0068081F">
        <w:rPr>
          <w:sz w:val="22"/>
          <w:szCs w:val="22"/>
        </w:rPr>
        <w:t xml:space="preserve">Ende der Angebotsfrist wäre beispielhaft der </w:t>
      </w:r>
      <w:r w:rsidR="002C0664">
        <w:rPr>
          <w:sz w:val="22"/>
          <w:szCs w:val="22"/>
        </w:rPr>
        <w:t>29. Januar 2016</w:t>
      </w:r>
      <w:r w:rsidRPr="0068081F">
        <w:rPr>
          <w:sz w:val="22"/>
          <w:szCs w:val="22"/>
        </w:rPr>
        <w:t xml:space="preserve">, </w:t>
      </w:r>
      <w:r w:rsidR="005519D4">
        <w:rPr>
          <w:sz w:val="22"/>
          <w:szCs w:val="22"/>
        </w:rPr>
        <w:t xml:space="preserve">der Zuschlag würde beispielhaft am </w:t>
      </w:r>
      <w:r w:rsidR="002C0664">
        <w:rPr>
          <w:sz w:val="22"/>
          <w:szCs w:val="22"/>
        </w:rPr>
        <w:t>17. März 2016</w:t>
      </w:r>
      <w:r w:rsidR="005519D4">
        <w:rPr>
          <w:sz w:val="22"/>
          <w:szCs w:val="22"/>
        </w:rPr>
        <w:t xml:space="preserve"> erteilt werden.</w:t>
      </w:r>
    </w:p>
    <w:p w14:paraId="3CD22011" w14:textId="77777777" w:rsidR="005519D4" w:rsidRPr="0068081F" w:rsidRDefault="005519D4" w:rsidP="00944629">
      <w:pPr>
        <w:keepNext/>
        <w:spacing w:line="300" w:lineRule="exact"/>
        <w:ind w:left="567"/>
        <w:rPr>
          <w:sz w:val="22"/>
          <w:szCs w:val="22"/>
        </w:rPr>
      </w:pPr>
    </w:p>
    <w:p w14:paraId="642504BD" w14:textId="65998DB6" w:rsidR="00AC314A" w:rsidRPr="0068081F" w:rsidRDefault="00AC314A" w:rsidP="00AC314A">
      <w:pPr>
        <w:spacing w:line="300" w:lineRule="exact"/>
        <w:ind w:left="567"/>
        <w:rPr>
          <w:sz w:val="22"/>
          <w:szCs w:val="22"/>
        </w:rPr>
      </w:pPr>
      <w:r w:rsidRPr="0068081F">
        <w:rPr>
          <w:sz w:val="22"/>
          <w:szCs w:val="22"/>
        </w:rPr>
        <w:t xml:space="preserve">Der Bieter A wählt die Möglichkeit der Indizierung </w:t>
      </w:r>
      <w:r w:rsidR="005519D4">
        <w:rPr>
          <w:sz w:val="22"/>
          <w:szCs w:val="22"/>
        </w:rPr>
        <w:t>seiner angebotenen Lieferentgelte</w:t>
      </w:r>
      <w:r w:rsidRPr="0068081F">
        <w:rPr>
          <w:sz w:val="22"/>
          <w:szCs w:val="22"/>
        </w:rPr>
        <w:t xml:space="preserve">. Er bietet für </w:t>
      </w:r>
      <w:r w:rsidR="005519D4">
        <w:rPr>
          <w:sz w:val="22"/>
          <w:szCs w:val="22"/>
        </w:rPr>
        <w:t>das Lieferjahr 2017</w:t>
      </w:r>
      <w:r w:rsidRPr="0068081F">
        <w:rPr>
          <w:sz w:val="22"/>
          <w:szCs w:val="22"/>
        </w:rPr>
        <w:t xml:space="preserve"> folgendes Lieferentgelt an:</w:t>
      </w:r>
    </w:p>
    <w:p w14:paraId="7B33BB52" w14:textId="77777777" w:rsidR="00AC314A" w:rsidRPr="0068081F" w:rsidRDefault="00AC314A" w:rsidP="00AC314A">
      <w:pPr>
        <w:spacing w:line="300" w:lineRule="exact"/>
        <w:ind w:left="567"/>
        <w:rPr>
          <w:sz w:val="22"/>
          <w:szCs w:val="22"/>
        </w:rPr>
      </w:pPr>
    </w:p>
    <w:p w14:paraId="0AA631E0" w14:textId="45F89ECB" w:rsidR="00AC314A" w:rsidRPr="0068081F" w:rsidRDefault="00AC314A" w:rsidP="00AC314A">
      <w:pPr>
        <w:spacing w:line="300" w:lineRule="exact"/>
        <w:ind w:left="567"/>
        <w:rPr>
          <w:sz w:val="22"/>
          <w:szCs w:val="22"/>
        </w:rPr>
      </w:pPr>
      <w:r w:rsidRPr="0068081F">
        <w:rPr>
          <w:sz w:val="22"/>
          <w:szCs w:val="22"/>
        </w:rPr>
        <w:lastRenderedPageBreak/>
        <w:t>Arbeitspreis:</w:t>
      </w:r>
      <w:r w:rsidRPr="0068081F">
        <w:rPr>
          <w:sz w:val="22"/>
          <w:szCs w:val="22"/>
        </w:rPr>
        <w:tab/>
      </w:r>
      <w:r w:rsidR="005519D4">
        <w:rPr>
          <w:sz w:val="22"/>
          <w:szCs w:val="22"/>
        </w:rPr>
        <w:t>2,93</w:t>
      </w:r>
      <w:r w:rsidRPr="0068081F">
        <w:rPr>
          <w:sz w:val="22"/>
          <w:szCs w:val="22"/>
        </w:rPr>
        <w:t> ct/kWh</w:t>
      </w:r>
    </w:p>
    <w:p w14:paraId="24D4263C" w14:textId="77777777" w:rsidR="00AC314A" w:rsidRPr="0068081F" w:rsidRDefault="00AC314A" w:rsidP="00AC314A">
      <w:pPr>
        <w:spacing w:line="300" w:lineRule="exact"/>
        <w:ind w:left="567"/>
        <w:rPr>
          <w:sz w:val="22"/>
          <w:szCs w:val="22"/>
        </w:rPr>
      </w:pPr>
    </w:p>
    <w:p w14:paraId="79CB86B0" w14:textId="3C83CD18" w:rsidR="00AC314A" w:rsidRDefault="00AC314A" w:rsidP="00AC314A">
      <w:pPr>
        <w:spacing w:line="300" w:lineRule="exact"/>
        <w:ind w:left="567"/>
        <w:rPr>
          <w:sz w:val="22"/>
          <w:szCs w:val="22"/>
        </w:rPr>
      </w:pPr>
      <w:r w:rsidRPr="0068081F">
        <w:rPr>
          <w:sz w:val="22"/>
          <w:szCs w:val="22"/>
        </w:rPr>
        <w:t>An den (nicht maßgeblichen, nur beispielhaften) Stichtagen für die Indizierung der Ange</w:t>
      </w:r>
      <w:r w:rsidR="008823EA" w:rsidRPr="0068081F">
        <w:rPr>
          <w:sz w:val="22"/>
          <w:szCs w:val="22"/>
        </w:rPr>
        <w:t xml:space="preserve">botspreise </w:t>
      </w:r>
      <w:r w:rsidR="002C0664">
        <w:rPr>
          <w:sz w:val="22"/>
          <w:szCs w:val="22"/>
        </w:rPr>
        <w:t>29</w:t>
      </w:r>
      <w:r w:rsidR="005519D4">
        <w:rPr>
          <w:sz w:val="22"/>
          <w:szCs w:val="22"/>
        </w:rPr>
        <w:t>. Januar</w:t>
      </w:r>
      <w:r w:rsidRPr="0068081F">
        <w:rPr>
          <w:sz w:val="22"/>
          <w:szCs w:val="22"/>
        </w:rPr>
        <w:t xml:space="preserve"> und </w:t>
      </w:r>
      <w:r w:rsidR="002C0664">
        <w:rPr>
          <w:sz w:val="22"/>
          <w:szCs w:val="22"/>
        </w:rPr>
        <w:t>17</w:t>
      </w:r>
      <w:r w:rsidR="005519D4">
        <w:rPr>
          <w:sz w:val="22"/>
          <w:szCs w:val="22"/>
        </w:rPr>
        <w:t xml:space="preserve">. </w:t>
      </w:r>
      <w:r w:rsidR="002C0664">
        <w:rPr>
          <w:sz w:val="22"/>
          <w:szCs w:val="22"/>
        </w:rPr>
        <w:t>März</w:t>
      </w:r>
      <w:r w:rsidR="00C845F9">
        <w:rPr>
          <w:sz w:val="22"/>
          <w:szCs w:val="22"/>
        </w:rPr>
        <w:t xml:space="preserve"> 2</w:t>
      </w:r>
      <w:r w:rsidR="002C0664">
        <w:rPr>
          <w:sz w:val="22"/>
          <w:szCs w:val="22"/>
        </w:rPr>
        <w:t>016</w:t>
      </w:r>
      <w:r w:rsidR="00C845F9">
        <w:rPr>
          <w:sz w:val="22"/>
          <w:szCs w:val="22"/>
        </w:rPr>
        <w:t xml:space="preserve"> </w:t>
      </w:r>
      <w:r w:rsidRPr="0068081F">
        <w:rPr>
          <w:sz w:val="22"/>
          <w:szCs w:val="22"/>
        </w:rPr>
        <w:t xml:space="preserve">ergeben sich folgende </w:t>
      </w:r>
      <w:r w:rsidR="005519D4">
        <w:rPr>
          <w:sz w:val="22"/>
          <w:szCs w:val="22"/>
        </w:rPr>
        <w:t>gewichtete Terminmarktpreis</w:t>
      </w:r>
      <w:r w:rsidRPr="0068081F">
        <w:rPr>
          <w:sz w:val="22"/>
          <w:szCs w:val="22"/>
        </w:rPr>
        <w:t>e</w:t>
      </w:r>
      <w:r w:rsidR="005519D4">
        <w:rPr>
          <w:sz w:val="22"/>
          <w:szCs w:val="22"/>
        </w:rPr>
        <w:t xml:space="preserve"> für die Stromlieferung im Lieferjahr 2017</w:t>
      </w:r>
      <w:r w:rsidRPr="0068081F">
        <w:rPr>
          <w:sz w:val="22"/>
          <w:szCs w:val="22"/>
        </w:rPr>
        <w:t>:</w:t>
      </w:r>
    </w:p>
    <w:p w14:paraId="58F8B1F1" w14:textId="77777777" w:rsidR="002C0664" w:rsidRPr="0068081F" w:rsidRDefault="002C0664" w:rsidP="00AC314A">
      <w:pPr>
        <w:spacing w:line="300" w:lineRule="exact"/>
        <w:ind w:left="567"/>
        <w:rPr>
          <w:sz w:val="22"/>
          <w:szCs w:val="22"/>
        </w:rPr>
      </w:pPr>
    </w:p>
    <w:p w14:paraId="0FFB054D" w14:textId="77777777" w:rsidR="00AC314A" w:rsidRPr="00AC314A" w:rsidRDefault="00AC314A" w:rsidP="00AC314A">
      <w:pPr>
        <w:spacing w:line="300" w:lineRule="exact"/>
        <w:ind w:left="567"/>
        <w:rPr>
          <w:sz w:val="22"/>
          <w:szCs w:val="22"/>
          <w:highlight w:val="yellow"/>
        </w:rPr>
      </w:pPr>
    </w:p>
    <w:tbl>
      <w:tblPr>
        <w:tblStyle w:val="Tabellenraster"/>
        <w:tblW w:w="8505" w:type="dxa"/>
        <w:jc w:val="center"/>
        <w:tblLayout w:type="fixed"/>
        <w:tblLook w:val="01E0" w:firstRow="1" w:lastRow="1" w:firstColumn="1" w:lastColumn="1" w:noHBand="0" w:noVBand="0"/>
      </w:tblPr>
      <w:tblGrid>
        <w:gridCol w:w="3861"/>
        <w:gridCol w:w="2259"/>
        <w:gridCol w:w="2385"/>
      </w:tblGrid>
      <w:tr w:rsidR="00BA5470" w:rsidRPr="00AC314A" w14:paraId="5AA460C0" w14:textId="77777777" w:rsidTr="002C0664">
        <w:trPr>
          <w:trHeight w:val="709"/>
          <w:jc w:val="center"/>
        </w:trPr>
        <w:tc>
          <w:tcPr>
            <w:tcW w:w="3861" w:type="dxa"/>
            <w:tcBorders>
              <w:top w:val="nil"/>
              <w:left w:val="nil"/>
              <w:bottom w:val="single" w:sz="12" w:space="0" w:color="auto"/>
              <w:right w:val="single" w:sz="12" w:space="0" w:color="auto"/>
            </w:tcBorders>
          </w:tcPr>
          <w:p w14:paraId="2C071C16" w14:textId="77777777" w:rsidR="00AC314A" w:rsidRPr="0068081F" w:rsidRDefault="00AC314A" w:rsidP="000B099F">
            <w:pPr>
              <w:spacing w:line="300" w:lineRule="exact"/>
              <w:rPr>
                <w:spacing w:val="4"/>
                <w:szCs w:val="22"/>
              </w:rPr>
            </w:pPr>
          </w:p>
        </w:tc>
        <w:tc>
          <w:tcPr>
            <w:tcW w:w="2259" w:type="dxa"/>
            <w:tcBorders>
              <w:top w:val="single" w:sz="12" w:space="0" w:color="auto"/>
              <w:left w:val="single" w:sz="12" w:space="0" w:color="auto"/>
              <w:bottom w:val="single" w:sz="12" w:space="0" w:color="auto"/>
            </w:tcBorders>
            <w:shd w:val="clear" w:color="auto" w:fill="FFFF99"/>
          </w:tcPr>
          <w:p w14:paraId="27CD4BEA" w14:textId="7A700373" w:rsidR="00AC314A" w:rsidRPr="0068081F" w:rsidRDefault="002C0664" w:rsidP="000B099F">
            <w:pPr>
              <w:spacing w:line="300" w:lineRule="exact"/>
              <w:jc w:val="center"/>
              <w:rPr>
                <w:spacing w:val="4"/>
                <w:szCs w:val="22"/>
              </w:rPr>
            </w:pPr>
            <w:r>
              <w:rPr>
                <w:szCs w:val="22"/>
              </w:rPr>
              <w:t>29.01</w:t>
            </w:r>
            <w:r w:rsidR="005519D4">
              <w:rPr>
                <w:szCs w:val="22"/>
              </w:rPr>
              <w:t>.201</w:t>
            </w:r>
            <w:r>
              <w:rPr>
                <w:szCs w:val="22"/>
              </w:rPr>
              <w:t>6</w:t>
            </w:r>
          </w:p>
        </w:tc>
        <w:tc>
          <w:tcPr>
            <w:tcW w:w="2385" w:type="dxa"/>
            <w:tcBorders>
              <w:top w:val="single" w:sz="12" w:space="0" w:color="auto"/>
              <w:bottom w:val="single" w:sz="12" w:space="0" w:color="auto"/>
              <w:right w:val="single" w:sz="12" w:space="0" w:color="auto"/>
            </w:tcBorders>
            <w:shd w:val="clear" w:color="auto" w:fill="FFFF99"/>
          </w:tcPr>
          <w:p w14:paraId="09E61445" w14:textId="0902267A" w:rsidR="00AC314A" w:rsidRPr="0068081F" w:rsidRDefault="002C0664" w:rsidP="000B099F">
            <w:pPr>
              <w:spacing w:line="300" w:lineRule="exact"/>
              <w:jc w:val="center"/>
              <w:rPr>
                <w:spacing w:val="4"/>
                <w:szCs w:val="22"/>
              </w:rPr>
            </w:pPr>
            <w:r>
              <w:rPr>
                <w:szCs w:val="22"/>
              </w:rPr>
              <w:t>17.03.2016</w:t>
            </w:r>
          </w:p>
        </w:tc>
      </w:tr>
      <w:tr w:rsidR="00AC314A" w:rsidRPr="002C0664" w14:paraId="57B241F4" w14:textId="77777777" w:rsidTr="002C0664">
        <w:trPr>
          <w:trHeight w:val="709"/>
          <w:jc w:val="center"/>
        </w:trPr>
        <w:tc>
          <w:tcPr>
            <w:tcW w:w="3861" w:type="dxa"/>
            <w:tcBorders>
              <w:top w:val="single" w:sz="12" w:space="0" w:color="auto"/>
              <w:left w:val="single" w:sz="12" w:space="0" w:color="auto"/>
              <w:right w:val="single" w:sz="12" w:space="0" w:color="auto"/>
            </w:tcBorders>
          </w:tcPr>
          <w:p w14:paraId="6F207CBD" w14:textId="453D3C5D" w:rsidR="00AC314A" w:rsidRPr="00944629" w:rsidRDefault="005519D4" w:rsidP="000B099F">
            <w:pPr>
              <w:spacing w:line="300" w:lineRule="exact"/>
              <w:rPr>
                <w:spacing w:val="4"/>
                <w:lang w:val="en-US"/>
              </w:rPr>
            </w:pPr>
            <w:r>
              <w:rPr>
                <w:spacing w:val="4"/>
                <w:szCs w:val="22"/>
                <w:lang w:val="en-US"/>
              </w:rPr>
              <w:t>BASE</w:t>
            </w:r>
            <w:r w:rsidRPr="00944629">
              <w:rPr>
                <w:spacing w:val="4"/>
                <w:lang w:val="en-US"/>
              </w:rPr>
              <w:t xml:space="preserve"> Cal</w:t>
            </w:r>
            <w:r>
              <w:rPr>
                <w:spacing w:val="4"/>
                <w:szCs w:val="22"/>
                <w:lang w:val="en-US"/>
              </w:rPr>
              <w:t>-17</w:t>
            </w:r>
            <w:r w:rsidRPr="00944629">
              <w:rPr>
                <w:spacing w:val="4"/>
                <w:lang w:val="en-US"/>
              </w:rPr>
              <w:t xml:space="preserve"> in </w:t>
            </w:r>
            <w:r w:rsidR="00F3396B">
              <w:rPr>
                <w:spacing w:val="4"/>
                <w:szCs w:val="22"/>
                <w:lang w:val="en-US"/>
              </w:rPr>
              <w:t>€/MWh</w:t>
            </w:r>
          </w:p>
          <w:p w14:paraId="4C5E5A71" w14:textId="147B7C7B" w:rsidR="005519D4" w:rsidRPr="00944629" w:rsidRDefault="005519D4" w:rsidP="00F3396B">
            <w:pPr>
              <w:spacing w:line="300" w:lineRule="exact"/>
              <w:rPr>
                <w:spacing w:val="4"/>
                <w:lang w:val="en-US"/>
              </w:rPr>
            </w:pPr>
            <w:r>
              <w:rPr>
                <w:spacing w:val="4"/>
                <w:szCs w:val="22"/>
                <w:lang w:val="en-US"/>
              </w:rPr>
              <w:t>PEAK</w:t>
            </w:r>
            <w:r w:rsidRPr="00944629">
              <w:rPr>
                <w:spacing w:val="4"/>
                <w:lang w:val="en-US"/>
              </w:rPr>
              <w:t xml:space="preserve"> Cal</w:t>
            </w:r>
            <w:r>
              <w:rPr>
                <w:spacing w:val="4"/>
                <w:szCs w:val="22"/>
                <w:lang w:val="en-US"/>
              </w:rPr>
              <w:t>-17</w:t>
            </w:r>
            <w:r w:rsidRPr="00944629">
              <w:rPr>
                <w:spacing w:val="4"/>
                <w:lang w:val="en-US"/>
              </w:rPr>
              <w:t xml:space="preserve"> in </w:t>
            </w:r>
            <w:r w:rsidR="00F3396B">
              <w:rPr>
                <w:spacing w:val="4"/>
                <w:szCs w:val="22"/>
                <w:lang w:val="en-US"/>
              </w:rPr>
              <w:t>€/MWh</w:t>
            </w:r>
            <w:bookmarkStart w:id="71" w:name="_GoBack"/>
            <w:bookmarkEnd w:id="71"/>
          </w:p>
        </w:tc>
        <w:tc>
          <w:tcPr>
            <w:tcW w:w="2259" w:type="dxa"/>
            <w:tcBorders>
              <w:top w:val="single" w:sz="12" w:space="0" w:color="auto"/>
              <w:left w:val="single" w:sz="12" w:space="0" w:color="auto"/>
            </w:tcBorders>
          </w:tcPr>
          <w:p w14:paraId="2104CE61" w14:textId="77777777" w:rsidR="00AC314A" w:rsidRDefault="002C0664" w:rsidP="000B099F">
            <w:pPr>
              <w:spacing w:line="300" w:lineRule="exact"/>
              <w:jc w:val="center"/>
              <w:rPr>
                <w:spacing w:val="4"/>
                <w:lang w:val="en-US"/>
              </w:rPr>
            </w:pPr>
            <w:r>
              <w:rPr>
                <w:spacing w:val="4"/>
                <w:lang w:val="en-US"/>
              </w:rPr>
              <w:t>23,59</w:t>
            </w:r>
          </w:p>
          <w:p w14:paraId="5AC07D96" w14:textId="1AE42295" w:rsidR="002C0664" w:rsidRPr="00944629" w:rsidRDefault="002C0664" w:rsidP="000B099F">
            <w:pPr>
              <w:spacing w:line="300" w:lineRule="exact"/>
              <w:jc w:val="center"/>
              <w:rPr>
                <w:spacing w:val="4"/>
                <w:lang w:val="en-US"/>
              </w:rPr>
            </w:pPr>
            <w:r>
              <w:rPr>
                <w:spacing w:val="4"/>
                <w:lang w:val="en-US"/>
              </w:rPr>
              <w:t>29,91</w:t>
            </w:r>
          </w:p>
        </w:tc>
        <w:tc>
          <w:tcPr>
            <w:tcW w:w="2385" w:type="dxa"/>
            <w:tcBorders>
              <w:top w:val="single" w:sz="12" w:space="0" w:color="auto"/>
            </w:tcBorders>
          </w:tcPr>
          <w:p w14:paraId="4EF8160A" w14:textId="78235901" w:rsidR="00AC314A" w:rsidRDefault="002C0664" w:rsidP="000B099F">
            <w:pPr>
              <w:spacing w:line="300" w:lineRule="exact"/>
              <w:jc w:val="center"/>
              <w:rPr>
                <w:spacing w:val="4"/>
                <w:lang w:val="en-US"/>
              </w:rPr>
            </w:pPr>
            <w:r>
              <w:rPr>
                <w:spacing w:val="4"/>
                <w:lang w:val="en-US"/>
              </w:rPr>
              <w:t>21,95</w:t>
            </w:r>
          </w:p>
          <w:p w14:paraId="259EC9D9" w14:textId="737DA832" w:rsidR="002C0664" w:rsidRPr="00944629" w:rsidRDefault="002C0664" w:rsidP="002C0664">
            <w:pPr>
              <w:spacing w:line="300" w:lineRule="exact"/>
              <w:jc w:val="center"/>
              <w:rPr>
                <w:spacing w:val="4"/>
                <w:lang w:val="en-US"/>
              </w:rPr>
            </w:pPr>
            <w:r>
              <w:rPr>
                <w:spacing w:val="4"/>
                <w:lang w:val="en-US"/>
              </w:rPr>
              <w:t>27,87</w:t>
            </w:r>
          </w:p>
        </w:tc>
      </w:tr>
      <w:tr w:rsidR="00AC314A" w:rsidRPr="00AC314A" w14:paraId="2421593C" w14:textId="77777777" w:rsidTr="002C0664">
        <w:trPr>
          <w:trHeight w:val="709"/>
          <w:jc w:val="center"/>
        </w:trPr>
        <w:tc>
          <w:tcPr>
            <w:tcW w:w="3861" w:type="dxa"/>
            <w:tcBorders>
              <w:left w:val="single" w:sz="12" w:space="0" w:color="auto"/>
              <w:right w:val="single" w:sz="12" w:space="0" w:color="auto"/>
            </w:tcBorders>
          </w:tcPr>
          <w:p w14:paraId="6C99095A" w14:textId="4FF1F451" w:rsidR="00AC314A" w:rsidRDefault="005519D4" w:rsidP="000B099F">
            <w:pPr>
              <w:spacing w:line="300" w:lineRule="exact"/>
              <w:rPr>
                <w:szCs w:val="22"/>
              </w:rPr>
            </w:pPr>
            <w:r>
              <w:rPr>
                <w:szCs w:val="22"/>
              </w:rPr>
              <w:t>Gewichteter Durchschnittspreis</w:t>
            </w:r>
            <w:r w:rsidR="002C0664">
              <w:t xml:space="preserve"> in €/M</w:t>
            </w:r>
            <w:r w:rsidRPr="00944629">
              <w:t>Wh</w:t>
            </w:r>
          </w:p>
          <w:p w14:paraId="4608A81F" w14:textId="77777777" w:rsidR="005519D4" w:rsidRPr="0068081F" w:rsidRDefault="005519D4" w:rsidP="000B099F">
            <w:pPr>
              <w:spacing w:line="300" w:lineRule="exact"/>
              <w:rPr>
                <w:spacing w:val="4"/>
                <w:szCs w:val="22"/>
              </w:rPr>
            </w:pPr>
            <w:r>
              <w:rPr>
                <w:szCs w:val="22"/>
              </w:rPr>
              <w:t>(75 % BASE, 25 % PEAK)</w:t>
            </w:r>
          </w:p>
        </w:tc>
        <w:tc>
          <w:tcPr>
            <w:tcW w:w="2259" w:type="dxa"/>
            <w:tcBorders>
              <w:left w:val="single" w:sz="12" w:space="0" w:color="auto"/>
            </w:tcBorders>
            <w:vAlign w:val="center"/>
          </w:tcPr>
          <w:p w14:paraId="552692CA" w14:textId="3DF44E8E" w:rsidR="00AC314A" w:rsidRPr="00944629" w:rsidRDefault="002C0664" w:rsidP="000B099F">
            <w:pPr>
              <w:spacing w:line="300" w:lineRule="exact"/>
              <w:jc w:val="center"/>
              <w:rPr>
                <w:spacing w:val="4"/>
              </w:rPr>
            </w:pPr>
            <w:r>
              <w:rPr>
                <w:spacing w:val="4"/>
              </w:rPr>
              <w:t>25,17</w:t>
            </w:r>
          </w:p>
        </w:tc>
        <w:tc>
          <w:tcPr>
            <w:tcW w:w="2385" w:type="dxa"/>
            <w:vAlign w:val="center"/>
          </w:tcPr>
          <w:p w14:paraId="43DA2DF1" w14:textId="7BC7B6A0" w:rsidR="00AC314A" w:rsidRPr="00944629" w:rsidRDefault="002C0664" w:rsidP="000B099F">
            <w:pPr>
              <w:spacing w:line="300" w:lineRule="exact"/>
              <w:jc w:val="center"/>
              <w:rPr>
                <w:spacing w:val="4"/>
              </w:rPr>
            </w:pPr>
            <w:r>
              <w:rPr>
                <w:spacing w:val="4"/>
              </w:rPr>
              <w:t>23,43</w:t>
            </w:r>
          </w:p>
        </w:tc>
      </w:tr>
      <w:tr w:rsidR="002C0664" w:rsidRPr="00AC314A" w14:paraId="5C58E476" w14:textId="77777777" w:rsidTr="002C0664">
        <w:trPr>
          <w:trHeight w:val="709"/>
          <w:jc w:val="center"/>
        </w:trPr>
        <w:tc>
          <w:tcPr>
            <w:tcW w:w="3861" w:type="dxa"/>
            <w:tcBorders>
              <w:left w:val="single" w:sz="12" w:space="0" w:color="auto"/>
              <w:right w:val="single" w:sz="12" w:space="0" w:color="auto"/>
            </w:tcBorders>
          </w:tcPr>
          <w:p w14:paraId="0D489141" w14:textId="39B65D7E" w:rsidR="002C0664" w:rsidRDefault="002C0664" w:rsidP="000B099F">
            <w:pPr>
              <w:spacing w:line="300" w:lineRule="exact"/>
              <w:rPr>
                <w:szCs w:val="22"/>
              </w:rPr>
            </w:pPr>
            <w:r w:rsidRPr="002C0664">
              <w:rPr>
                <w:b/>
                <w:szCs w:val="22"/>
              </w:rPr>
              <w:t>gewichteter Durchschnittspreis in ct/kWh</w:t>
            </w:r>
          </w:p>
        </w:tc>
        <w:tc>
          <w:tcPr>
            <w:tcW w:w="2259" w:type="dxa"/>
            <w:tcBorders>
              <w:left w:val="single" w:sz="12" w:space="0" w:color="auto"/>
            </w:tcBorders>
            <w:vAlign w:val="center"/>
          </w:tcPr>
          <w:p w14:paraId="33F9183F" w14:textId="5399C8CF" w:rsidR="002C0664" w:rsidRPr="002C0664" w:rsidRDefault="002C0664" w:rsidP="000B099F">
            <w:pPr>
              <w:spacing w:line="300" w:lineRule="exact"/>
              <w:jc w:val="center"/>
              <w:rPr>
                <w:b/>
                <w:spacing w:val="4"/>
              </w:rPr>
            </w:pPr>
            <w:r w:rsidRPr="002C0664">
              <w:rPr>
                <w:b/>
                <w:spacing w:val="4"/>
              </w:rPr>
              <w:t>2,517</w:t>
            </w:r>
          </w:p>
        </w:tc>
        <w:tc>
          <w:tcPr>
            <w:tcW w:w="2385" w:type="dxa"/>
            <w:vAlign w:val="center"/>
          </w:tcPr>
          <w:p w14:paraId="7623F41D" w14:textId="0C7D6A93" w:rsidR="002C0664" w:rsidRPr="002C0664" w:rsidRDefault="002C0664" w:rsidP="000B099F">
            <w:pPr>
              <w:spacing w:line="300" w:lineRule="exact"/>
              <w:jc w:val="center"/>
              <w:rPr>
                <w:b/>
                <w:spacing w:val="4"/>
              </w:rPr>
            </w:pPr>
            <w:r w:rsidRPr="002C0664">
              <w:rPr>
                <w:b/>
                <w:spacing w:val="4"/>
              </w:rPr>
              <w:t>2,343</w:t>
            </w:r>
          </w:p>
        </w:tc>
      </w:tr>
    </w:tbl>
    <w:p w14:paraId="2E690EBE" w14:textId="77777777" w:rsidR="00AC314A" w:rsidRPr="00AC314A" w:rsidRDefault="00AC314A" w:rsidP="00AC314A">
      <w:pPr>
        <w:spacing w:line="300" w:lineRule="exact"/>
        <w:ind w:left="567"/>
        <w:rPr>
          <w:sz w:val="22"/>
          <w:szCs w:val="22"/>
          <w:highlight w:val="yellow"/>
        </w:rPr>
      </w:pPr>
    </w:p>
    <w:p w14:paraId="0F674E7E" w14:textId="79AFF077" w:rsidR="00AC314A" w:rsidRPr="00BF71A4" w:rsidRDefault="00AC314A" w:rsidP="00AC314A">
      <w:pPr>
        <w:spacing w:line="300" w:lineRule="exact"/>
        <w:ind w:left="567"/>
        <w:rPr>
          <w:sz w:val="22"/>
          <w:szCs w:val="22"/>
        </w:rPr>
      </w:pPr>
      <w:r w:rsidRPr="00BF71A4">
        <w:rPr>
          <w:sz w:val="22"/>
          <w:szCs w:val="22"/>
        </w:rPr>
        <w:t xml:space="preserve">In diesem Beispielsfall ergibt sich für </w:t>
      </w:r>
      <w:r w:rsidR="005519D4">
        <w:rPr>
          <w:sz w:val="22"/>
          <w:szCs w:val="22"/>
        </w:rPr>
        <w:t xml:space="preserve">das Lieferjahr 2017 </w:t>
      </w:r>
      <w:r w:rsidRPr="00BF71A4">
        <w:rPr>
          <w:sz w:val="22"/>
          <w:szCs w:val="22"/>
        </w:rPr>
        <w:t>folgender indizierter Arbeitspreis, mit dem das Lieferangebot des Bieters A gewertet wird:</w:t>
      </w:r>
    </w:p>
    <w:p w14:paraId="093AE57C" w14:textId="77777777" w:rsidR="00AC314A" w:rsidRPr="00AC314A" w:rsidRDefault="00AC314A" w:rsidP="00AC314A">
      <w:pPr>
        <w:spacing w:line="300" w:lineRule="exact"/>
        <w:ind w:left="567"/>
        <w:rPr>
          <w:sz w:val="22"/>
          <w:szCs w:val="22"/>
          <w:highlight w:val="yellow"/>
        </w:rPr>
      </w:pPr>
    </w:p>
    <w:p w14:paraId="338271E2" w14:textId="77777777" w:rsidR="00AC314A" w:rsidRPr="0068081F" w:rsidRDefault="00AC314A" w:rsidP="00AC314A">
      <w:pPr>
        <w:spacing w:line="300" w:lineRule="exact"/>
        <w:ind w:left="567"/>
        <w:rPr>
          <w:sz w:val="22"/>
          <w:szCs w:val="22"/>
        </w:rPr>
      </w:pPr>
      <w:r w:rsidRPr="0068081F">
        <w:rPr>
          <w:sz w:val="22"/>
          <w:szCs w:val="22"/>
        </w:rPr>
        <w:t>Arbeitspreis:</w:t>
      </w:r>
    </w:p>
    <w:p w14:paraId="2E57A88B" w14:textId="0E51CC6E" w:rsidR="00AC314A" w:rsidRPr="002C0664" w:rsidRDefault="00AC314A" w:rsidP="00AC314A">
      <w:pPr>
        <w:spacing w:line="300" w:lineRule="exact"/>
        <w:ind w:left="567"/>
        <w:rPr>
          <w:sz w:val="22"/>
          <w:szCs w:val="22"/>
        </w:rPr>
      </w:pPr>
      <w:r w:rsidRPr="002C0664">
        <w:rPr>
          <w:sz w:val="22"/>
          <w:szCs w:val="22"/>
        </w:rPr>
        <w:t>P</w:t>
      </w:r>
      <w:r w:rsidRPr="002C0664">
        <w:rPr>
          <w:sz w:val="22"/>
          <w:szCs w:val="22"/>
          <w:vertAlign w:val="subscript"/>
        </w:rPr>
        <w:t>i</w:t>
      </w:r>
      <w:r w:rsidRPr="002C0664">
        <w:rPr>
          <w:sz w:val="22"/>
          <w:szCs w:val="22"/>
        </w:rPr>
        <w:t xml:space="preserve"> = </w:t>
      </w:r>
      <w:r w:rsidR="002C0664" w:rsidRPr="002C0664">
        <w:rPr>
          <w:sz w:val="22"/>
          <w:szCs w:val="22"/>
        </w:rPr>
        <w:t xml:space="preserve">2,93 </w:t>
      </w:r>
      <w:r w:rsidRPr="002C0664">
        <w:rPr>
          <w:sz w:val="22"/>
          <w:szCs w:val="22"/>
        </w:rPr>
        <w:t>ct/kWh + (</w:t>
      </w:r>
      <w:r w:rsidR="002C0664" w:rsidRPr="002C0664">
        <w:rPr>
          <w:sz w:val="22"/>
          <w:szCs w:val="22"/>
        </w:rPr>
        <w:t>2,343</w:t>
      </w:r>
      <w:r w:rsidRPr="002C0664">
        <w:rPr>
          <w:sz w:val="22"/>
          <w:szCs w:val="22"/>
        </w:rPr>
        <w:t xml:space="preserve"> ct/kWh – </w:t>
      </w:r>
      <w:r w:rsidR="002C0664" w:rsidRPr="002C0664">
        <w:rPr>
          <w:sz w:val="22"/>
          <w:szCs w:val="22"/>
        </w:rPr>
        <w:t>2,517</w:t>
      </w:r>
      <w:r w:rsidR="00C34E50" w:rsidRPr="002C0664">
        <w:rPr>
          <w:sz w:val="22"/>
          <w:szCs w:val="22"/>
        </w:rPr>
        <w:t xml:space="preserve"> </w:t>
      </w:r>
      <w:r w:rsidR="005519D4" w:rsidRPr="002C0664">
        <w:rPr>
          <w:sz w:val="22"/>
          <w:szCs w:val="22"/>
        </w:rPr>
        <w:t xml:space="preserve">ct/kWh) </w:t>
      </w:r>
      <w:r w:rsidR="005519D4" w:rsidRPr="002C0664">
        <w:rPr>
          <w:b/>
          <w:sz w:val="22"/>
          <w:szCs w:val="22"/>
        </w:rPr>
        <w:t xml:space="preserve">= </w:t>
      </w:r>
      <w:r w:rsidR="002C0664" w:rsidRPr="002C0664">
        <w:rPr>
          <w:b/>
          <w:sz w:val="22"/>
          <w:szCs w:val="22"/>
        </w:rPr>
        <w:t>2,756 ct/kWh</w:t>
      </w:r>
    </w:p>
    <w:p w14:paraId="73E9B43C" w14:textId="77777777" w:rsidR="00AC314A" w:rsidRPr="002C0664" w:rsidRDefault="00AC314A" w:rsidP="00AC314A">
      <w:pPr>
        <w:spacing w:line="300" w:lineRule="exact"/>
        <w:ind w:left="567"/>
        <w:rPr>
          <w:sz w:val="22"/>
          <w:szCs w:val="22"/>
        </w:rPr>
      </w:pPr>
    </w:p>
    <w:p w14:paraId="67B45688" w14:textId="35AA4235" w:rsidR="00DB26C3" w:rsidRPr="00801934" w:rsidRDefault="00AC314A" w:rsidP="00AC314A">
      <w:pPr>
        <w:spacing w:line="300" w:lineRule="exact"/>
        <w:ind w:left="567"/>
        <w:rPr>
          <w:sz w:val="22"/>
          <w:szCs w:val="22"/>
        </w:rPr>
      </w:pPr>
      <w:r w:rsidRPr="0068081F">
        <w:rPr>
          <w:sz w:val="22"/>
          <w:szCs w:val="22"/>
        </w:rPr>
        <w:t xml:space="preserve">Aufgrund der Veränderungen der Terminmarktpreise für </w:t>
      </w:r>
      <w:r w:rsidR="005519D4">
        <w:rPr>
          <w:sz w:val="22"/>
          <w:szCs w:val="22"/>
        </w:rPr>
        <w:t>das Lieferjahr 2017</w:t>
      </w:r>
      <w:r w:rsidRPr="0068081F">
        <w:rPr>
          <w:sz w:val="22"/>
          <w:szCs w:val="22"/>
        </w:rPr>
        <w:t xml:space="preserve"> wäre im Beispielsfall, sofern der Bieter A das wirtschaftlichste Lieferangebot abgegeben und darauf den Zuschlag erhalten hat, ein Arbeitspreis in Höhe von </w:t>
      </w:r>
      <w:r w:rsidR="002C0664" w:rsidRPr="002C0664">
        <w:rPr>
          <w:sz w:val="22"/>
          <w:szCs w:val="22"/>
        </w:rPr>
        <w:t>2,76</w:t>
      </w:r>
      <w:r w:rsidRPr="0068081F">
        <w:rPr>
          <w:sz w:val="22"/>
          <w:szCs w:val="22"/>
        </w:rPr>
        <w:t xml:space="preserve"> ct/kWh für die Stromlieferung im </w:t>
      </w:r>
      <w:r w:rsidR="008D73AE">
        <w:rPr>
          <w:sz w:val="22"/>
          <w:szCs w:val="22"/>
        </w:rPr>
        <w:t>Lieferjahr 2017</w:t>
      </w:r>
      <w:r w:rsidRPr="0068081F">
        <w:rPr>
          <w:sz w:val="22"/>
          <w:szCs w:val="22"/>
        </w:rPr>
        <w:t xml:space="preserve"> vereinbart.</w:t>
      </w:r>
    </w:p>
    <w:p w14:paraId="0C689F9D" w14:textId="77777777" w:rsidR="001A0F20" w:rsidRDefault="001A0F20" w:rsidP="00892090">
      <w:pPr>
        <w:spacing w:line="300" w:lineRule="exact"/>
        <w:rPr>
          <w:sz w:val="22"/>
          <w:szCs w:val="22"/>
        </w:rPr>
      </w:pPr>
    </w:p>
    <w:p w14:paraId="24BFF559" w14:textId="77777777" w:rsidR="00892090" w:rsidRDefault="00892090" w:rsidP="00892090">
      <w:pPr>
        <w:spacing w:line="300" w:lineRule="exact"/>
        <w:rPr>
          <w:sz w:val="22"/>
          <w:szCs w:val="22"/>
        </w:rPr>
      </w:pPr>
    </w:p>
    <w:p w14:paraId="73340A5B" w14:textId="77777777" w:rsidR="00837F29" w:rsidRPr="00837F29" w:rsidRDefault="00837F29" w:rsidP="000F2EB7">
      <w:pPr>
        <w:keepNext/>
        <w:numPr>
          <w:ilvl w:val="0"/>
          <w:numId w:val="17"/>
        </w:numPr>
        <w:spacing w:line="300" w:lineRule="exact"/>
        <w:outlineLvl w:val="0"/>
        <w:rPr>
          <w:b/>
          <w:bCs/>
          <w:sz w:val="28"/>
          <w:szCs w:val="28"/>
        </w:rPr>
      </w:pPr>
      <w:bookmarkStart w:id="72" w:name="_Toc144261499"/>
      <w:bookmarkStart w:id="73" w:name="_Toc477267620"/>
      <w:r w:rsidRPr="00837F29">
        <w:rPr>
          <w:b/>
          <w:bCs/>
          <w:sz w:val="28"/>
          <w:szCs w:val="28"/>
        </w:rPr>
        <w:t>Netznutzung</w:t>
      </w:r>
      <w:bookmarkEnd w:id="72"/>
      <w:bookmarkEnd w:id="73"/>
    </w:p>
    <w:p w14:paraId="2E7E39A6" w14:textId="77777777" w:rsidR="00837F29" w:rsidRPr="00A5130A" w:rsidRDefault="00837F29" w:rsidP="00D20297">
      <w:pPr>
        <w:keepNext/>
        <w:spacing w:line="300" w:lineRule="exact"/>
      </w:pPr>
    </w:p>
    <w:p w14:paraId="3B76610F" w14:textId="72C918C5" w:rsidR="00D20297" w:rsidRDefault="00FD6F2C" w:rsidP="00D20297">
      <w:pPr>
        <w:spacing w:line="300" w:lineRule="exact"/>
        <w:ind w:left="567"/>
        <w:rPr>
          <w:sz w:val="22"/>
          <w:szCs w:val="22"/>
        </w:rPr>
      </w:pPr>
      <w:r>
        <w:rPr>
          <w:sz w:val="22"/>
          <w:szCs w:val="22"/>
        </w:rPr>
        <w:t xml:space="preserve">Ausgeschrieben und vergeben wird die Stromlieferung inklusive Netznutzung (so genannter All-inclusive-Stromliefervertrag). Im </w:t>
      </w:r>
      <w:r w:rsidRPr="005D1119">
        <w:rPr>
          <w:sz w:val="22"/>
          <w:szCs w:val="22"/>
        </w:rPr>
        <w:t>Leistungsverzeichnis (Anlage 1) ist angegeben</w:t>
      </w:r>
      <w:r>
        <w:rPr>
          <w:sz w:val="22"/>
          <w:szCs w:val="22"/>
        </w:rPr>
        <w:t xml:space="preserve">, in welchen Netzgebieten welcher Netzbetreiber die einzelnen </w:t>
      </w:r>
      <w:r w:rsidR="004D2FC0">
        <w:rPr>
          <w:sz w:val="22"/>
          <w:szCs w:val="22"/>
        </w:rPr>
        <w:t>Ent</w:t>
      </w:r>
      <w:r>
        <w:rPr>
          <w:sz w:val="22"/>
          <w:szCs w:val="22"/>
        </w:rPr>
        <w:t>nahmestellen liegen.</w:t>
      </w:r>
    </w:p>
    <w:p w14:paraId="4776486D" w14:textId="77777777" w:rsidR="00FD6F2C" w:rsidRDefault="00FD6F2C" w:rsidP="00D20297">
      <w:pPr>
        <w:spacing w:line="300" w:lineRule="exact"/>
        <w:ind w:left="567"/>
        <w:rPr>
          <w:sz w:val="22"/>
          <w:szCs w:val="22"/>
        </w:rPr>
      </w:pPr>
    </w:p>
    <w:p w14:paraId="1FC55E7B" w14:textId="77777777" w:rsidR="00837F29" w:rsidRDefault="00C34E50" w:rsidP="009B664A">
      <w:pPr>
        <w:spacing w:line="300" w:lineRule="exact"/>
        <w:ind w:left="567"/>
        <w:rPr>
          <w:sz w:val="22"/>
          <w:szCs w:val="22"/>
        </w:rPr>
      </w:pPr>
      <w:r w:rsidRPr="00C34E50">
        <w:rPr>
          <w:sz w:val="22"/>
          <w:szCs w:val="22"/>
          <w:highlight w:val="yellow"/>
        </w:rPr>
        <w:t>[</w:t>
      </w:r>
      <w:r w:rsidRPr="009B664A">
        <w:rPr>
          <w:b/>
          <w:sz w:val="22"/>
          <w:szCs w:val="22"/>
          <w:highlight w:val="yellow"/>
        </w:rPr>
        <w:t>Hinweis</w:t>
      </w:r>
      <w:r w:rsidRPr="00C34E50">
        <w:rPr>
          <w:sz w:val="22"/>
          <w:szCs w:val="22"/>
          <w:highlight w:val="yellow"/>
        </w:rPr>
        <w:t>: Alternativ kann die reine Stromlieferung ohne Netznutzung aus</w:t>
      </w:r>
      <w:r w:rsidR="001D2401">
        <w:rPr>
          <w:sz w:val="22"/>
          <w:szCs w:val="22"/>
          <w:highlight w:val="yellow"/>
        </w:rPr>
        <w:t xml:space="preserve">geschrieben </w:t>
      </w:r>
      <w:r w:rsidRPr="00C34E50">
        <w:rPr>
          <w:sz w:val="22"/>
          <w:szCs w:val="22"/>
          <w:highlight w:val="yellow"/>
        </w:rPr>
        <w:t>werden. In diesem Fall hat der Auftraggeber die für den Strombezug erforderlichen Netznutzungsverträge selbst mit dem jeweiligen Netzbetreiber abzuschließen. Die Ziffer 9 sowie der Muster-Stromliefervertrag (Anlage 2) sind dann auf eine reine Stromlieferung ohne Netznutzung anzupassen.]</w:t>
      </w:r>
    </w:p>
    <w:p w14:paraId="71C66933" w14:textId="77777777" w:rsidR="008D73AE" w:rsidRDefault="008D73AE" w:rsidP="00944629">
      <w:pPr>
        <w:spacing w:line="300" w:lineRule="exact"/>
        <w:ind w:left="567"/>
        <w:rPr>
          <w:sz w:val="22"/>
          <w:szCs w:val="22"/>
        </w:rPr>
      </w:pPr>
    </w:p>
    <w:p w14:paraId="63BEC588" w14:textId="27C83740" w:rsidR="008D73AE" w:rsidRPr="007F3007" w:rsidRDefault="008D73AE" w:rsidP="008D73AE">
      <w:pPr>
        <w:spacing w:line="300" w:lineRule="exact"/>
        <w:ind w:left="567"/>
        <w:rPr>
          <w:sz w:val="22"/>
          <w:szCs w:val="22"/>
        </w:rPr>
      </w:pPr>
      <w:r w:rsidRPr="007F3007">
        <w:rPr>
          <w:sz w:val="22"/>
          <w:szCs w:val="22"/>
        </w:rPr>
        <w:t xml:space="preserve">Alle mit der Stromlieferung an die einzelnen </w:t>
      </w:r>
      <w:r w:rsidR="00497478">
        <w:rPr>
          <w:sz w:val="22"/>
          <w:szCs w:val="22"/>
        </w:rPr>
        <w:t>Ent</w:t>
      </w:r>
      <w:r w:rsidRPr="007F3007">
        <w:rPr>
          <w:sz w:val="22"/>
          <w:szCs w:val="22"/>
        </w:rPr>
        <w:t>nahmestellen verbundenen Leistungen sind durch den Auftragnehmer zu erbringen. Dies betrifft insbesondere</w:t>
      </w:r>
    </w:p>
    <w:p w14:paraId="28ACE3ED" w14:textId="77777777" w:rsidR="008D73AE" w:rsidRPr="007F3007" w:rsidRDefault="008D73AE" w:rsidP="008D73AE">
      <w:pPr>
        <w:spacing w:line="300" w:lineRule="exact"/>
        <w:ind w:left="567"/>
        <w:rPr>
          <w:sz w:val="22"/>
          <w:szCs w:val="22"/>
        </w:rPr>
      </w:pPr>
    </w:p>
    <w:p w14:paraId="0BB0B5B2" w14:textId="77777777" w:rsidR="008D73AE" w:rsidRPr="007F3007" w:rsidRDefault="008D73AE" w:rsidP="000F2EB7">
      <w:pPr>
        <w:numPr>
          <w:ilvl w:val="0"/>
          <w:numId w:val="66"/>
        </w:numPr>
        <w:tabs>
          <w:tab w:val="clear" w:pos="720"/>
          <w:tab w:val="num" w:pos="1134"/>
        </w:tabs>
        <w:spacing w:line="300" w:lineRule="exact"/>
        <w:ind w:left="1134" w:hanging="567"/>
        <w:rPr>
          <w:sz w:val="22"/>
          <w:szCs w:val="22"/>
        </w:rPr>
      </w:pPr>
      <w:r>
        <w:rPr>
          <w:sz w:val="22"/>
          <w:szCs w:val="22"/>
        </w:rPr>
        <w:t>den Abschluss der erforderlichen Netznutzungsverträge mit dem Netzbetreiber</w:t>
      </w:r>
    </w:p>
    <w:p w14:paraId="153722CB" w14:textId="46FC6B7D" w:rsidR="008D73AE" w:rsidRPr="007F3007" w:rsidRDefault="008D73AE" w:rsidP="000F2EB7">
      <w:pPr>
        <w:numPr>
          <w:ilvl w:val="0"/>
          <w:numId w:val="66"/>
        </w:numPr>
        <w:tabs>
          <w:tab w:val="clear" w:pos="720"/>
          <w:tab w:val="num" w:pos="1134"/>
        </w:tabs>
        <w:spacing w:line="300" w:lineRule="exact"/>
        <w:ind w:left="1134" w:hanging="567"/>
        <w:rPr>
          <w:sz w:val="22"/>
          <w:szCs w:val="22"/>
        </w:rPr>
      </w:pPr>
      <w:r w:rsidRPr="007F3007">
        <w:rPr>
          <w:sz w:val="22"/>
          <w:szCs w:val="22"/>
        </w:rPr>
        <w:lastRenderedPageBreak/>
        <w:t xml:space="preserve">Bereitstellen der erforderlichen elektrischen Leistung an der jeweiligen </w:t>
      </w:r>
      <w:r w:rsidR="009E04AE">
        <w:rPr>
          <w:sz w:val="22"/>
          <w:szCs w:val="22"/>
        </w:rPr>
        <w:t>Ent</w:t>
      </w:r>
      <w:r w:rsidRPr="007F3007">
        <w:rPr>
          <w:sz w:val="22"/>
          <w:szCs w:val="22"/>
        </w:rPr>
        <w:t xml:space="preserve">nahmestelle </w:t>
      </w:r>
    </w:p>
    <w:p w14:paraId="7F3E70E7" w14:textId="77777777" w:rsidR="008D73AE" w:rsidRPr="007F3007" w:rsidRDefault="008D73AE" w:rsidP="000F2EB7">
      <w:pPr>
        <w:numPr>
          <w:ilvl w:val="0"/>
          <w:numId w:val="66"/>
        </w:numPr>
        <w:tabs>
          <w:tab w:val="clear" w:pos="720"/>
          <w:tab w:val="num" w:pos="1134"/>
        </w:tabs>
        <w:spacing w:line="300" w:lineRule="exact"/>
        <w:ind w:left="1134" w:hanging="567"/>
        <w:rPr>
          <w:sz w:val="22"/>
          <w:szCs w:val="22"/>
        </w:rPr>
      </w:pPr>
      <w:r w:rsidRPr="007F3007">
        <w:rPr>
          <w:sz w:val="22"/>
          <w:szCs w:val="22"/>
        </w:rPr>
        <w:t>Lieferung der elektrischen Energie.</w:t>
      </w:r>
    </w:p>
    <w:p w14:paraId="197E3FBD" w14:textId="77777777" w:rsidR="003E5E76" w:rsidRDefault="003E5E76" w:rsidP="003E322C">
      <w:pPr>
        <w:spacing w:line="300" w:lineRule="exact"/>
        <w:rPr>
          <w:sz w:val="22"/>
          <w:szCs w:val="22"/>
        </w:rPr>
      </w:pPr>
      <w:bookmarkStart w:id="74" w:name="_Ref110314123"/>
      <w:bookmarkStart w:id="75" w:name="_Toc144261506"/>
    </w:p>
    <w:p w14:paraId="1B5FE5D7" w14:textId="77777777" w:rsidR="00892090" w:rsidRPr="00801934" w:rsidRDefault="00892090" w:rsidP="003E322C">
      <w:pPr>
        <w:spacing w:line="300" w:lineRule="exact"/>
        <w:rPr>
          <w:sz w:val="22"/>
          <w:szCs w:val="22"/>
        </w:rPr>
      </w:pPr>
    </w:p>
    <w:p w14:paraId="49013B14" w14:textId="77777777" w:rsidR="00594E5D" w:rsidRPr="00396323" w:rsidRDefault="00ED0D10" w:rsidP="000F2EB7">
      <w:pPr>
        <w:numPr>
          <w:ilvl w:val="0"/>
          <w:numId w:val="17"/>
        </w:numPr>
        <w:spacing w:line="300" w:lineRule="exact"/>
        <w:outlineLvl w:val="0"/>
        <w:rPr>
          <w:b/>
          <w:bCs/>
          <w:sz w:val="28"/>
          <w:szCs w:val="28"/>
        </w:rPr>
      </w:pPr>
      <w:bookmarkStart w:id="76" w:name="_Toc477267621"/>
      <w:r w:rsidRPr="00396323">
        <w:rPr>
          <w:b/>
          <w:bCs/>
          <w:sz w:val="28"/>
          <w:szCs w:val="28"/>
        </w:rPr>
        <w:t>Zuschlagskriterien</w:t>
      </w:r>
      <w:bookmarkEnd w:id="74"/>
      <w:bookmarkEnd w:id="75"/>
      <w:bookmarkEnd w:id="76"/>
    </w:p>
    <w:p w14:paraId="4F443D2A" w14:textId="77777777" w:rsidR="00FA605B" w:rsidRPr="007F3007" w:rsidRDefault="00FA605B" w:rsidP="008547FC">
      <w:pPr>
        <w:spacing w:line="300" w:lineRule="exact"/>
        <w:rPr>
          <w:sz w:val="22"/>
          <w:szCs w:val="22"/>
        </w:rPr>
      </w:pPr>
    </w:p>
    <w:p w14:paraId="07EB585E" w14:textId="009C8020" w:rsidR="00985EEA" w:rsidRDefault="00985EEA" w:rsidP="008547FC">
      <w:pPr>
        <w:spacing w:line="300" w:lineRule="exact"/>
        <w:ind w:left="567"/>
        <w:rPr>
          <w:sz w:val="22"/>
          <w:szCs w:val="22"/>
        </w:rPr>
      </w:pPr>
      <w:bookmarkStart w:id="77" w:name="_Toc488061495"/>
      <w:bookmarkEnd w:id="5"/>
      <w:r w:rsidRPr="007F3007">
        <w:rPr>
          <w:sz w:val="22"/>
          <w:szCs w:val="22"/>
        </w:rPr>
        <w:t xml:space="preserve">Der Zuschlag wird auf das unter Berücksichtigung aller Umstände wirtschaftlichste Angebot erteilt. </w:t>
      </w:r>
      <w:r w:rsidR="000D241A">
        <w:rPr>
          <w:sz w:val="22"/>
          <w:szCs w:val="22"/>
        </w:rPr>
        <w:t>Entscheidend ist allein der</w:t>
      </w:r>
      <w:r w:rsidRPr="007F3007">
        <w:rPr>
          <w:sz w:val="22"/>
          <w:szCs w:val="22"/>
        </w:rPr>
        <w:t xml:space="preserve"> niedrigste Angebotspreis</w:t>
      </w:r>
      <w:r w:rsidR="005E670F">
        <w:rPr>
          <w:sz w:val="22"/>
          <w:szCs w:val="22"/>
        </w:rPr>
        <w:t>.</w:t>
      </w:r>
    </w:p>
    <w:p w14:paraId="5F7AA0F0" w14:textId="77777777" w:rsidR="002479BF" w:rsidRPr="0068081F" w:rsidRDefault="002479BF" w:rsidP="002479BF">
      <w:pPr>
        <w:spacing w:line="300" w:lineRule="exact"/>
        <w:ind w:left="567"/>
        <w:rPr>
          <w:sz w:val="22"/>
          <w:szCs w:val="22"/>
        </w:rPr>
      </w:pPr>
    </w:p>
    <w:p w14:paraId="7E7CF31F" w14:textId="1141C027" w:rsidR="002479BF" w:rsidRPr="0068081F" w:rsidRDefault="000D241A" w:rsidP="002479BF">
      <w:pPr>
        <w:spacing w:line="300" w:lineRule="exact"/>
        <w:ind w:left="567"/>
        <w:rPr>
          <w:sz w:val="22"/>
          <w:szCs w:val="22"/>
        </w:rPr>
      </w:pPr>
      <w:r>
        <w:rPr>
          <w:sz w:val="22"/>
          <w:szCs w:val="22"/>
        </w:rPr>
        <w:t>Dabei</w:t>
      </w:r>
      <w:r w:rsidR="002479BF" w:rsidRPr="0068081F">
        <w:rPr>
          <w:sz w:val="22"/>
          <w:szCs w:val="22"/>
        </w:rPr>
        <w:t xml:space="preserve"> </w:t>
      </w:r>
      <w:r>
        <w:rPr>
          <w:sz w:val="22"/>
          <w:szCs w:val="22"/>
        </w:rPr>
        <w:t xml:space="preserve">ist </w:t>
      </w:r>
      <w:r w:rsidR="002479BF" w:rsidRPr="0068081F">
        <w:rPr>
          <w:sz w:val="22"/>
          <w:szCs w:val="22"/>
        </w:rPr>
        <w:t xml:space="preserve">der vom Bieter angebotene </w:t>
      </w:r>
      <w:r w:rsidR="002479BF" w:rsidRPr="0068081F">
        <w:rPr>
          <w:b/>
          <w:sz w:val="22"/>
          <w:szCs w:val="22"/>
        </w:rPr>
        <w:t>reine Stromlieferpreis</w:t>
      </w:r>
      <w:r>
        <w:rPr>
          <w:sz w:val="22"/>
          <w:szCs w:val="22"/>
        </w:rPr>
        <w:t xml:space="preserve"> maßgeblich</w:t>
      </w:r>
      <w:r w:rsidR="002479BF" w:rsidRPr="0068081F">
        <w:rPr>
          <w:sz w:val="22"/>
          <w:szCs w:val="22"/>
        </w:rPr>
        <w:t>. Denn grundsätzlich verstehen sich die Angebote aller Bieter zuzüglich derselben Steuern, Abgaben und Umlagen (derzeit Netznutzungsentgelte</w:t>
      </w:r>
      <w:r w:rsidR="00EA36F9">
        <w:rPr>
          <w:sz w:val="22"/>
          <w:szCs w:val="22"/>
        </w:rPr>
        <w:t xml:space="preserve">, </w:t>
      </w:r>
      <w:r w:rsidR="008D73AE" w:rsidRPr="001C7E85">
        <w:rPr>
          <w:sz w:val="22"/>
          <w:szCs w:val="22"/>
        </w:rPr>
        <w:t>Entgelte für Messung und Z</w:t>
      </w:r>
      <w:r w:rsidR="008D73AE">
        <w:rPr>
          <w:sz w:val="22"/>
          <w:szCs w:val="22"/>
        </w:rPr>
        <w:t>ä</w:t>
      </w:r>
      <w:r w:rsidR="008D73AE" w:rsidRPr="001C7E85">
        <w:rPr>
          <w:sz w:val="22"/>
          <w:szCs w:val="22"/>
        </w:rPr>
        <w:t xml:space="preserve">hldatenbereitstellung durch den Netzbetreiber bzw. </w:t>
      </w:r>
      <w:r w:rsidR="008D73AE">
        <w:rPr>
          <w:sz w:val="22"/>
          <w:szCs w:val="22"/>
        </w:rPr>
        <w:t>Mess</w:t>
      </w:r>
      <w:r w:rsidR="008D73AE" w:rsidRPr="001C7E85">
        <w:rPr>
          <w:sz w:val="22"/>
          <w:szCs w:val="22"/>
        </w:rPr>
        <w:t>stellenbetreiber</w:t>
      </w:r>
      <w:r w:rsidR="008D73AE">
        <w:rPr>
          <w:sz w:val="22"/>
          <w:szCs w:val="22"/>
        </w:rPr>
        <w:t>,</w:t>
      </w:r>
      <w:r w:rsidR="008D73AE" w:rsidRPr="001C7E85">
        <w:rPr>
          <w:sz w:val="22"/>
          <w:szCs w:val="22"/>
        </w:rPr>
        <w:t xml:space="preserve"> </w:t>
      </w:r>
      <w:r w:rsidR="008D73AE" w:rsidRPr="00EE070D">
        <w:rPr>
          <w:sz w:val="22"/>
          <w:szCs w:val="22"/>
        </w:rPr>
        <w:t>Umlage für abschaltbare Lasten nach § 18 AbLaV</w:t>
      </w:r>
      <w:r w:rsidR="008D73AE">
        <w:rPr>
          <w:sz w:val="22"/>
          <w:szCs w:val="22"/>
        </w:rPr>
        <w:t xml:space="preserve">, </w:t>
      </w:r>
      <w:r w:rsidR="00EA36F9">
        <w:rPr>
          <w:sz w:val="22"/>
          <w:szCs w:val="22"/>
        </w:rPr>
        <w:t>Umlage nach § 19 Absatz </w:t>
      </w:r>
      <w:r w:rsidR="00C845F9">
        <w:rPr>
          <w:sz w:val="22"/>
          <w:szCs w:val="22"/>
        </w:rPr>
        <w:t>2</w:t>
      </w:r>
      <w:r w:rsidR="00EA36F9">
        <w:rPr>
          <w:sz w:val="22"/>
          <w:szCs w:val="22"/>
        </w:rPr>
        <w:t xml:space="preserve"> StromN</w:t>
      </w:r>
      <w:r w:rsidR="00C845F9">
        <w:rPr>
          <w:sz w:val="22"/>
          <w:szCs w:val="22"/>
        </w:rPr>
        <w:t>E</w:t>
      </w:r>
      <w:r w:rsidR="00EA36F9">
        <w:rPr>
          <w:sz w:val="22"/>
          <w:szCs w:val="22"/>
        </w:rPr>
        <w:t>V, Of</w:t>
      </w:r>
      <w:r w:rsidR="00C845F9">
        <w:rPr>
          <w:sz w:val="22"/>
          <w:szCs w:val="22"/>
        </w:rPr>
        <w:t>fshore-Haftungsumlage nach § 17</w:t>
      </w:r>
      <w:r w:rsidR="009937B1">
        <w:rPr>
          <w:sz w:val="22"/>
          <w:szCs w:val="22"/>
        </w:rPr>
        <w:t>f</w:t>
      </w:r>
      <w:r w:rsidR="00EA36F9">
        <w:rPr>
          <w:sz w:val="22"/>
          <w:szCs w:val="22"/>
        </w:rPr>
        <w:t xml:space="preserve"> EnWG,</w:t>
      </w:r>
      <w:r w:rsidR="002479BF" w:rsidRPr="0068081F">
        <w:rPr>
          <w:sz w:val="22"/>
          <w:szCs w:val="22"/>
        </w:rPr>
        <w:t xml:space="preserve"> Kosten für Messung und Abrechnung der Energie, </w:t>
      </w:r>
      <w:r w:rsidR="00EA36F9" w:rsidRPr="0068081F">
        <w:rPr>
          <w:sz w:val="22"/>
          <w:szCs w:val="22"/>
        </w:rPr>
        <w:t>KWKG</w:t>
      </w:r>
      <w:r w:rsidR="00EA36F9" w:rsidRPr="0068081F">
        <w:rPr>
          <w:sz w:val="22"/>
          <w:szCs w:val="22"/>
        </w:rPr>
        <w:noBreakHyphen/>
        <w:t>Aufschläge</w:t>
      </w:r>
      <w:r w:rsidR="00EA36F9">
        <w:rPr>
          <w:sz w:val="22"/>
          <w:szCs w:val="22"/>
        </w:rPr>
        <w:t xml:space="preserve">, </w:t>
      </w:r>
      <w:r w:rsidR="009937B1">
        <w:rPr>
          <w:sz w:val="22"/>
          <w:szCs w:val="22"/>
        </w:rPr>
        <w:t>Konzessionsabgabe,</w:t>
      </w:r>
      <w:r w:rsidR="00EA36F9" w:rsidRPr="0068081F">
        <w:rPr>
          <w:sz w:val="22"/>
          <w:szCs w:val="22"/>
        </w:rPr>
        <w:t xml:space="preserve"> </w:t>
      </w:r>
      <w:r w:rsidR="008D73AE" w:rsidRPr="001C7E85">
        <w:rPr>
          <w:sz w:val="22"/>
          <w:szCs w:val="22"/>
        </w:rPr>
        <w:t>eventuell anfallende Blindarbeit oberhalb der Abrechnungs</w:t>
      </w:r>
      <w:r w:rsidR="008D73AE">
        <w:rPr>
          <w:sz w:val="22"/>
          <w:szCs w:val="22"/>
        </w:rPr>
        <w:t xml:space="preserve">freigrenze, </w:t>
      </w:r>
      <w:r w:rsidR="00EA36F9">
        <w:rPr>
          <w:sz w:val="22"/>
          <w:szCs w:val="22"/>
        </w:rPr>
        <w:t>EEG</w:t>
      </w:r>
      <w:r w:rsidR="00EA36F9">
        <w:rPr>
          <w:sz w:val="22"/>
          <w:szCs w:val="22"/>
        </w:rPr>
        <w:noBreakHyphen/>
        <w:t>Umlage</w:t>
      </w:r>
      <w:r w:rsidR="002479BF" w:rsidRPr="0068081F">
        <w:rPr>
          <w:sz w:val="22"/>
          <w:szCs w:val="22"/>
        </w:rPr>
        <w:t xml:space="preserve"> und Stromsteuer).</w:t>
      </w:r>
    </w:p>
    <w:p w14:paraId="1A87E799" w14:textId="77777777" w:rsidR="002479BF" w:rsidRDefault="002479BF" w:rsidP="002479BF">
      <w:pPr>
        <w:spacing w:line="300" w:lineRule="exact"/>
        <w:ind w:left="567"/>
        <w:rPr>
          <w:sz w:val="22"/>
          <w:szCs w:val="22"/>
        </w:rPr>
      </w:pPr>
    </w:p>
    <w:p w14:paraId="5AC37201" w14:textId="77777777" w:rsidR="00BA746B" w:rsidRPr="007F3007" w:rsidRDefault="00BA746B" w:rsidP="00BA746B">
      <w:pPr>
        <w:pStyle w:val="Textkrper-Einzug2"/>
        <w:spacing w:line="240" w:lineRule="auto"/>
        <w:rPr>
          <w:sz w:val="22"/>
          <w:szCs w:val="22"/>
        </w:rPr>
      </w:pPr>
    </w:p>
    <w:p w14:paraId="16F97A04" w14:textId="77777777" w:rsidR="00BD1B36" w:rsidRPr="007A7BD3" w:rsidRDefault="007A7BD3" w:rsidP="000F2EB7">
      <w:pPr>
        <w:pStyle w:val="Textkrper-Einzug2"/>
        <w:numPr>
          <w:ilvl w:val="0"/>
          <w:numId w:val="17"/>
        </w:numPr>
        <w:spacing w:line="300" w:lineRule="exact"/>
        <w:outlineLvl w:val="0"/>
        <w:rPr>
          <w:b/>
          <w:bCs/>
          <w:sz w:val="28"/>
          <w:szCs w:val="28"/>
        </w:rPr>
      </w:pPr>
      <w:bookmarkStart w:id="78" w:name="_Toc477267622"/>
      <w:r w:rsidRPr="007A7BD3">
        <w:rPr>
          <w:b/>
          <w:bCs/>
          <w:sz w:val="28"/>
          <w:szCs w:val="28"/>
        </w:rPr>
        <w:t>Ausschluss von Nebenangeboten</w:t>
      </w:r>
      <w:bookmarkEnd w:id="78"/>
    </w:p>
    <w:p w14:paraId="7BCAA345" w14:textId="77777777" w:rsidR="00E75D0E" w:rsidRDefault="00E75D0E" w:rsidP="003E322C">
      <w:pPr>
        <w:pStyle w:val="Textkrper-Einzug2"/>
        <w:tabs>
          <w:tab w:val="left" w:pos="567"/>
        </w:tabs>
        <w:spacing w:line="300" w:lineRule="exact"/>
        <w:rPr>
          <w:sz w:val="22"/>
          <w:szCs w:val="22"/>
        </w:rPr>
      </w:pPr>
    </w:p>
    <w:p w14:paraId="27E69AA2" w14:textId="77777777" w:rsidR="00E75D0E" w:rsidRDefault="00E75D0E" w:rsidP="003E322C">
      <w:pPr>
        <w:pStyle w:val="Textkrper-Einzug2"/>
        <w:tabs>
          <w:tab w:val="left" w:pos="567"/>
        </w:tabs>
        <w:spacing w:line="300" w:lineRule="exact"/>
        <w:ind w:left="567"/>
        <w:rPr>
          <w:sz w:val="22"/>
          <w:szCs w:val="22"/>
        </w:rPr>
      </w:pPr>
      <w:r>
        <w:rPr>
          <w:sz w:val="22"/>
          <w:szCs w:val="22"/>
        </w:rPr>
        <w:t>Nebenangebote sind nicht zugelassen.</w:t>
      </w:r>
    </w:p>
    <w:p w14:paraId="54C70966" w14:textId="77777777" w:rsidR="007B418B" w:rsidRDefault="007B418B" w:rsidP="003E322C">
      <w:pPr>
        <w:pStyle w:val="Textkrper-Einzug2"/>
        <w:tabs>
          <w:tab w:val="left" w:pos="567"/>
        </w:tabs>
        <w:spacing w:line="300" w:lineRule="exact"/>
        <w:rPr>
          <w:sz w:val="22"/>
          <w:szCs w:val="22"/>
        </w:rPr>
      </w:pPr>
    </w:p>
    <w:p w14:paraId="72C07202" w14:textId="77777777" w:rsidR="00892090" w:rsidRDefault="00892090" w:rsidP="003E322C">
      <w:pPr>
        <w:pStyle w:val="Textkrper-Einzug2"/>
        <w:tabs>
          <w:tab w:val="left" w:pos="567"/>
        </w:tabs>
        <w:spacing w:line="300" w:lineRule="exact"/>
        <w:rPr>
          <w:sz w:val="22"/>
          <w:szCs w:val="22"/>
        </w:rPr>
      </w:pPr>
    </w:p>
    <w:p w14:paraId="5BE29C67" w14:textId="77777777" w:rsidR="00336262" w:rsidRDefault="00336262" w:rsidP="000F2EB7">
      <w:pPr>
        <w:numPr>
          <w:ilvl w:val="0"/>
          <w:numId w:val="17"/>
        </w:numPr>
        <w:spacing w:line="300" w:lineRule="exact"/>
        <w:outlineLvl w:val="0"/>
        <w:rPr>
          <w:b/>
          <w:bCs/>
          <w:sz w:val="28"/>
          <w:szCs w:val="28"/>
        </w:rPr>
      </w:pPr>
      <w:bookmarkStart w:id="79" w:name="_Toc144261507"/>
      <w:bookmarkStart w:id="80" w:name="_Toc477267623"/>
      <w:r w:rsidRPr="00396323">
        <w:rPr>
          <w:b/>
          <w:bCs/>
          <w:sz w:val="28"/>
          <w:szCs w:val="28"/>
        </w:rPr>
        <w:t>Bietergemeinschaften</w:t>
      </w:r>
      <w:bookmarkEnd w:id="79"/>
      <w:bookmarkEnd w:id="80"/>
    </w:p>
    <w:p w14:paraId="1F9707FE" w14:textId="77777777" w:rsidR="00336262" w:rsidRPr="007F3007" w:rsidRDefault="00336262" w:rsidP="00BA746B">
      <w:pPr>
        <w:pStyle w:val="Textkrper-Einzug2"/>
        <w:spacing w:line="240" w:lineRule="auto"/>
        <w:rPr>
          <w:sz w:val="22"/>
          <w:szCs w:val="22"/>
        </w:rPr>
      </w:pPr>
    </w:p>
    <w:p w14:paraId="001A5652" w14:textId="2EB28A47" w:rsidR="00336262" w:rsidRDefault="007A7BD3" w:rsidP="003E322C">
      <w:pPr>
        <w:spacing w:line="300" w:lineRule="exact"/>
        <w:ind w:left="567"/>
        <w:rPr>
          <w:sz w:val="22"/>
          <w:szCs w:val="22"/>
        </w:rPr>
      </w:pPr>
      <w:r w:rsidRPr="003E1D05">
        <w:rPr>
          <w:sz w:val="22"/>
          <w:szCs w:val="22"/>
        </w:rPr>
        <w:t xml:space="preserve">An dem Vergabeverfahren können auch Bietergemeinschaften teilnehmen, sofern diese die in </w:t>
      </w:r>
      <w:r w:rsidR="00013609" w:rsidRPr="005D1119">
        <w:rPr>
          <w:sz w:val="22"/>
          <w:szCs w:val="22"/>
        </w:rPr>
        <w:t>Anlage </w:t>
      </w:r>
      <w:r w:rsidR="00EF2303" w:rsidRPr="005D1119">
        <w:rPr>
          <w:sz w:val="22"/>
          <w:szCs w:val="22"/>
        </w:rPr>
        <w:t>8</w:t>
      </w:r>
      <w:r w:rsidRPr="005D1119">
        <w:rPr>
          <w:sz w:val="22"/>
          <w:szCs w:val="22"/>
        </w:rPr>
        <w:t xml:space="preserve"> aufgeführten</w:t>
      </w:r>
      <w:r w:rsidRPr="003E1D05">
        <w:rPr>
          <w:sz w:val="22"/>
          <w:szCs w:val="22"/>
        </w:rPr>
        <w:t xml:space="preserve"> Erklärungen abgeben, gesamtschuldnerisch haften und einen bevollmächtigten Vertreter benennen.</w:t>
      </w:r>
    </w:p>
    <w:p w14:paraId="28189A50" w14:textId="0FB550CB" w:rsidR="00664960" w:rsidRDefault="00664960" w:rsidP="00944629">
      <w:pPr>
        <w:spacing w:line="300" w:lineRule="exact"/>
        <w:ind w:left="567"/>
        <w:rPr>
          <w:sz w:val="22"/>
          <w:szCs w:val="22"/>
        </w:rPr>
      </w:pPr>
    </w:p>
    <w:p w14:paraId="44CC1A27" w14:textId="2DA43A80" w:rsidR="005D1119" w:rsidRDefault="00664960" w:rsidP="009E04AE">
      <w:pPr>
        <w:spacing w:line="300" w:lineRule="exact"/>
        <w:ind w:left="567"/>
        <w:rPr>
          <w:sz w:val="22"/>
          <w:szCs w:val="22"/>
        </w:rPr>
      </w:pPr>
      <w:r>
        <w:rPr>
          <w:sz w:val="22"/>
          <w:szCs w:val="22"/>
        </w:rPr>
        <w:t xml:space="preserve">In diesem Fall sind von jedem Mitglied der Bietergemeinschaft gesondert die im Rahmen der Angebotsabgabe geforderten Eignungsnachweise (Eigenerklärung zur Eignung, Eigenerklärung zum Unternehmen, etc.) vorzulegen. </w:t>
      </w:r>
    </w:p>
    <w:p w14:paraId="0E9F9096" w14:textId="77777777" w:rsidR="009E04AE" w:rsidRDefault="009E04AE" w:rsidP="009E04AE">
      <w:pPr>
        <w:spacing w:line="300" w:lineRule="exact"/>
        <w:rPr>
          <w:b/>
          <w:bCs/>
          <w:sz w:val="28"/>
          <w:szCs w:val="28"/>
        </w:rPr>
      </w:pPr>
    </w:p>
    <w:p w14:paraId="77876CD8" w14:textId="77777777" w:rsidR="009E04AE" w:rsidRDefault="009E04AE" w:rsidP="009E04AE">
      <w:pPr>
        <w:spacing w:line="300" w:lineRule="exact"/>
        <w:rPr>
          <w:b/>
          <w:bCs/>
          <w:sz w:val="28"/>
          <w:szCs w:val="28"/>
        </w:rPr>
      </w:pPr>
    </w:p>
    <w:p w14:paraId="19927833" w14:textId="315E55E7" w:rsidR="00336262" w:rsidRDefault="007A7BD3" w:rsidP="000F2EB7">
      <w:pPr>
        <w:numPr>
          <w:ilvl w:val="0"/>
          <w:numId w:val="17"/>
        </w:numPr>
        <w:spacing w:line="300" w:lineRule="exact"/>
        <w:outlineLvl w:val="0"/>
        <w:rPr>
          <w:b/>
          <w:bCs/>
          <w:sz w:val="28"/>
          <w:szCs w:val="28"/>
        </w:rPr>
      </w:pPr>
      <w:bookmarkStart w:id="81" w:name="_Toc477267624"/>
      <w:r>
        <w:rPr>
          <w:b/>
          <w:bCs/>
          <w:sz w:val="28"/>
          <w:szCs w:val="28"/>
        </w:rPr>
        <w:t>Unterauftragnehmer</w:t>
      </w:r>
      <w:bookmarkEnd w:id="81"/>
    </w:p>
    <w:p w14:paraId="231A00F0" w14:textId="77777777" w:rsidR="00336262" w:rsidRPr="007F3007" w:rsidRDefault="00336262" w:rsidP="00BA746B">
      <w:pPr>
        <w:pStyle w:val="Textkrper-Einzug2"/>
        <w:spacing w:line="240" w:lineRule="auto"/>
        <w:rPr>
          <w:sz w:val="22"/>
          <w:szCs w:val="22"/>
        </w:rPr>
      </w:pPr>
    </w:p>
    <w:p w14:paraId="37A2CACF" w14:textId="78B0E1F9" w:rsidR="007A7BD3" w:rsidRPr="005D1119" w:rsidRDefault="007A7BD3" w:rsidP="003E322C">
      <w:pPr>
        <w:spacing w:line="300" w:lineRule="exact"/>
        <w:ind w:left="567"/>
        <w:rPr>
          <w:sz w:val="22"/>
          <w:szCs w:val="22"/>
        </w:rPr>
      </w:pPr>
      <w:r w:rsidRPr="007F3007">
        <w:rPr>
          <w:sz w:val="22"/>
          <w:szCs w:val="22"/>
        </w:rPr>
        <w:t xml:space="preserve">Beabsichtigt der Bieter bereits zum Zeitpunkt der Abgabe seines Angebots zur Erfüllung der vertraglichen Verpflichtungen gemäß dem </w:t>
      </w:r>
      <w:r w:rsidRPr="005D1119">
        <w:rPr>
          <w:sz w:val="22"/>
          <w:szCs w:val="22"/>
        </w:rPr>
        <w:t xml:space="preserve">als </w:t>
      </w:r>
      <w:r w:rsidR="00013609" w:rsidRPr="005D1119">
        <w:rPr>
          <w:sz w:val="22"/>
          <w:szCs w:val="22"/>
        </w:rPr>
        <w:t>Anlage </w:t>
      </w:r>
      <w:r w:rsidRPr="005D1119">
        <w:rPr>
          <w:sz w:val="22"/>
          <w:szCs w:val="22"/>
        </w:rPr>
        <w:t>2 beigefügten</w:t>
      </w:r>
      <w:r w:rsidRPr="007F3007">
        <w:rPr>
          <w:sz w:val="22"/>
          <w:szCs w:val="22"/>
        </w:rPr>
        <w:t xml:space="preserve"> Muster-Stromliefervertrag Unterauftragnehmer (</w:t>
      </w:r>
      <w:r w:rsidR="00D93F95">
        <w:rPr>
          <w:sz w:val="22"/>
          <w:szCs w:val="22"/>
        </w:rPr>
        <w:t>z. B.</w:t>
      </w:r>
      <w:r w:rsidRPr="007F3007">
        <w:rPr>
          <w:sz w:val="22"/>
          <w:szCs w:val="22"/>
        </w:rPr>
        <w:t xml:space="preserve"> zur Abrechnung der Stromlieferung) zu beauftragen, sind diese mit </w:t>
      </w:r>
      <w:r w:rsidRPr="005D1119">
        <w:rPr>
          <w:sz w:val="22"/>
          <w:szCs w:val="22"/>
        </w:rPr>
        <w:t xml:space="preserve">Angebotsabgabe schriftlich zu benennen. Hierzu hat der Bieter die als </w:t>
      </w:r>
      <w:r w:rsidR="00013609" w:rsidRPr="005D1119">
        <w:rPr>
          <w:sz w:val="22"/>
          <w:szCs w:val="22"/>
        </w:rPr>
        <w:t>Anlage </w:t>
      </w:r>
      <w:r w:rsidR="00EF2303" w:rsidRPr="005D1119">
        <w:rPr>
          <w:sz w:val="22"/>
          <w:szCs w:val="22"/>
        </w:rPr>
        <w:t>9</w:t>
      </w:r>
      <w:r w:rsidR="001D27C0" w:rsidRPr="005D1119">
        <w:rPr>
          <w:sz w:val="22"/>
          <w:szCs w:val="22"/>
        </w:rPr>
        <w:t xml:space="preserve"> beigefügte Erklärung abzugeben</w:t>
      </w:r>
      <w:r w:rsidR="00664960" w:rsidRPr="005D1119">
        <w:rPr>
          <w:sz w:val="22"/>
          <w:szCs w:val="22"/>
        </w:rPr>
        <w:t xml:space="preserve"> und eine Referenzliste für Unterauftragnehmer vorzulegen (</w:t>
      </w:r>
      <w:r w:rsidR="00103016" w:rsidRPr="005D1119">
        <w:rPr>
          <w:sz w:val="22"/>
          <w:szCs w:val="22"/>
        </w:rPr>
        <w:t>Anlage </w:t>
      </w:r>
      <w:r w:rsidR="00664960" w:rsidRPr="005D1119">
        <w:rPr>
          <w:sz w:val="22"/>
          <w:szCs w:val="22"/>
        </w:rPr>
        <w:t>1</w:t>
      </w:r>
      <w:r w:rsidR="00EF2303" w:rsidRPr="005D1119">
        <w:rPr>
          <w:sz w:val="22"/>
          <w:szCs w:val="22"/>
        </w:rPr>
        <w:t>0</w:t>
      </w:r>
      <w:r w:rsidR="00664960" w:rsidRPr="005D1119">
        <w:rPr>
          <w:sz w:val="22"/>
          <w:szCs w:val="22"/>
        </w:rPr>
        <w:t>).</w:t>
      </w:r>
    </w:p>
    <w:p w14:paraId="7B4B35F2" w14:textId="420361A1" w:rsidR="00620639" w:rsidRPr="005D1119" w:rsidRDefault="00620639" w:rsidP="003E322C">
      <w:pPr>
        <w:pStyle w:val="Textkrper-Einzug2"/>
        <w:spacing w:line="300" w:lineRule="exact"/>
        <w:rPr>
          <w:sz w:val="22"/>
          <w:szCs w:val="22"/>
        </w:rPr>
      </w:pPr>
    </w:p>
    <w:p w14:paraId="2C858270" w14:textId="77777777" w:rsidR="00152FE7" w:rsidRPr="005D1119" w:rsidRDefault="00152FE7" w:rsidP="00152FE7">
      <w:pPr>
        <w:spacing w:line="300" w:lineRule="exact"/>
        <w:ind w:left="567"/>
        <w:rPr>
          <w:sz w:val="22"/>
          <w:szCs w:val="22"/>
        </w:rPr>
      </w:pPr>
      <w:r w:rsidRPr="005D1119">
        <w:rPr>
          <w:sz w:val="22"/>
          <w:szCs w:val="22"/>
        </w:rPr>
        <w:t xml:space="preserve">Mit der Angebotsabgabe hat der Bieter zudem - zusätzlich zu den von ihm selbst ausgefüllten Anlagen - folgende vom Unterauftragnehmer auszufüllenden Erklärungen bzw. Unterlagen vorzulegen: </w:t>
      </w:r>
    </w:p>
    <w:p w14:paraId="18E9E093" w14:textId="77777777" w:rsidR="00152FE7" w:rsidRPr="005D1119" w:rsidRDefault="00152FE7" w:rsidP="00152FE7">
      <w:pPr>
        <w:spacing w:line="300" w:lineRule="exact"/>
        <w:ind w:left="567"/>
        <w:rPr>
          <w:sz w:val="22"/>
          <w:szCs w:val="22"/>
        </w:rPr>
      </w:pPr>
    </w:p>
    <w:p w14:paraId="5F5931BB" w14:textId="13A087B7" w:rsidR="00152FE7" w:rsidRPr="005D1119" w:rsidRDefault="00152FE7" w:rsidP="000F2EB7">
      <w:pPr>
        <w:pStyle w:val="Listenabsatz"/>
        <w:numPr>
          <w:ilvl w:val="0"/>
          <w:numId w:val="68"/>
        </w:numPr>
        <w:spacing w:line="300" w:lineRule="exact"/>
        <w:rPr>
          <w:sz w:val="22"/>
          <w:szCs w:val="22"/>
        </w:rPr>
      </w:pPr>
      <w:r w:rsidRPr="005D1119">
        <w:rPr>
          <w:sz w:val="22"/>
          <w:szCs w:val="22"/>
        </w:rPr>
        <w:t xml:space="preserve">Eigenerklärung zur Eignung (Anlage </w:t>
      </w:r>
      <w:r w:rsidR="00EF2303" w:rsidRPr="005D1119">
        <w:rPr>
          <w:sz w:val="22"/>
          <w:szCs w:val="22"/>
        </w:rPr>
        <w:t>6</w:t>
      </w:r>
      <w:r w:rsidRPr="005D1119">
        <w:rPr>
          <w:sz w:val="22"/>
          <w:szCs w:val="22"/>
        </w:rPr>
        <w:t>)</w:t>
      </w:r>
    </w:p>
    <w:p w14:paraId="7BD5B3F6" w14:textId="2D21DED8" w:rsidR="00152FE7" w:rsidRPr="005D1119" w:rsidRDefault="00152FE7" w:rsidP="000F2EB7">
      <w:pPr>
        <w:pStyle w:val="Listenabsatz"/>
        <w:numPr>
          <w:ilvl w:val="0"/>
          <w:numId w:val="68"/>
        </w:numPr>
        <w:spacing w:line="300" w:lineRule="exact"/>
        <w:rPr>
          <w:sz w:val="22"/>
          <w:szCs w:val="22"/>
        </w:rPr>
      </w:pPr>
      <w:r w:rsidRPr="005D1119">
        <w:rPr>
          <w:sz w:val="22"/>
          <w:szCs w:val="22"/>
        </w:rPr>
        <w:t xml:space="preserve">Eigenerklärung zum Unternehmen (Anlage </w:t>
      </w:r>
      <w:r w:rsidR="00EF2303" w:rsidRPr="005D1119">
        <w:rPr>
          <w:sz w:val="22"/>
          <w:szCs w:val="22"/>
        </w:rPr>
        <w:t>7</w:t>
      </w:r>
      <w:r w:rsidRPr="005D1119">
        <w:rPr>
          <w:sz w:val="22"/>
          <w:szCs w:val="22"/>
        </w:rPr>
        <w:t>).</w:t>
      </w:r>
    </w:p>
    <w:p w14:paraId="16C53A7A" w14:textId="6F44AC95" w:rsidR="00152FE7" w:rsidRDefault="00152FE7" w:rsidP="003E322C">
      <w:pPr>
        <w:pStyle w:val="Textkrper-Einzug2"/>
        <w:spacing w:line="300" w:lineRule="exact"/>
        <w:rPr>
          <w:sz w:val="22"/>
          <w:szCs w:val="22"/>
        </w:rPr>
      </w:pPr>
    </w:p>
    <w:p w14:paraId="0F618173" w14:textId="77777777" w:rsidR="00892090" w:rsidRPr="007A7BD3" w:rsidRDefault="00892090" w:rsidP="003E322C">
      <w:pPr>
        <w:pStyle w:val="Textkrper-Einzug2"/>
        <w:spacing w:line="300" w:lineRule="exact"/>
        <w:rPr>
          <w:sz w:val="22"/>
          <w:szCs w:val="22"/>
        </w:rPr>
      </w:pPr>
    </w:p>
    <w:p w14:paraId="2AAFC80F" w14:textId="77777777" w:rsidR="007A7BD3" w:rsidRPr="007A7BD3" w:rsidRDefault="00477B0C" w:rsidP="000F2EB7">
      <w:pPr>
        <w:numPr>
          <w:ilvl w:val="0"/>
          <w:numId w:val="17"/>
        </w:numPr>
        <w:spacing w:line="300" w:lineRule="exact"/>
        <w:outlineLvl w:val="0"/>
        <w:rPr>
          <w:b/>
          <w:sz w:val="28"/>
          <w:szCs w:val="28"/>
        </w:rPr>
      </w:pPr>
      <w:bookmarkStart w:id="82" w:name="_Toc477267625"/>
      <w:r>
        <w:rPr>
          <w:b/>
          <w:sz w:val="28"/>
          <w:szCs w:val="28"/>
        </w:rPr>
        <w:t>Fristen</w:t>
      </w:r>
      <w:bookmarkEnd w:id="82"/>
    </w:p>
    <w:p w14:paraId="349AB287" w14:textId="77777777" w:rsidR="007A7BD3" w:rsidRPr="007A7BD3" w:rsidRDefault="007A7BD3" w:rsidP="00BA746B">
      <w:pPr>
        <w:spacing w:line="240" w:lineRule="auto"/>
        <w:rPr>
          <w:sz w:val="22"/>
          <w:szCs w:val="22"/>
        </w:rPr>
      </w:pPr>
    </w:p>
    <w:p w14:paraId="2DBFBF09" w14:textId="77777777" w:rsidR="007A7BD3" w:rsidRDefault="007A7BD3" w:rsidP="003E322C">
      <w:pPr>
        <w:spacing w:line="300" w:lineRule="exact"/>
        <w:ind w:left="567"/>
        <w:rPr>
          <w:b/>
          <w:sz w:val="22"/>
          <w:szCs w:val="22"/>
        </w:rPr>
      </w:pPr>
      <w:r w:rsidRPr="00341AF7">
        <w:rPr>
          <w:sz w:val="22"/>
          <w:szCs w:val="22"/>
        </w:rPr>
        <w:t xml:space="preserve">Die </w:t>
      </w:r>
      <w:r w:rsidRPr="00341AF7">
        <w:rPr>
          <w:b/>
          <w:sz w:val="22"/>
          <w:szCs w:val="22"/>
        </w:rPr>
        <w:t>Angebotsfrist</w:t>
      </w:r>
      <w:r w:rsidRPr="00341AF7">
        <w:rPr>
          <w:sz w:val="22"/>
          <w:szCs w:val="22"/>
        </w:rPr>
        <w:t xml:space="preserve"> endet am </w:t>
      </w:r>
      <w:r w:rsidR="00FA16CC" w:rsidRPr="00FA16CC">
        <w:rPr>
          <w:b/>
          <w:sz w:val="22"/>
          <w:szCs w:val="22"/>
          <w:highlight w:val="yellow"/>
        </w:rPr>
        <w:t>[Datum, Uhrzeit].</w:t>
      </w:r>
    </w:p>
    <w:p w14:paraId="30107584" w14:textId="77777777" w:rsidR="00477B0C" w:rsidRPr="007A7BD3" w:rsidRDefault="00477B0C" w:rsidP="003E322C">
      <w:pPr>
        <w:spacing w:line="300" w:lineRule="exact"/>
        <w:ind w:left="567"/>
        <w:rPr>
          <w:sz w:val="22"/>
          <w:szCs w:val="22"/>
        </w:rPr>
      </w:pPr>
    </w:p>
    <w:p w14:paraId="02791A1B" w14:textId="13A4409A" w:rsidR="007A7BD3" w:rsidRPr="00944629" w:rsidRDefault="007A7BD3" w:rsidP="003E322C">
      <w:pPr>
        <w:spacing w:line="300" w:lineRule="exact"/>
        <w:ind w:left="567"/>
        <w:rPr>
          <w:b/>
          <w:sz w:val="22"/>
        </w:rPr>
      </w:pPr>
      <w:r w:rsidRPr="00341AF7">
        <w:rPr>
          <w:sz w:val="22"/>
          <w:szCs w:val="22"/>
        </w:rPr>
        <w:t xml:space="preserve">Die </w:t>
      </w:r>
      <w:r w:rsidRPr="00341AF7">
        <w:rPr>
          <w:b/>
          <w:sz w:val="22"/>
          <w:szCs w:val="22"/>
        </w:rPr>
        <w:t>Bindefrist</w:t>
      </w:r>
      <w:r w:rsidRPr="00341AF7">
        <w:rPr>
          <w:sz w:val="22"/>
          <w:szCs w:val="22"/>
        </w:rPr>
        <w:t xml:space="preserve"> endet am </w:t>
      </w:r>
      <w:r w:rsidR="00FA16CC" w:rsidRPr="00FA16CC">
        <w:rPr>
          <w:b/>
          <w:sz w:val="22"/>
          <w:szCs w:val="22"/>
          <w:highlight w:val="yellow"/>
        </w:rPr>
        <w:t>[Datum]</w:t>
      </w:r>
      <w:r w:rsidRPr="00FA16CC">
        <w:rPr>
          <w:b/>
          <w:sz w:val="22"/>
          <w:szCs w:val="22"/>
          <w:highlight w:val="yellow"/>
        </w:rPr>
        <w:t>.</w:t>
      </w:r>
    </w:p>
    <w:p w14:paraId="18B64511" w14:textId="130BCC00" w:rsidR="00830570" w:rsidRDefault="00830570" w:rsidP="003E322C">
      <w:pPr>
        <w:spacing w:line="300" w:lineRule="exact"/>
        <w:ind w:left="567"/>
        <w:rPr>
          <w:b/>
          <w:sz w:val="22"/>
          <w:szCs w:val="22"/>
        </w:rPr>
      </w:pPr>
    </w:p>
    <w:p w14:paraId="469DDF49" w14:textId="1A4458BA" w:rsidR="00830570" w:rsidRPr="00830570" w:rsidRDefault="00830570" w:rsidP="003E322C">
      <w:pPr>
        <w:spacing w:line="300" w:lineRule="exact"/>
        <w:ind w:left="567"/>
        <w:rPr>
          <w:sz w:val="22"/>
          <w:szCs w:val="22"/>
        </w:rPr>
      </w:pPr>
      <w:r w:rsidRPr="00830570">
        <w:rPr>
          <w:sz w:val="22"/>
          <w:szCs w:val="22"/>
        </w:rPr>
        <w:t xml:space="preserve">Es ist beabsichtigt, den Zuschlag am </w:t>
      </w:r>
      <w:r w:rsidRPr="00830570">
        <w:rPr>
          <w:b/>
          <w:sz w:val="22"/>
          <w:szCs w:val="22"/>
          <w:highlight w:val="yellow"/>
        </w:rPr>
        <w:t>[Datum]</w:t>
      </w:r>
      <w:r w:rsidRPr="00830570">
        <w:rPr>
          <w:sz w:val="22"/>
          <w:szCs w:val="22"/>
        </w:rPr>
        <w:t xml:space="preserve"> zu erteilen.</w:t>
      </w:r>
    </w:p>
    <w:p w14:paraId="7AEB266B" w14:textId="77777777" w:rsidR="007A7BD3" w:rsidRDefault="007A7BD3" w:rsidP="003E322C">
      <w:pPr>
        <w:spacing w:line="300" w:lineRule="exact"/>
        <w:rPr>
          <w:sz w:val="22"/>
          <w:szCs w:val="22"/>
        </w:rPr>
      </w:pPr>
    </w:p>
    <w:p w14:paraId="2A2DC1F3" w14:textId="77777777" w:rsidR="00892090" w:rsidRPr="007A7BD3" w:rsidRDefault="00892090" w:rsidP="003E322C">
      <w:pPr>
        <w:spacing w:line="300" w:lineRule="exact"/>
        <w:rPr>
          <w:sz w:val="22"/>
          <w:szCs w:val="22"/>
        </w:rPr>
      </w:pPr>
    </w:p>
    <w:p w14:paraId="3876410C" w14:textId="77777777" w:rsidR="007A7BD3" w:rsidRPr="007A7BD3" w:rsidRDefault="007A7BD3" w:rsidP="000F2EB7">
      <w:pPr>
        <w:numPr>
          <w:ilvl w:val="0"/>
          <w:numId w:val="17"/>
        </w:numPr>
        <w:spacing w:line="300" w:lineRule="exact"/>
        <w:jc w:val="left"/>
        <w:outlineLvl w:val="0"/>
        <w:rPr>
          <w:b/>
          <w:sz w:val="28"/>
          <w:szCs w:val="28"/>
        </w:rPr>
      </w:pPr>
      <w:bookmarkStart w:id="83" w:name="_Toc477267626"/>
      <w:r w:rsidRPr="007A7BD3">
        <w:rPr>
          <w:b/>
          <w:sz w:val="28"/>
          <w:szCs w:val="28"/>
        </w:rPr>
        <w:t>Kosten</w:t>
      </w:r>
      <w:bookmarkEnd w:id="83"/>
    </w:p>
    <w:p w14:paraId="2BAA44EC" w14:textId="77777777" w:rsidR="007A7BD3" w:rsidRPr="007A7BD3" w:rsidRDefault="007A7BD3" w:rsidP="00BA746B">
      <w:pPr>
        <w:spacing w:line="240" w:lineRule="auto"/>
        <w:rPr>
          <w:sz w:val="22"/>
          <w:szCs w:val="22"/>
        </w:rPr>
      </w:pPr>
    </w:p>
    <w:p w14:paraId="3E22EA3A" w14:textId="02837D41" w:rsidR="007A7BD3" w:rsidRPr="007A7BD3" w:rsidRDefault="007A7BD3" w:rsidP="003E322C">
      <w:pPr>
        <w:spacing w:line="300" w:lineRule="exact"/>
        <w:ind w:left="567"/>
        <w:rPr>
          <w:sz w:val="22"/>
          <w:szCs w:val="22"/>
        </w:rPr>
      </w:pPr>
      <w:r w:rsidRPr="007A7BD3">
        <w:rPr>
          <w:sz w:val="22"/>
          <w:szCs w:val="22"/>
        </w:rPr>
        <w:t xml:space="preserve">Für die Kalkulation und Erstellung der Angebote sowie für die Teilnahme am Vergabeverfahren </w:t>
      </w:r>
      <w:r w:rsidR="00830570">
        <w:rPr>
          <w:sz w:val="22"/>
          <w:szCs w:val="22"/>
        </w:rPr>
        <w:t xml:space="preserve">werden </w:t>
      </w:r>
      <w:r w:rsidR="00477B0C">
        <w:rPr>
          <w:sz w:val="22"/>
          <w:szCs w:val="22"/>
        </w:rPr>
        <w:t xml:space="preserve">den Bietern keine </w:t>
      </w:r>
      <w:r w:rsidR="00830570">
        <w:rPr>
          <w:sz w:val="22"/>
          <w:szCs w:val="22"/>
        </w:rPr>
        <w:t>Kosten erstattet</w:t>
      </w:r>
      <w:r w:rsidRPr="007A7BD3">
        <w:rPr>
          <w:sz w:val="22"/>
          <w:szCs w:val="22"/>
        </w:rPr>
        <w:t>.</w:t>
      </w:r>
    </w:p>
    <w:p w14:paraId="5C807A67" w14:textId="77777777" w:rsidR="007A7BD3" w:rsidRDefault="007A7BD3" w:rsidP="00294B48">
      <w:pPr>
        <w:spacing w:line="240" w:lineRule="auto"/>
        <w:rPr>
          <w:sz w:val="22"/>
          <w:szCs w:val="22"/>
        </w:rPr>
      </w:pPr>
    </w:p>
    <w:p w14:paraId="47E49842" w14:textId="77777777" w:rsidR="002606E3" w:rsidRPr="00F47A72" w:rsidRDefault="002606E3" w:rsidP="00294B48">
      <w:pPr>
        <w:spacing w:line="240" w:lineRule="auto"/>
        <w:rPr>
          <w:sz w:val="22"/>
          <w:szCs w:val="22"/>
        </w:rPr>
      </w:pPr>
    </w:p>
    <w:p w14:paraId="27B209D3" w14:textId="77777777" w:rsidR="007A7BD3" w:rsidRPr="007A7BD3" w:rsidRDefault="007A7BD3" w:rsidP="000F2EB7">
      <w:pPr>
        <w:numPr>
          <w:ilvl w:val="0"/>
          <w:numId w:val="17"/>
        </w:numPr>
        <w:spacing w:line="300" w:lineRule="exact"/>
        <w:outlineLvl w:val="0"/>
        <w:rPr>
          <w:b/>
          <w:sz w:val="28"/>
          <w:szCs w:val="28"/>
        </w:rPr>
      </w:pPr>
      <w:bookmarkStart w:id="84" w:name="_Toc477267627"/>
      <w:r w:rsidRPr="007A7BD3">
        <w:rPr>
          <w:b/>
          <w:sz w:val="28"/>
          <w:szCs w:val="28"/>
        </w:rPr>
        <w:t>Geheimhaltung</w:t>
      </w:r>
      <w:bookmarkEnd w:id="84"/>
    </w:p>
    <w:p w14:paraId="742FA211" w14:textId="77777777" w:rsidR="007A7BD3" w:rsidRPr="007A7BD3" w:rsidRDefault="007A7BD3" w:rsidP="00294B48">
      <w:pPr>
        <w:spacing w:line="240" w:lineRule="auto"/>
        <w:rPr>
          <w:sz w:val="22"/>
          <w:szCs w:val="22"/>
        </w:rPr>
      </w:pPr>
    </w:p>
    <w:p w14:paraId="62694BC7" w14:textId="77777777" w:rsidR="007A7BD3" w:rsidRPr="007A7BD3" w:rsidRDefault="007A7BD3" w:rsidP="003E322C">
      <w:pPr>
        <w:spacing w:line="300" w:lineRule="exact"/>
        <w:ind w:left="567"/>
        <w:rPr>
          <w:sz w:val="22"/>
          <w:szCs w:val="22"/>
        </w:rPr>
      </w:pPr>
      <w:r w:rsidRPr="007A7BD3">
        <w:rPr>
          <w:sz w:val="22"/>
          <w:szCs w:val="22"/>
        </w:rPr>
        <w:t xml:space="preserve">Alle Unterlagen und Informationen, die dem Bieter im Zusammenhang mit dem Vergabeverfahren sowie der etwaigen anschließenden Vertragserfüllung überlassen oder kenntlich gemacht werden, dürfen ohne ausdrückliche Zustimmung </w:t>
      </w:r>
      <w:r w:rsidR="00FF65B4">
        <w:rPr>
          <w:sz w:val="22"/>
          <w:szCs w:val="22"/>
        </w:rPr>
        <w:t xml:space="preserve">des </w:t>
      </w:r>
      <w:r w:rsidR="0081629F">
        <w:rPr>
          <w:sz w:val="22"/>
          <w:szCs w:val="22"/>
        </w:rPr>
        <w:t xml:space="preserve">Auftraggebers </w:t>
      </w:r>
      <w:r w:rsidRPr="007A7BD3">
        <w:rPr>
          <w:sz w:val="22"/>
          <w:szCs w:val="22"/>
        </w:rPr>
        <w:t>nicht für andere Zwecke verwendet, vervielfältigt oder Dritten zugänglich gemacht werden.</w:t>
      </w:r>
    </w:p>
    <w:p w14:paraId="7C8CF6D1" w14:textId="77777777" w:rsidR="007A7BD3" w:rsidRPr="007A7BD3" w:rsidRDefault="007A7BD3" w:rsidP="00294B48">
      <w:pPr>
        <w:spacing w:line="240" w:lineRule="auto"/>
        <w:ind w:left="567"/>
        <w:rPr>
          <w:sz w:val="22"/>
          <w:szCs w:val="22"/>
        </w:rPr>
      </w:pPr>
    </w:p>
    <w:p w14:paraId="46E5B4D9" w14:textId="77777777" w:rsidR="007A7BD3" w:rsidRPr="007A7BD3" w:rsidRDefault="007A7BD3" w:rsidP="003E322C">
      <w:pPr>
        <w:spacing w:line="300" w:lineRule="exact"/>
        <w:ind w:left="567"/>
        <w:rPr>
          <w:sz w:val="22"/>
          <w:szCs w:val="22"/>
        </w:rPr>
      </w:pPr>
      <w:r w:rsidRPr="007A7BD3">
        <w:rPr>
          <w:sz w:val="22"/>
          <w:szCs w:val="22"/>
        </w:rPr>
        <w:t>Das vom Bieter beschäftigte Personal ist zur Geheimhaltung aller personenbezogenen und betrieblichen Daten zu verpflichten, die bei der Angebotsabgabe und Auftragser</w:t>
      </w:r>
      <w:r w:rsidR="008F1FDB">
        <w:rPr>
          <w:sz w:val="22"/>
          <w:szCs w:val="22"/>
        </w:rPr>
        <w:t>füllung bekannt werden.</w:t>
      </w:r>
    </w:p>
    <w:p w14:paraId="7557CBA9" w14:textId="77777777" w:rsidR="007A7BD3" w:rsidRPr="007A7BD3" w:rsidRDefault="007A7BD3" w:rsidP="003E322C">
      <w:pPr>
        <w:spacing w:line="300" w:lineRule="exact"/>
        <w:ind w:left="567"/>
        <w:rPr>
          <w:sz w:val="22"/>
          <w:szCs w:val="22"/>
        </w:rPr>
      </w:pPr>
    </w:p>
    <w:p w14:paraId="442D02A3" w14:textId="7798309C" w:rsidR="007A7BD3" w:rsidRDefault="007A7BD3" w:rsidP="003E322C">
      <w:pPr>
        <w:spacing w:line="300" w:lineRule="exact"/>
        <w:ind w:left="567"/>
        <w:rPr>
          <w:sz w:val="22"/>
          <w:szCs w:val="22"/>
        </w:rPr>
      </w:pPr>
      <w:r w:rsidRPr="007A7BD3">
        <w:rPr>
          <w:sz w:val="22"/>
          <w:szCs w:val="22"/>
        </w:rPr>
        <w:t>Jeder Bieter haftet für Schäden, die aus der Weitergabe dieser Daten entstehen, es sei denn, der Bieter weist nach, dass der Schaden weder vorsätzlich noch fahrlässig entstanden ist.</w:t>
      </w:r>
    </w:p>
    <w:p w14:paraId="0DCB04F4" w14:textId="1F095C79" w:rsidR="001D27C0" w:rsidRDefault="001D27C0" w:rsidP="003E322C">
      <w:pPr>
        <w:spacing w:line="300" w:lineRule="exact"/>
        <w:rPr>
          <w:sz w:val="22"/>
          <w:szCs w:val="22"/>
        </w:rPr>
      </w:pPr>
    </w:p>
    <w:p w14:paraId="452D56DD" w14:textId="77777777" w:rsidR="006E3347" w:rsidRDefault="006E3347" w:rsidP="003E322C">
      <w:pPr>
        <w:spacing w:line="300" w:lineRule="exact"/>
        <w:rPr>
          <w:sz w:val="22"/>
          <w:szCs w:val="22"/>
        </w:rPr>
      </w:pPr>
    </w:p>
    <w:p w14:paraId="4089C108" w14:textId="77777777" w:rsidR="001D27C0" w:rsidRPr="007A7BD3" w:rsidRDefault="001D27C0" w:rsidP="000F2EB7">
      <w:pPr>
        <w:pStyle w:val="Textkrper-Einzug2"/>
        <w:numPr>
          <w:ilvl w:val="0"/>
          <w:numId w:val="17"/>
        </w:numPr>
        <w:tabs>
          <w:tab w:val="left" w:pos="567"/>
        </w:tabs>
        <w:spacing w:line="300" w:lineRule="exact"/>
        <w:outlineLvl w:val="0"/>
        <w:rPr>
          <w:b/>
          <w:bCs/>
          <w:sz w:val="28"/>
          <w:szCs w:val="28"/>
        </w:rPr>
      </w:pPr>
      <w:bookmarkStart w:id="85" w:name="_Toc477267628"/>
      <w:r w:rsidRPr="00DE7E22">
        <w:rPr>
          <w:b/>
          <w:bCs/>
          <w:sz w:val="28"/>
          <w:szCs w:val="28"/>
        </w:rPr>
        <w:t xml:space="preserve">Zuständige </w:t>
      </w:r>
      <w:r>
        <w:rPr>
          <w:b/>
          <w:bCs/>
          <w:sz w:val="28"/>
          <w:szCs w:val="28"/>
        </w:rPr>
        <w:t>Vergabekammer</w:t>
      </w:r>
      <w:bookmarkEnd w:id="85"/>
    </w:p>
    <w:p w14:paraId="7FBF392D" w14:textId="77777777" w:rsidR="001D27C0" w:rsidRDefault="001D27C0" w:rsidP="00BA746B">
      <w:pPr>
        <w:spacing w:line="240" w:lineRule="auto"/>
        <w:rPr>
          <w:sz w:val="22"/>
          <w:szCs w:val="22"/>
        </w:rPr>
      </w:pPr>
    </w:p>
    <w:p w14:paraId="66017B6A" w14:textId="369EAD48" w:rsidR="001D27C0" w:rsidRPr="001D27C0" w:rsidRDefault="001D27C0" w:rsidP="003E322C">
      <w:pPr>
        <w:spacing w:line="300" w:lineRule="exact"/>
        <w:ind w:left="567"/>
        <w:rPr>
          <w:sz w:val="22"/>
          <w:szCs w:val="22"/>
        </w:rPr>
      </w:pPr>
      <w:r w:rsidRPr="001D27C0">
        <w:rPr>
          <w:sz w:val="22"/>
          <w:szCs w:val="22"/>
        </w:rPr>
        <w:t xml:space="preserve">Nachprüfungsbehörde im Sinne von </w:t>
      </w:r>
      <w:r w:rsidR="00D93F95">
        <w:rPr>
          <w:sz w:val="22"/>
          <w:szCs w:val="22"/>
        </w:rPr>
        <w:t>§ </w:t>
      </w:r>
      <w:r w:rsidR="00F450EA">
        <w:rPr>
          <w:sz w:val="22"/>
          <w:szCs w:val="22"/>
        </w:rPr>
        <w:t>156</w:t>
      </w:r>
      <w:r w:rsidRPr="001D27C0">
        <w:rPr>
          <w:sz w:val="22"/>
          <w:szCs w:val="22"/>
        </w:rPr>
        <w:t xml:space="preserve"> GWB ist folgende Vergabekammer:</w:t>
      </w:r>
    </w:p>
    <w:p w14:paraId="61E88C50" w14:textId="77777777" w:rsidR="001D27C0" w:rsidRPr="001D27C0" w:rsidRDefault="001D27C0" w:rsidP="00BA746B">
      <w:pPr>
        <w:spacing w:line="240" w:lineRule="auto"/>
        <w:ind w:left="567"/>
        <w:rPr>
          <w:sz w:val="22"/>
          <w:szCs w:val="22"/>
        </w:rPr>
      </w:pPr>
    </w:p>
    <w:p w14:paraId="315BCE1A" w14:textId="77777777" w:rsidR="001D27C0" w:rsidRPr="00A03B6F" w:rsidRDefault="00FA16CC" w:rsidP="003E322C">
      <w:pPr>
        <w:spacing w:line="300" w:lineRule="exact"/>
        <w:ind w:left="567"/>
        <w:rPr>
          <w:sz w:val="22"/>
          <w:szCs w:val="22"/>
          <w:highlight w:val="yellow"/>
        </w:rPr>
      </w:pPr>
      <w:r w:rsidRPr="00A03B6F">
        <w:rPr>
          <w:sz w:val="22"/>
          <w:szCs w:val="22"/>
          <w:highlight w:val="yellow"/>
        </w:rPr>
        <w:t>[Vergabekammer]</w:t>
      </w:r>
    </w:p>
    <w:p w14:paraId="29FE8AA5" w14:textId="77777777" w:rsidR="001D27C0" w:rsidRPr="00A03B6F" w:rsidRDefault="00FA16CC" w:rsidP="003E322C">
      <w:pPr>
        <w:spacing w:line="300" w:lineRule="exact"/>
        <w:ind w:left="567"/>
        <w:rPr>
          <w:sz w:val="22"/>
          <w:szCs w:val="22"/>
          <w:highlight w:val="yellow"/>
        </w:rPr>
      </w:pPr>
      <w:r w:rsidRPr="00A03B6F">
        <w:rPr>
          <w:sz w:val="22"/>
          <w:szCs w:val="22"/>
          <w:highlight w:val="yellow"/>
        </w:rPr>
        <w:t>[Straße</w:t>
      </w:r>
      <w:r w:rsidR="00294B48">
        <w:rPr>
          <w:sz w:val="22"/>
          <w:szCs w:val="22"/>
          <w:highlight w:val="yellow"/>
        </w:rPr>
        <w:t>,</w:t>
      </w:r>
      <w:r w:rsidRPr="00A03B6F">
        <w:rPr>
          <w:sz w:val="22"/>
          <w:szCs w:val="22"/>
          <w:highlight w:val="yellow"/>
        </w:rPr>
        <w:t xml:space="preserve"> Hausnummer]</w:t>
      </w:r>
    </w:p>
    <w:p w14:paraId="2519B58F" w14:textId="77777777" w:rsidR="001D27C0" w:rsidRPr="00A03B6F" w:rsidRDefault="00FA16CC" w:rsidP="003E322C">
      <w:pPr>
        <w:spacing w:line="300" w:lineRule="exact"/>
        <w:ind w:left="567"/>
        <w:rPr>
          <w:sz w:val="22"/>
          <w:szCs w:val="22"/>
          <w:highlight w:val="yellow"/>
        </w:rPr>
      </w:pPr>
      <w:r w:rsidRPr="00A03B6F">
        <w:rPr>
          <w:sz w:val="22"/>
          <w:szCs w:val="22"/>
          <w:highlight w:val="yellow"/>
        </w:rPr>
        <w:t>[PLZ Ort]</w:t>
      </w:r>
    </w:p>
    <w:p w14:paraId="6656EBB7" w14:textId="77777777" w:rsidR="001D27C0" w:rsidRPr="00A03B6F" w:rsidRDefault="00FA16CC" w:rsidP="003E322C">
      <w:pPr>
        <w:spacing w:line="300" w:lineRule="exact"/>
        <w:ind w:left="567"/>
        <w:rPr>
          <w:sz w:val="22"/>
          <w:szCs w:val="22"/>
          <w:highlight w:val="yellow"/>
        </w:rPr>
      </w:pPr>
      <w:r w:rsidRPr="00A03B6F">
        <w:rPr>
          <w:sz w:val="22"/>
          <w:szCs w:val="22"/>
          <w:highlight w:val="yellow"/>
        </w:rPr>
        <w:t>[</w:t>
      </w:r>
      <w:r w:rsidR="001D27C0" w:rsidRPr="00A03B6F">
        <w:rPr>
          <w:sz w:val="22"/>
          <w:szCs w:val="22"/>
          <w:highlight w:val="yellow"/>
        </w:rPr>
        <w:t>Telefon</w:t>
      </w:r>
      <w:r w:rsidR="00A03B6F" w:rsidRPr="00A03B6F">
        <w:rPr>
          <w:sz w:val="22"/>
          <w:szCs w:val="22"/>
          <w:highlight w:val="yellow"/>
        </w:rPr>
        <w:t>]</w:t>
      </w:r>
    </w:p>
    <w:p w14:paraId="2F9DB13C" w14:textId="77777777" w:rsidR="001D27C0" w:rsidRPr="00A03B6F" w:rsidRDefault="00A03B6F" w:rsidP="003E322C">
      <w:pPr>
        <w:spacing w:line="300" w:lineRule="exact"/>
        <w:ind w:left="567"/>
        <w:rPr>
          <w:sz w:val="22"/>
          <w:szCs w:val="22"/>
          <w:highlight w:val="yellow"/>
        </w:rPr>
      </w:pPr>
      <w:r w:rsidRPr="00A03B6F">
        <w:rPr>
          <w:sz w:val="22"/>
          <w:szCs w:val="22"/>
          <w:highlight w:val="yellow"/>
        </w:rPr>
        <w:t>[</w:t>
      </w:r>
      <w:r w:rsidR="001D27C0" w:rsidRPr="00A03B6F">
        <w:rPr>
          <w:sz w:val="22"/>
          <w:szCs w:val="22"/>
          <w:highlight w:val="yellow"/>
        </w:rPr>
        <w:t>Telefax</w:t>
      </w:r>
      <w:r w:rsidRPr="00A03B6F">
        <w:rPr>
          <w:sz w:val="22"/>
          <w:szCs w:val="22"/>
          <w:highlight w:val="yellow"/>
        </w:rPr>
        <w:t>]</w:t>
      </w:r>
    </w:p>
    <w:p w14:paraId="4FA517E6" w14:textId="77777777" w:rsidR="001D27C0" w:rsidRDefault="00A03B6F" w:rsidP="003E322C">
      <w:pPr>
        <w:spacing w:line="300" w:lineRule="exact"/>
        <w:ind w:left="567"/>
        <w:rPr>
          <w:sz w:val="22"/>
          <w:szCs w:val="22"/>
        </w:rPr>
      </w:pPr>
      <w:r w:rsidRPr="00A03B6F">
        <w:rPr>
          <w:sz w:val="22"/>
          <w:szCs w:val="22"/>
          <w:highlight w:val="yellow"/>
        </w:rPr>
        <w:t>[</w:t>
      </w:r>
      <w:r w:rsidR="00294B48">
        <w:rPr>
          <w:sz w:val="22"/>
          <w:szCs w:val="22"/>
          <w:highlight w:val="yellow"/>
        </w:rPr>
        <w:t>E-Mail</w:t>
      </w:r>
      <w:r w:rsidRPr="00A03B6F">
        <w:rPr>
          <w:sz w:val="22"/>
          <w:szCs w:val="22"/>
          <w:highlight w:val="yellow"/>
        </w:rPr>
        <w:t>]</w:t>
      </w:r>
    </w:p>
    <w:p w14:paraId="0B92A8E0" w14:textId="3F480C14" w:rsidR="00294B48" w:rsidRDefault="00294B48" w:rsidP="003E322C">
      <w:pPr>
        <w:spacing w:line="300" w:lineRule="exact"/>
        <w:ind w:left="567"/>
        <w:rPr>
          <w:sz w:val="22"/>
          <w:szCs w:val="22"/>
        </w:rPr>
      </w:pPr>
    </w:p>
    <w:p w14:paraId="4A0427D8" w14:textId="77777777" w:rsidR="00A77CCF" w:rsidRPr="001D27C0" w:rsidRDefault="00A77CCF" w:rsidP="003E322C">
      <w:pPr>
        <w:spacing w:line="300" w:lineRule="exact"/>
        <w:ind w:left="567"/>
        <w:rPr>
          <w:sz w:val="22"/>
          <w:szCs w:val="22"/>
        </w:rPr>
      </w:pPr>
    </w:p>
    <w:p w14:paraId="14655672" w14:textId="77777777" w:rsidR="007A7BD3" w:rsidRPr="007A7BD3" w:rsidRDefault="007A7BD3" w:rsidP="000F2EB7">
      <w:pPr>
        <w:numPr>
          <w:ilvl w:val="0"/>
          <w:numId w:val="17"/>
        </w:numPr>
        <w:spacing w:line="300" w:lineRule="exact"/>
        <w:outlineLvl w:val="0"/>
        <w:rPr>
          <w:b/>
          <w:sz w:val="28"/>
          <w:szCs w:val="28"/>
        </w:rPr>
      </w:pPr>
      <w:bookmarkStart w:id="86" w:name="_Toc477267629"/>
      <w:r w:rsidRPr="007A7BD3">
        <w:rPr>
          <w:b/>
          <w:sz w:val="28"/>
          <w:szCs w:val="28"/>
        </w:rPr>
        <w:lastRenderedPageBreak/>
        <w:t>Verzeichnis der Anlagen zu dieser Leistungsbeschreibung</w:t>
      </w:r>
      <w:bookmarkEnd w:id="86"/>
    </w:p>
    <w:p w14:paraId="0EB20851" w14:textId="77777777" w:rsidR="007A7BD3" w:rsidRPr="007A7BD3" w:rsidRDefault="007A7BD3" w:rsidP="003E322C">
      <w:pPr>
        <w:spacing w:line="300" w:lineRule="exact"/>
        <w:rPr>
          <w:sz w:val="22"/>
          <w:szCs w:val="22"/>
        </w:rPr>
      </w:pPr>
    </w:p>
    <w:p w14:paraId="5EF5C80B" w14:textId="5CB4810F" w:rsidR="007A7BD3" w:rsidRPr="007A7BD3" w:rsidRDefault="00013609" w:rsidP="003E322C">
      <w:pPr>
        <w:spacing w:line="300" w:lineRule="exact"/>
        <w:ind w:left="1843" w:hanging="1276"/>
        <w:rPr>
          <w:sz w:val="22"/>
          <w:szCs w:val="22"/>
        </w:rPr>
      </w:pPr>
      <w:r>
        <w:rPr>
          <w:sz w:val="22"/>
          <w:szCs w:val="22"/>
        </w:rPr>
        <w:t>Anlage </w:t>
      </w:r>
      <w:r w:rsidR="007A7BD3" w:rsidRPr="007A7BD3">
        <w:rPr>
          <w:sz w:val="22"/>
          <w:szCs w:val="22"/>
        </w:rPr>
        <w:t>1 –</w:t>
      </w:r>
      <w:r w:rsidR="007A7BD3" w:rsidRPr="007A7BD3">
        <w:rPr>
          <w:sz w:val="22"/>
          <w:szCs w:val="22"/>
        </w:rPr>
        <w:tab/>
        <w:t>Leistungsverzeichnis</w:t>
      </w:r>
      <w:r w:rsidR="00941BC7">
        <w:rPr>
          <w:sz w:val="22"/>
          <w:szCs w:val="22"/>
        </w:rPr>
        <w:t xml:space="preserve"> </w:t>
      </w:r>
      <w:r w:rsidR="00A92181">
        <w:rPr>
          <w:sz w:val="22"/>
          <w:szCs w:val="22"/>
        </w:rPr>
        <w:t xml:space="preserve">(Verzeichnis der </w:t>
      </w:r>
      <w:r w:rsidR="004D2FC0">
        <w:rPr>
          <w:sz w:val="22"/>
          <w:szCs w:val="22"/>
        </w:rPr>
        <w:t>Ent</w:t>
      </w:r>
      <w:r w:rsidR="00A92181">
        <w:rPr>
          <w:sz w:val="22"/>
          <w:szCs w:val="22"/>
        </w:rPr>
        <w:t>nahmestellen)</w:t>
      </w:r>
    </w:p>
    <w:p w14:paraId="160825D1" w14:textId="77777777" w:rsidR="007A7BD3" w:rsidRPr="007A7BD3" w:rsidRDefault="00013609" w:rsidP="003E322C">
      <w:pPr>
        <w:spacing w:line="300" w:lineRule="exact"/>
        <w:ind w:left="1843" w:hanging="1276"/>
        <w:rPr>
          <w:sz w:val="22"/>
          <w:szCs w:val="22"/>
        </w:rPr>
      </w:pPr>
      <w:r>
        <w:rPr>
          <w:sz w:val="22"/>
          <w:szCs w:val="22"/>
        </w:rPr>
        <w:t>Anlage </w:t>
      </w:r>
      <w:r w:rsidR="007A7BD3" w:rsidRPr="007A7BD3">
        <w:rPr>
          <w:sz w:val="22"/>
          <w:szCs w:val="22"/>
        </w:rPr>
        <w:t>2 –</w:t>
      </w:r>
      <w:r w:rsidR="007A7BD3" w:rsidRPr="007A7BD3">
        <w:rPr>
          <w:sz w:val="22"/>
          <w:szCs w:val="22"/>
        </w:rPr>
        <w:tab/>
      </w:r>
      <w:r w:rsidR="00FF65B4">
        <w:rPr>
          <w:sz w:val="22"/>
          <w:szCs w:val="22"/>
        </w:rPr>
        <w:t>Muster-Stromliefervertrag</w:t>
      </w:r>
    </w:p>
    <w:p w14:paraId="519F71E8" w14:textId="77777777" w:rsidR="007A7BD3" w:rsidRPr="007A7BD3" w:rsidRDefault="00013609" w:rsidP="003E322C">
      <w:pPr>
        <w:spacing w:line="300" w:lineRule="exact"/>
        <w:ind w:left="1843" w:hanging="1276"/>
        <w:rPr>
          <w:sz w:val="22"/>
          <w:szCs w:val="22"/>
        </w:rPr>
      </w:pPr>
      <w:r>
        <w:rPr>
          <w:sz w:val="22"/>
          <w:szCs w:val="22"/>
        </w:rPr>
        <w:t>Anlage </w:t>
      </w:r>
      <w:r w:rsidR="00766008">
        <w:rPr>
          <w:sz w:val="22"/>
          <w:szCs w:val="22"/>
        </w:rPr>
        <w:t>3</w:t>
      </w:r>
      <w:r w:rsidR="007A7BD3" w:rsidRPr="007A7BD3">
        <w:rPr>
          <w:sz w:val="22"/>
          <w:szCs w:val="22"/>
        </w:rPr>
        <w:t xml:space="preserve"> –</w:t>
      </w:r>
      <w:r w:rsidR="007A7BD3" w:rsidRPr="007A7BD3">
        <w:rPr>
          <w:sz w:val="22"/>
          <w:szCs w:val="22"/>
        </w:rPr>
        <w:tab/>
      </w:r>
      <w:r w:rsidR="00017E06">
        <w:rPr>
          <w:sz w:val="22"/>
          <w:szCs w:val="22"/>
        </w:rPr>
        <w:t>Preisblatt</w:t>
      </w:r>
    </w:p>
    <w:p w14:paraId="27CABD4F" w14:textId="4CCA41BF" w:rsidR="007A7BD3" w:rsidRPr="007A7BD3" w:rsidRDefault="00013609" w:rsidP="003E322C">
      <w:pPr>
        <w:spacing w:line="300" w:lineRule="exact"/>
        <w:ind w:left="1843" w:hanging="1276"/>
        <w:rPr>
          <w:sz w:val="22"/>
          <w:szCs w:val="22"/>
        </w:rPr>
      </w:pPr>
      <w:r>
        <w:rPr>
          <w:sz w:val="22"/>
          <w:szCs w:val="22"/>
        </w:rPr>
        <w:t>Anlage </w:t>
      </w:r>
      <w:r w:rsidR="00944629">
        <w:rPr>
          <w:sz w:val="22"/>
          <w:szCs w:val="22"/>
        </w:rPr>
        <w:t>4</w:t>
      </w:r>
      <w:r w:rsidR="007A7BD3" w:rsidRPr="007A7BD3">
        <w:rPr>
          <w:sz w:val="22"/>
          <w:szCs w:val="22"/>
        </w:rPr>
        <w:t xml:space="preserve"> –</w:t>
      </w:r>
      <w:r w:rsidR="007A7BD3" w:rsidRPr="007A7BD3">
        <w:rPr>
          <w:sz w:val="22"/>
          <w:szCs w:val="22"/>
        </w:rPr>
        <w:tab/>
      </w:r>
      <w:r w:rsidR="00FF65B4">
        <w:rPr>
          <w:sz w:val="22"/>
          <w:szCs w:val="22"/>
        </w:rPr>
        <w:t>Stammdatenblatt zur Anlagenkategorie</w:t>
      </w:r>
    </w:p>
    <w:p w14:paraId="2040F1DE" w14:textId="51A77EEC" w:rsidR="007A7BD3" w:rsidRDefault="00013609" w:rsidP="003E322C">
      <w:pPr>
        <w:spacing w:line="300" w:lineRule="exact"/>
        <w:ind w:left="1843" w:hanging="1276"/>
        <w:rPr>
          <w:sz w:val="22"/>
          <w:szCs w:val="22"/>
        </w:rPr>
      </w:pPr>
      <w:r>
        <w:rPr>
          <w:sz w:val="22"/>
          <w:szCs w:val="22"/>
        </w:rPr>
        <w:t>Anlage </w:t>
      </w:r>
      <w:r w:rsidR="002C51FA">
        <w:rPr>
          <w:sz w:val="22"/>
          <w:szCs w:val="22"/>
        </w:rPr>
        <w:t>5</w:t>
      </w:r>
      <w:r w:rsidR="007A7BD3" w:rsidRPr="007A7BD3">
        <w:rPr>
          <w:sz w:val="22"/>
          <w:szCs w:val="22"/>
        </w:rPr>
        <w:t xml:space="preserve"> –</w:t>
      </w:r>
      <w:r w:rsidR="007A7BD3" w:rsidRPr="007A7BD3">
        <w:rPr>
          <w:sz w:val="22"/>
          <w:szCs w:val="22"/>
        </w:rPr>
        <w:tab/>
      </w:r>
      <w:r w:rsidR="00FF65B4">
        <w:rPr>
          <w:sz w:val="22"/>
          <w:szCs w:val="22"/>
        </w:rPr>
        <w:t>Referenzliste zur Lieferung von Ökostrom</w:t>
      </w:r>
    </w:p>
    <w:p w14:paraId="768B8F3D" w14:textId="1EB063A3" w:rsidR="00FF65B4" w:rsidRDefault="00013609" w:rsidP="003E322C">
      <w:pPr>
        <w:spacing w:line="300" w:lineRule="exact"/>
        <w:ind w:left="1843" w:hanging="1276"/>
        <w:rPr>
          <w:sz w:val="22"/>
          <w:szCs w:val="22"/>
        </w:rPr>
      </w:pPr>
      <w:r>
        <w:rPr>
          <w:sz w:val="22"/>
          <w:szCs w:val="22"/>
        </w:rPr>
        <w:t>Anlage </w:t>
      </w:r>
      <w:r w:rsidR="002C51FA">
        <w:rPr>
          <w:sz w:val="22"/>
          <w:szCs w:val="22"/>
        </w:rPr>
        <w:t>6</w:t>
      </w:r>
      <w:r w:rsidR="00FF65B4">
        <w:rPr>
          <w:sz w:val="22"/>
          <w:szCs w:val="22"/>
        </w:rPr>
        <w:t xml:space="preserve"> –</w:t>
      </w:r>
      <w:r w:rsidR="00FF65B4">
        <w:rPr>
          <w:sz w:val="22"/>
          <w:szCs w:val="22"/>
        </w:rPr>
        <w:tab/>
        <w:t xml:space="preserve">Eigenerklärung zur </w:t>
      </w:r>
      <w:r w:rsidR="00830570">
        <w:rPr>
          <w:sz w:val="22"/>
          <w:szCs w:val="22"/>
        </w:rPr>
        <w:t>Eignung</w:t>
      </w:r>
    </w:p>
    <w:p w14:paraId="6302FCD6" w14:textId="35580CC5" w:rsidR="00FF65B4" w:rsidRDefault="00013609" w:rsidP="003E322C">
      <w:pPr>
        <w:spacing w:line="300" w:lineRule="exact"/>
        <w:ind w:left="1843" w:hanging="1276"/>
        <w:rPr>
          <w:sz w:val="22"/>
          <w:szCs w:val="22"/>
        </w:rPr>
      </w:pPr>
      <w:r>
        <w:rPr>
          <w:sz w:val="22"/>
          <w:szCs w:val="22"/>
        </w:rPr>
        <w:t>Anlage </w:t>
      </w:r>
      <w:r w:rsidR="002C51FA">
        <w:rPr>
          <w:sz w:val="22"/>
          <w:szCs w:val="22"/>
        </w:rPr>
        <w:t>7</w:t>
      </w:r>
      <w:r w:rsidR="00FF65B4">
        <w:rPr>
          <w:sz w:val="22"/>
          <w:szCs w:val="22"/>
        </w:rPr>
        <w:t xml:space="preserve"> –</w:t>
      </w:r>
      <w:r w:rsidR="00FF65B4">
        <w:rPr>
          <w:sz w:val="22"/>
          <w:szCs w:val="22"/>
        </w:rPr>
        <w:tab/>
        <w:t>Eigenerklärung zum Unternehmen</w:t>
      </w:r>
    </w:p>
    <w:p w14:paraId="04AA8A51" w14:textId="53733E89" w:rsidR="00FF65B4" w:rsidRDefault="00013609" w:rsidP="003E322C">
      <w:pPr>
        <w:spacing w:line="300" w:lineRule="exact"/>
        <w:ind w:left="1843" w:hanging="1276"/>
        <w:rPr>
          <w:sz w:val="22"/>
          <w:szCs w:val="22"/>
        </w:rPr>
      </w:pPr>
      <w:r>
        <w:rPr>
          <w:sz w:val="22"/>
          <w:szCs w:val="22"/>
        </w:rPr>
        <w:t>Anlage </w:t>
      </w:r>
      <w:r w:rsidR="002C51FA">
        <w:rPr>
          <w:sz w:val="22"/>
          <w:szCs w:val="22"/>
        </w:rPr>
        <w:t>8</w:t>
      </w:r>
      <w:r w:rsidR="00FF65B4">
        <w:rPr>
          <w:sz w:val="22"/>
          <w:szCs w:val="22"/>
        </w:rPr>
        <w:t xml:space="preserve"> –</w:t>
      </w:r>
      <w:r w:rsidR="00FF65B4">
        <w:rPr>
          <w:sz w:val="22"/>
          <w:szCs w:val="22"/>
        </w:rPr>
        <w:tab/>
      </w:r>
      <w:r w:rsidR="00A03B6F">
        <w:rPr>
          <w:sz w:val="22"/>
          <w:szCs w:val="22"/>
        </w:rPr>
        <w:t>Erklärung einer Bietergemeinschaft</w:t>
      </w:r>
    </w:p>
    <w:p w14:paraId="1D890079" w14:textId="33F975D1" w:rsidR="00FF65B4" w:rsidRDefault="00013609" w:rsidP="003E322C">
      <w:pPr>
        <w:spacing w:line="300" w:lineRule="exact"/>
        <w:ind w:left="1843" w:hanging="1276"/>
        <w:rPr>
          <w:sz w:val="22"/>
          <w:szCs w:val="22"/>
        </w:rPr>
      </w:pPr>
      <w:r>
        <w:rPr>
          <w:sz w:val="22"/>
          <w:szCs w:val="22"/>
        </w:rPr>
        <w:t>Anlage </w:t>
      </w:r>
      <w:r w:rsidR="002C51FA">
        <w:rPr>
          <w:sz w:val="22"/>
          <w:szCs w:val="22"/>
        </w:rPr>
        <w:t>9</w:t>
      </w:r>
      <w:r w:rsidR="00FF65B4">
        <w:rPr>
          <w:sz w:val="22"/>
          <w:szCs w:val="22"/>
        </w:rPr>
        <w:t xml:space="preserve"> –</w:t>
      </w:r>
      <w:r w:rsidR="00FF65B4">
        <w:rPr>
          <w:sz w:val="22"/>
          <w:szCs w:val="22"/>
        </w:rPr>
        <w:tab/>
      </w:r>
      <w:r w:rsidR="00A03B6F">
        <w:rPr>
          <w:sz w:val="22"/>
          <w:szCs w:val="22"/>
        </w:rPr>
        <w:t>Erklärung zur beabsichtigten Beauftragung von Unterauftragnehmern</w:t>
      </w:r>
    </w:p>
    <w:p w14:paraId="52E5B47B" w14:textId="0364C061" w:rsidR="00A77CCF" w:rsidRDefault="002C51FA" w:rsidP="003E322C">
      <w:pPr>
        <w:spacing w:line="300" w:lineRule="exact"/>
        <w:ind w:left="1843" w:hanging="1276"/>
        <w:rPr>
          <w:sz w:val="22"/>
          <w:szCs w:val="22"/>
        </w:rPr>
      </w:pPr>
      <w:r>
        <w:rPr>
          <w:sz w:val="22"/>
          <w:szCs w:val="22"/>
        </w:rPr>
        <w:t>Anlage 10</w:t>
      </w:r>
      <w:r w:rsidR="00A77CCF">
        <w:rPr>
          <w:sz w:val="22"/>
          <w:szCs w:val="22"/>
        </w:rPr>
        <w:t xml:space="preserve"> </w:t>
      </w:r>
      <w:r w:rsidR="00A77CCF" w:rsidRPr="007A7BD3">
        <w:rPr>
          <w:sz w:val="22"/>
          <w:szCs w:val="22"/>
        </w:rPr>
        <w:t>–</w:t>
      </w:r>
      <w:r w:rsidR="00A77CCF" w:rsidRPr="00A77CCF">
        <w:rPr>
          <w:sz w:val="22"/>
          <w:szCs w:val="22"/>
        </w:rPr>
        <w:tab/>
        <w:t>Referenzliste für Unterauftragnehmer</w:t>
      </w:r>
    </w:p>
    <w:p w14:paraId="5CDD7F8E" w14:textId="77777777" w:rsidR="00F450EA" w:rsidRDefault="00F450EA" w:rsidP="003E322C">
      <w:pPr>
        <w:spacing w:line="300" w:lineRule="exact"/>
        <w:ind w:left="1843" w:hanging="1276"/>
        <w:rPr>
          <w:sz w:val="22"/>
          <w:szCs w:val="22"/>
        </w:rPr>
      </w:pPr>
    </w:p>
    <w:p w14:paraId="2BE3DA88" w14:textId="77777777" w:rsidR="002606E3" w:rsidRDefault="002606E3" w:rsidP="003E322C">
      <w:pPr>
        <w:spacing w:line="300" w:lineRule="exact"/>
        <w:rPr>
          <w:sz w:val="22"/>
          <w:szCs w:val="22"/>
        </w:rPr>
      </w:pPr>
    </w:p>
    <w:p w14:paraId="5F434C33" w14:textId="156DF4BA" w:rsidR="00477B0C" w:rsidRPr="002606E3" w:rsidRDefault="002606E3" w:rsidP="002606E3">
      <w:pPr>
        <w:spacing w:line="300" w:lineRule="exact"/>
        <w:rPr>
          <w:b/>
          <w:sz w:val="22"/>
          <w:szCs w:val="22"/>
        </w:rPr>
      </w:pPr>
      <w:r w:rsidRPr="00F450EA">
        <w:rPr>
          <w:b/>
          <w:sz w:val="22"/>
          <w:szCs w:val="22"/>
          <w:highlight w:val="yellow"/>
        </w:rPr>
        <w:t xml:space="preserve">[Hinweis für den Auftraggeber: </w:t>
      </w:r>
      <w:r w:rsidR="005D1119">
        <w:rPr>
          <w:b/>
          <w:sz w:val="22"/>
          <w:szCs w:val="22"/>
          <w:highlight w:val="yellow"/>
        </w:rPr>
        <w:t xml:space="preserve">Bei losweiser Vergabe </w:t>
      </w:r>
      <w:r w:rsidR="00477B0C" w:rsidRPr="00F450EA">
        <w:rPr>
          <w:b/>
          <w:sz w:val="22"/>
          <w:szCs w:val="22"/>
          <w:highlight w:val="yellow"/>
        </w:rPr>
        <w:t>Anlagen 1 und 3 für jedes Los gesondert vorsehen.</w:t>
      </w:r>
      <w:r w:rsidRPr="00F450EA">
        <w:rPr>
          <w:b/>
          <w:sz w:val="22"/>
          <w:szCs w:val="22"/>
          <w:highlight w:val="yellow"/>
        </w:rPr>
        <w:t>]</w:t>
      </w:r>
    </w:p>
    <w:p w14:paraId="33CF3498" w14:textId="77777777" w:rsidR="00477B0C" w:rsidRDefault="00477B0C" w:rsidP="008E691E">
      <w:pPr>
        <w:pStyle w:val="Kopfzeile"/>
        <w:tabs>
          <w:tab w:val="clear" w:pos="4536"/>
          <w:tab w:val="clear" w:pos="9072"/>
        </w:tabs>
        <w:spacing w:line="300" w:lineRule="exact"/>
        <w:rPr>
          <w:sz w:val="22"/>
          <w:szCs w:val="22"/>
        </w:rPr>
      </w:pPr>
    </w:p>
    <w:p w14:paraId="2F216C8F" w14:textId="77777777" w:rsidR="00247C7B" w:rsidRPr="007A7BD3" w:rsidRDefault="00477B0C" w:rsidP="008E691E">
      <w:pPr>
        <w:pStyle w:val="Kopfzeile"/>
        <w:tabs>
          <w:tab w:val="clear" w:pos="4536"/>
          <w:tab w:val="clear" w:pos="9072"/>
        </w:tabs>
        <w:spacing w:line="300" w:lineRule="exact"/>
        <w:rPr>
          <w:sz w:val="22"/>
          <w:szCs w:val="22"/>
        </w:rPr>
        <w:sectPr w:rsidR="00247C7B" w:rsidRPr="007A7BD3" w:rsidSect="001C39B8">
          <w:footerReference w:type="default" r:id="rId13"/>
          <w:pgSz w:w="11906" w:h="16838" w:code="9"/>
          <w:pgMar w:top="1418" w:right="1134" w:bottom="1134" w:left="1418" w:header="720" w:footer="720" w:gutter="0"/>
          <w:pgNumType w:start="4"/>
          <w:cols w:space="720"/>
        </w:sectPr>
      </w:pPr>
      <w:r>
        <w:rPr>
          <w:sz w:val="22"/>
          <w:szCs w:val="22"/>
        </w:rPr>
        <w:t xml:space="preserve"> </w:t>
      </w:r>
    </w:p>
    <w:p w14:paraId="304E6C69" w14:textId="13C816CF" w:rsidR="007B418B" w:rsidRDefault="00013609" w:rsidP="00B3286C">
      <w:pPr>
        <w:spacing w:line="300" w:lineRule="exact"/>
        <w:ind w:left="1701" w:hanging="1701"/>
        <w:outlineLvl w:val="0"/>
        <w:rPr>
          <w:b/>
          <w:sz w:val="28"/>
          <w:szCs w:val="28"/>
        </w:rPr>
      </w:pPr>
      <w:bookmarkStart w:id="87" w:name="_Toc477267630"/>
      <w:bookmarkStart w:id="88" w:name="_Ref17710098"/>
      <w:bookmarkStart w:id="89" w:name="_Ref17710738"/>
      <w:bookmarkStart w:id="90" w:name="_Ref17710760"/>
      <w:bookmarkEnd w:id="77"/>
      <w:r>
        <w:rPr>
          <w:b/>
          <w:sz w:val="28"/>
          <w:szCs w:val="28"/>
        </w:rPr>
        <w:lastRenderedPageBreak/>
        <w:t>Anlage </w:t>
      </w:r>
      <w:r w:rsidR="007B418B">
        <w:rPr>
          <w:b/>
          <w:sz w:val="28"/>
          <w:szCs w:val="28"/>
        </w:rPr>
        <w:t>1:</w:t>
      </w:r>
      <w:r w:rsidR="007B418B">
        <w:rPr>
          <w:b/>
          <w:sz w:val="28"/>
          <w:szCs w:val="28"/>
        </w:rPr>
        <w:tab/>
        <w:t xml:space="preserve">Leistungsverzeichnis (Verzeichnis </w:t>
      </w:r>
      <w:r w:rsidR="007B418B" w:rsidRPr="008A23CF">
        <w:rPr>
          <w:b/>
          <w:sz w:val="28"/>
          <w:szCs w:val="28"/>
        </w:rPr>
        <w:t xml:space="preserve">der </w:t>
      </w:r>
      <w:r w:rsidR="008976DB">
        <w:rPr>
          <w:b/>
          <w:sz w:val="28"/>
          <w:szCs w:val="28"/>
        </w:rPr>
        <w:t>Ent</w:t>
      </w:r>
      <w:r w:rsidR="007B418B">
        <w:rPr>
          <w:b/>
          <w:sz w:val="28"/>
          <w:szCs w:val="28"/>
        </w:rPr>
        <w:t>nahmestellen)</w:t>
      </w:r>
      <w:bookmarkEnd w:id="87"/>
      <w:r w:rsidR="007B418B">
        <w:rPr>
          <w:b/>
          <w:sz w:val="28"/>
          <w:szCs w:val="28"/>
        </w:rPr>
        <w:t xml:space="preserve"> </w:t>
      </w:r>
    </w:p>
    <w:p w14:paraId="4BA1D667" w14:textId="77777777" w:rsidR="00A92181" w:rsidRDefault="00A92181" w:rsidP="00F17431">
      <w:pPr>
        <w:spacing w:line="300" w:lineRule="exact"/>
        <w:ind w:left="1701" w:hanging="1701"/>
        <w:rPr>
          <w:b/>
          <w:sz w:val="28"/>
          <w:szCs w:val="28"/>
        </w:rPr>
      </w:pPr>
      <w:r>
        <w:rPr>
          <w:b/>
          <w:sz w:val="28"/>
          <w:szCs w:val="28"/>
        </w:rPr>
        <w:tab/>
      </w:r>
      <w:bookmarkStart w:id="91" w:name="_Toc349033118"/>
      <w:r w:rsidRPr="00294B48">
        <w:rPr>
          <w:b/>
          <w:sz w:val="28"/>
          <w:szCs w:val="28"/>
          <w:highlight w:val="yellow"/>
        </w:rPr>
        <w:t>[bei mehreren Losen für jedes Los gesondert</w:t>
      </w:r>
      <w:r w:rsidRPr="00F17431">
        <w:rPr>
          <w:b/>
          <w:sz w:val="28"/>
          <w:szCs w:val="28"/>
        </w:rPr>
        <w:t>]</w:t>
      </w:r>
      <w:bookmarkEnd w:id="91"/>
    </w:p>
    <w:p w14:paraId="1AAB1A97" w14:textId="77777777" w:rsidR="007B418B" w:rsidRPr="00010A98" w:rsidRDefault="007B418B" w:rsidP="00B3286C">
      <w:pPr>
        <w:spacing w:line="300" w:lineRule="exact"/>
        <w:rPr>
          <w:sz w:val="22"/>
          <w:szCs w:val="22"/>
        </w:rPr>
      </w:pPr>
    </w:p>
    <w:p w14:paraId="3127DF49" w14:textId="77777777" w:rsidR="007B418B" w:rsidRPr="00010A98" w:rsidRDefault="007B418B" w:rsidP="00B3286C">
      <w:pPr>
        <w:spacing w:line="300" w:lineRule="exact"/>
        <w:rPr>
          <w:sz w:val="22"/>
          <w:szCs w:val="22"/>
        </w:rPr>
      </w:pPr>
    </w:p>
    <w:p w14:paraId="61ADB17C" w14:textId="7E1FCE6C" w:rsidR="00566968" w:rsidRDefault="007B418B" w:rsidP="00B3286C">
      <w:pPr>
        <w:spacing w:line="300" w:lineRule="exact"/>
        <w:ind w:left="1701" w:hanging="1701"/>
        <w:rPr>
          <w:b/>
          <w:sz w:val="28"/>
          <w:szCs w:val="28"/>
        </w:rPr>
      </w:pPr>
      <w:r w:rsidRPr="00010A98">
        <w:rPr>
          <w:b/>
          <w:sz w:val="28"/>
          <w:szCs w:val="28"/>
        </w:rPr>
        <w:tab/>
      </w:r>
      <w:r w:rsidR="009541AC">
        <w:rPr>
          <w:b/>
          <w:sz w:val="28"/>
          <w:szCs w:val="28"/>
        </w:rPr>
        <w:t xml:space="preserve">Für insgesamt </w:t>
      </w:r>
      <w:r w:rsidR="00942974" w:rsidRPr="00942974">
        <w:rPr>
          <w:b/>
          <w:sz w:val="28"/>
          <w:szCs w:val="28"/>
          <w:highlight w:val="yellow"/>
        </w:rPr>
        <w:t>[XX]</w:t>
      </w:r>
      <w:r w:rsidR="00012702">
        <w:rPr>
          <w:b/>
          <w:sz w:val="28"/>
          <w:szCs w:val="28"/>
        </w:rPr>
        <w:t> </w:t>
      </w:r>
      <w:r w:rsidR="008976DB">
        <w:rPr>
          <w:b/>
          <w:sz w:val="28"/>
          <w:szCs w:val="28"/>
        </w:rPr>
        <w:t>Ent</w:t>
      </w:r>
      <w:r w:rsidR="009541AC">
        <w:rPr>
          <w:b/>
          <w:sz w:val="28"/>
          <w:szCs w:val="28"/>
        </w:rPr>
        <w:t xml:space="preserve">nahmestellen sind </w:t>
      </w:r>
      <w:r w:rsidRPr="00E55C4D">
        <w:rPr>
          <w:b/>
          <w:sz w:val="28"/>
          <w:szCs w:val="28"/>
        </w:rPr>
        <w:t xml:space="preserve">Lastgänge </w:t>
      </w:r>
      <w:r w:rsidR="003330FE">
        <w:rPr>
          <w:b/>
          <w:sz w:val="28"/>
          <w:szCs w:val="28"/>
        </w:rPr>
        <w:t xml:space="preserve">für </w:t>
      </w:r>
      <w:r w:rsidR="003330FE" w:rsidRPr="00341AF7">
        <w:rPr>
          <w:b/>
          <w:sz w:val="28"/>
          <w:szCs w:val="28"/>
        </w:rPr>
        <w:t xml:space="preserve">den Zeitraum vom </w:t>
      </w:r>
      <w:r w:rsidR="009541AC" w:rsidRPr="00341AF7">
        <w:rPr>
          <w:b/>
          <w:sz w:val="28"/>
          <w:szCs w:val="28"/>
        </w:rPr>
        <w:t xml:space="preserve">1. Januar </w:t>
      </w:r>
      <w:r w:rsidR="009541AC" w:rsidRPr="00942974">
        <w:rPr>
          <w:b/>
          <w:sz w:val="28"/>
          <w:szCs w:val="28"/>
          <w:highlight w:val="yellow"/>
        </w:rPr>
        <w:t>20</w:t>
      </w:r>
      <w:r w:rsidR="00942974" w:rsidRPr="00942974">
        <w:rPr>
          <w:b/>
          <w:sz w:val="28"/>
          <w:szCs w:val="28"/>
          <w:highlight w:val="yellow"/>
        </w:rPr>
        <w:t>XX</w:t>
      </w:r>
      <w:r w:rsidR="003330FE" w:rsidRPr="00341AF7">
        <w:rPr>
          <w:b/>
          <w:sz w:val="28"/>
          <w:szCs w:val="28"/>
        </w:rPr>
        <w:t xml:space="preserve"> bis </w:t>
      </w:r>
      <w:r w:rsidR="009541AC" w:rsidRPr="00341AF7">
        <w:rPr>
          <w:b/>
          <w:sz w:val="28"/>
          <w:szCs w:val="28"/>
        </w:rPr>
        <w:t>31</w:t>
      </w:r>
      <w:r w:rsidR="00013609" w:rsidRPr="00341AF7">
        <w:rPr>
          <w:b/>
          <w:sz w:val="28"/>
          <w:szCs w:val="28"/>
        </w:rPr>
        <w:t>. </w:t>
      </w:r>
      <w:r w:rsidR="009541AC" w:rsidRPr="00341AF7">
        <w:rPr>
          <w:b/>
          <w:sz w:val="28"/>
          <w:szCs w:val="28"/>
        </w:rPr>
        <w:t xml:space="preserve">Dezember </w:t>
      </w:r>
      <w:r w:rsidR="009541AC" w:rsidRPr="00942974">
        <w:rPr>
          <w:b/>
          <w:sz w:val="28"/>
          <w:szCs w:val="28"/>
          <w:highlight w:val="yellow"/>
        </w:rPr>
        <w:t>20</w:t>
      </w:r>
      <w:r w:rsidR="00942974" w:rsidRPr="00942974">
        <w:rPr>
          <w:b/>
          <w:sz w:val="28"/>
          <w:szCs w:val="28"/>
          <w:highlight w:val="yellow"/>
        </w:rPr>
        <w:t>XX</w:t>
      </w:r>
      <w:r w:rsidR="009541AC">
        <w:rPr>
          <w:b/>
          <w:sz w:val="28"/>
          <w:szCs w:val="28"/>
        </w:rPr>
        <w:t xml:space="preserve"> </w:t>
      </w:r>
      <w:r w:rsidR="00F450EA">
        <w:rPr>
          <w:b/>
          <w:sz w:val="28"/>
          <w:szCs w:val="28"/>
        </w:rPr>
        <w:t>in</w:t>
      </w:r>
      <w:r w:rsidR="009541AC">
        <w:rPr>
          <w:b/>
          <w:sz w:val="28"/>
          <w:szCs w:val="28"/>
        </w:rPr>
        <w:t xml:space="preserve"> </w:t>
      </w:r>
      <w:r w:rsidR="00142CED">
        <w:rPr>
          <w:b/>
          <w:sz w:val="28"/>
          <w:szCs w:val="28"/>
        </w:rPr>
        <w:t xml:space="preserve">der </w:t>
      </w:r>
      <w:r w:rsidR="009541AC">
        <w:rPr>
          <w:b/>
          <w:sz w:val="28"/>
          <w:szCs w:val="28"/>
        </w:rPr>
        <w:t>anliegenden</w:t>
      </w:r>
      <w:r w:rsidRPr="00E55C4D">
        <w:rPr>
          <w:b/>
          <w:sz w:val="28"/>
          <w:szCs w:val="28"/>
        </w:rPr>
        <w:t xml:space="preserve"> Excel-</w:t>
      </w:r>
      <w:r w:rsidR="00F450EA">
        <w:rPr>
          <w:b/>
          <w:sz w:val="28"/>
          <w:szCs w:val="28"/>
        </w:rPr>
        <w:t>Tabelle</w:t>
      </w:r>
      <w:r w:rsidRPr="00E55C4D">
        <w:rPr>
          <w:b/>
          <w:sz w:val="28"/>
          <w:szCs w:val="28"/>
        </w:rPr>
        <w:t xml:space="preserve"> gespeichert</w:t>
      </w:r>
      <w:r w:rsidR="009541AC">
        <w:rPr>
          <w:b/>
          <w:sz w:val="28"/>
          <w:szCs w:val="28"/>
        </w:rPr>
        <w:t>.</w:t>
      </w:r>
      <w:bookmarkEnd w:id="88"/>
      <w:bookmarkEnd w:id="89"/>
      <w:bookmarkEnd w:id="90"/>
    </w:p>
    <w:p w14:paraId="0700D4F8" w14:textId="77777777" w:rsidR="00F56FB7" w:rsidRDefault="00F56FB7" w:rsidP="00B3286C">
      <w:pPr>
        <w:spacing w:line="300" w:lineRule="exact"/>
        <w:ind w:left="1701" w:hanging="1701"/>
        <w:rPr>
          <w:sz w:val="22"/>
          <w:szCs w:val="22"/>
        </w:rPr>
      </w:pPr>
    </w:p>
    <w:p w14:paraId="201D2423" w14:textId="77777777" w:rsidR="002B4036" w:rsidRDefault="002B4036" w:rsidP="00B3286C">
      <w:pPr>
        <w:spacing w:line="300" w:lineRule="exact"/>
        <w:ind w:left="1701" w:hanging="1701"/>
        <w:rPr>
          <w:sz w:val="22"/>
          <w:szCs w:val="22"/>
        </w:rPr>
        <w:sectPr w:rsidR="002B4036" w:rsidSect="00055AD0">
          <w:headerReference w:type="default" r:id="rId14"/>
          <w:footerReference w:type="even" r:id="rId15"/>
          <w:footerReference w:type="default" r:id="rId16"/>
          <w:footerReference w:type="first" r:id="rId17"/>
          <w:pgSz w:w="11906" w:h="16838" w:code="9"/>
          <w:pgMar w:top="1418" w:right="1134" w:bottom="1134" w:left="1418" w:header="720" w:footer="720" w:gutter="0"/>
          <w:cols w:space="720"/>
        </w:sectPr>
      </w:pPr>
    </w:p>
    <w:p w14:paraId="2C2AFCFC" w14:textId="1DD97428" w:rsidR="00F56FB7" w:rsidRDefault="00F56FB7" w:rsidP="00F56FB7">
      <w:pPr>
        <w:rPr>
          <w:szCs w:val="16"/>
        </w:rPr>
      </w:pPr>
      <w:r>
        <w:rPr>
          <w:noProof/>
        </w:rPr>
        <w:lastRenderedPageBreak/>
        <w:drawing>
          <wp:inline distT="0" distB="0" distL="0" distR="0" wp14:anchorId="79C8ECA2" wp14:editId="6370297E">
            <wp:extent cx="8838297" cy="5263764"/>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41924" cy="5265924"/>
                    </a:xfrm>
                    <a:prstGeom prst="rect">
                      <a:avLst/>
                    </a:prstGeom>
                    <a:noFill/>
                    <a:ln>
                      <a:noFill/>
                    </a:ln>
                  </pic:spPr>
                </pic:pic>
              </a:graphicData>
            </a:graphic>
          </wp:inline>
        </w:drawing>
      </w:r>
    </w:p>
    <w:p w14:paraId="5F7EC434" w14:textId="39F1A983" w:rsidR="00341AF7" w:rsidRPr="002A4811" w:rsidRDefault="00341AF7" w:rsidP="00B3286C">
      <w:pPr>
        <w:spacing w:line="300" w:lineRule="exact"/>
        <w:ind w:left="1701" w:hanging="1701"/>
        <w:rPr>
          <w:sz w:val="22"/>
          <w:szCs w:val="22"/>
        </w:rPr>
      </w:pPr>
    </w:p>
    <w:p w14:paraId="1D39D6C9" w14:textId="77777777" w:rsidR="00341AF7" w:rsidRPr="002A4811" w:rsidRDefault="00341AF7" w:rsidP="00B3286C">
      <w:pPr>
        <w:spacing w:line="300" w:lineRule="exact"/>
        <w:ind w:left="1701" w:hanging="1701"/>
        <w:rPr>
          <w:sz w:val="22"/>
          <w:szCs w:val="22"/>
        </w:rPr>
      </w:pPr>
    </w:p>
    <w:p w14:paraId="4EF192F8" w14:textId="77777777" w:rsidR="00341AF7" w:rsidRDefault="00341AF7" w:rsidP="00B3286C">
      <w:pPr>
        <w:spacing w:line="300" w:lineRule="exact"/>
        <w:ind w:left="1701" w:hanging="1701"/>
        <w:rPr>
          <w:bCs/>
          <w:sz w:val="22"/>
          <w:szCs w:val="22"/>
        </w:rPr>
      </w:pPr>
      <w:r>
        <w:rPr>
          <w:b/>
          <w:sz w:val="28"/>
          <w:szCs w:val="28"/>
        </w:rPr>
        <w:tab/>
      </w:r>
    </w:p>
    <w:p w14:paraId="24A0058B" w14:textId="77777777" w:rsidR="009F7444" w:rsidRDefault="009F7444" w:rsidP="00B3286C">
      <w:pPr>
        <w:spacing w:line="300" w:lineRule="exact"/>
        <w:rPr>
          <w:bCs/>
          <w:sz w:val="22"/>
          <w:szCs w:val="22"/>
        </w:rPr>
        <w:sectPr w:rsidR="009F7444" w:rsidSect="002B4036">
          <w:pgSz w:w="16838" w:h="11906" w:orient="landscape" w:code="9"/>
          <w:pgMar w:top="1418" w:right="1418" w:bottom="1134" w:left="1134" w:header="720" w:footer="720" w:gutter="0"/>
          <w:cols w:space="720"/>
          <w:docGrid w:linePitch="272"/>
        </w:sectPr>
      </w:pPr>
    </w:p>
    <w:p w14:paraId="4A7919BF" w14:textId="617BC6BD" w:rsidR="008B3797" w:rsidRPr="004B01CB" w:rsidRDefault="004B01CB" w:rsidP="004B01CB">
      <w:pPr>
        <w:spacing w:line="300" w:lineRule="exact"/>
        <w:ind w:left="1701" w:hanging="1701"/>
        <w:outlineLvl w:val="0"/>
        <w:rPr>
          <w:b/>
          <w:sz w:val="28"/>
          <w:szCs w:val="28"/>
        </w:rPr>
      </w:pPr>
      <w:bookmarkStart w:id="92" w:name="_Toc294273738"/>
      <w:bookmarkStart w:id="93" w:name="_Toc294273814"/>
      <w:bookmarkStart w:id="94" w:name="_Toc477267631"/>
      <w:bookmarkStart w:id="95" w:name="_Toc167597657"/>
      <w:bookmarkStart w:id="96" w:name="_Toc199678973"/>
      <w:r w:rsidRPr="00294B48">
        <w:rPr>
          <w:b/>
          <w:sz w:val="28"/>
          <w:szCs w:val="28"/>
        </w:rPr>
        <w:lastRenderedPageBreak/>
        <w:t>Anlage 2:</w:t>
      </w:r>
      <w:r w:rsidRPr="00294B48">
        <w:rPr>
          <w:b/>
          <w:sz w:val="28"/>
          <w:szCs w:val="28"/>
        </w:rPr>
        <w:tab/>
      </w:r>
      <w:r w:rsidR="008B3797" w:rsidRPr="00294B48">
        <w:rPr>
          <w:b/>
          <w:sz w:val="28"/>
          <w:szCs w:val="28"/>
        </w:rPr>
        <w:t>Muster</w:t>
      </w:r>
      <w:r w:rsidR="008B3797" w:rsidRPr="00294B48">
        <w:rPr>
          <w:b/>
          <w:sz w:val="28"/>
          <w:szCs w:val="28"/>
        </w:rPr>
        <w:noBreakHyphen/>
        <w:t>Stromliefervertrag</w:t>
      </w:r>
      <w:bookmarkEnd w:id="92"/>
      <w:bookmarkEnd w:id="93"/>
      <w:r w:rsidR="004F0957">
        <w:rPr>
          <w:b/>
          <w:sz w:val="28"/>
          <w:szCs w:val="28"/>
        </w:rPr>
        <w:t xml:space="preserve"> (All-inclusive)</w:t>
      </w:r>
      <w:bookmarkEnd w:id="94"/>
    </w:p>
    <w:p w14:paraId="22DD834A" w14:textId="77777777" w:rsidR="008B3797" w:rsidRPr="00A645D8" w:rsidRDefault="008B3797" w:rsidP="008B3797">
      <w:pPr>
        <w:pStyle w:val="TextkrperAnlage"/>
      </w:pPr>
    </w:p>
    <w:p w14:paraId="27026BA0" w14:textId="77777777" w:rsidR="008B3797" w:rsidRDefault="008B3797" w:rsidP="008B3797">
      <w:pPr>
        <w:pStyle w:val="TextkrperAnlage"/>
      </w:pPr>
    </w:p>
    <w:p w14:paraId="22E7A661" w14:textId="1580C1AC" w:rsidR="008B3797" w:rsidRPr="003739A4" w:rsidRDefault="008B3797" w:rsidP="008B3797">
      <w:pPr>
        <w:jc w:val="center"/>
        <w:rPr>
          <w:b/>
          <w:szCs w:val="22"/>
        </w:rPr>
      </w:pPr>
      <w:r w:rsidRPr="003739A4">
        <w:rPr>
          <w:b/>
          <w:szCs w:val="22"/>
        </w:rPr>
        <w:t>Stromliefervertrag</w:t>
      </w:r>
    </w:p>
    <w:p w14:paraId="2BE69521" w14:textId="77777777" w:rsidR="008B3797" w:rsidRPr="003739A4" w:rsidRDefault="008B3797" w:rsidP="008B3797">
      <w:pPr>
        <w:jc w:val="center"/>
        <w:rPr>
          <w:b/>
          <w:szCs w:val="22"/>
        </w:rPr>
      </w:pPr>
    </w:p>
    <w:p w14:paraId="79DE5087" w14:textId="77777777" w:rsidR="005E3697" w:rsidRDefault="008B3797" w:rsidP="008B3797">
      <w:pPr>
        <w:jc w:val="center"/>
        <w:rPr>
          <w:b/>
          <w:szCs w:val="22"/>
        </w:rPr>
      </w:pPr>
      <w:r w:rsidRPr="003739A4">
        <w:rPr>
          <w:b/>
          <w:szCs w:val="22"/>
        </w:rPr>
        <w:t xml:space="preserve">über die </w:t>
      </w:r>
      <w:r w:rsidR="001554AF">
        <w:rPr>
          <w:b/>
          <w:szCs w:val="22"/>
        </w:rPr>
        <w:t>L</w:t>
      </w:r>
      <w:r w:rsidRPr="003739A4">
        <w:rPr>
          <w:b/>
          <w:szCs w:val="22"/>
        </w:rPr>
        <w:t>ieferung</w:t>
      </w:r>
      <w:r w:rsidR="001554AF">
        <w:rPr>
          <w:b/>
          <w:szCs w:val="22"/>
        </w:rPr>
        <w:t xml:space="preserve"> von Strom aus </w:t>
      </w:r>
      <w:r w:rsidR="007644B1">
        <w:rPr>
          <w:b/>
          <w:szCs w:val="22"/>
        </w:rPr>
        <w:t>e</w:t>
      </w:r>
      <w:r w:rsidR="001554AF">
        <w:rPr>
          <w:b/>
          <w:szCs w:val="22"/>
        </w:rPr>
        <w:t>rneuerbaren Energien (Ökostrom)</w:t>
      </w:r>
    </w:p>
    <w:p w14:paraId="7405105B" w14:textId="3165AD5F" w:rsidR="008B3797" w:rsidRPr="003739A4" w:rsidRDefault="004F0957" w:rsidP="008B3797">
      <w:pPr>
        <w:jc w:val="center"/>
        <w:rPr>
          <w:b/>
          <w:szCs w:val="22"/>
        </w:rPr>
      </w:pPr>
      <w:r>
        <w:rPr>
          <w:b/>
          <w:szCs w:val="22"/>
        </w:rPr>
        <w:t xml:space="preserve">an </w:t>
      </w:r>
      <w:r w:rsidR="008976DB">
        <w:rPr>
          <w:b/>
          <w:szCs w:val="22"/>
        </w:rPr>
        <w:t>Ent</w:t>
      </w:r>
      <w:r w:rsidR="008B3797">
        <w:rPr>
          <w:b/>
          <w:szCs w:val="22"/>
        </w:rPr>
        <w:t>nahmestellen</w:t>
      </w:r>
      <w:r w:rsidR="005E3697">
        <w:rPr>
          <w:b/>
          <w:szCs w:val="22"/>
        </w:rPr>
        <w:t xml:space="preserve"> </w:t>
      </w:r>
      <w:r w:rsidR="008B3797">
        <w:rPr>
          <w:b/>
          <w:szCs w:val="22"/>
        </w:rPr>
        <w:t>mit und ohne registrierende Leistungsmessung</w:t>
      </w:r>
    </w:p>
    <w:p w14:paraId="0151755D" w14:textId="77777777" w:rsidR="008B3797" w:rsidRDefault="008B3797" w:rsidP="008B3797">
      <w:pPr>
        <w:rPr>
          <w:szCs w:val="22"/>
        </w:rPr>
      </w:pPr>
    </w:p>
    <w:p w14:paraId="2D101F78" w14:textId="77777777" w:rsidR="008B3797" w:rsidRPr="003739A4" w:rsidRDefault="008B3797" w:rsidP="008B3797">
      <w:pPr>
        <w:rPr>
          <w:szCs w:val="22"/>
        </w:rPr>
      </w:pPr>
    </w:p>
    <w:p w14:paraId="5E93F84A" w14:textId="77777777" w:rsidR="008B3797" w:rsidRPr="003739A4" w:rsidRDefault="001554AF" w:rsidP="008B3797">
      <w:pPr>
        <w:rPr>
          <w:szCs w:val="22"/>
        </w:rPr>
      </w:pPr>
      <w:r>
        <w:rPr>
          <w:szCs w:val="22"/>
        </w:rPr>
        <w:t>Zwischen</w:t>
      </w:r>
    </w:p>
    <w:p w14:paraId="6DA90EFA" w14:textId="77777777" w:rsidR="008B3797" w:rsidRPr="003739A4" w:rsidRDefault="008B3797" w:rsidP="008B3797">
      <w:pPr>
        <w:rPr>
          <w:szCs w:val="22"/>
        </w:rPr>
      </w:pPr>
    </w:p>
    <w:p w14:paraId="09B0781F" w14:textId="77777777" w:rsidR="008B3797" w:rsidRDefault="001554AF" w:rsidP="008B3797">
      <w:pPr>
        <w:rPr>
          <w:szCs w:val="22"/>
        </w:rPr>
      </w:pPr>
      <w:r w:rsidRPr="001554AF">
        <w:rPr>
          <w:szCs w:val="22"/>
          <w:highlight w:val="yellow"/>
        </w:rPr>
        <w:t>[Auftraggeber]</w:t>
      </w:r>
    </w:p>
    <w:p w14:paraId="51FCF4EF" w14:textId="77777777" w:rsidR="008B3797" w:rsidRPr="000F728F" w:rsidRDefault="008B3797" w:rsidP="008B3797">
      <w:pPr>
        <w:rPr>
          <w:szCs w:val="22"/>
        </w:rPr>
      </w:pPr>
    </w:p>
    <w:p w14:paraId="704D4D16" w14:textId="77777777" w:rsidR="008B3797" w:rsidRPr="003739A4" w:rsidRDefault="008B3797" w:rsidP="008B3797">
      <w:pPr>
        <w:jc w:val="right"/>
        <w:rPr>
          <w:szCs w:val="22"/>
        </w:rPr>
      </w:pPr>
      <w:r w:rsidRPr="003739A4">
        <w:rPr>
          <w:szCs w:val="22"/>
        </w:rPr>
        <w:t>- nachfolgend „Auftraggeber“ genannt -</w:t>
      </w:r>
    </w:p>
    <w:p w14:paraId="60934425" w14:textId="77777777" w:rsidR="008B3797" w:rsidRPr="003739A4" w:rsidRDefault="008B3797" w:rsidP="008B3797">
      <w:pPr>
        <w:rPr>
          <w:szCs w:val="22"/>
        </w:rPr>
      </w:pPr>
      <w:r w:rsidRPr="003739A4">
        <w:rPr>
          <w:szCs w:val="22"/>
        </w:rPr>
        <w:t>und</w:t>
      </w:r>
    </w:p>
    <w:p w14:paraId="0CAA22BA" w14:textId="77777777" w:rsidR="008B3797" w:rsidRPr="003739A4" w:rsidRDefault="008B3797" w:rsidP="008B3797">
      <w:pPr>
        <w:rPr>
          <w:szCs w:val="22"/>
        </w:rPr>
      </w:pPr>
    </w:p>
    <w:p w14:paraId="7602E088" w14:textId="77777777" w:rsidR="008B3797" w:rsidRDefault="00E4615E" w:rsidP="008B3797">
      <w:pPr>
        <w:rPr>
          <w:szCs w:val="22"/>
        </w:rPr>
      </w:pPr>
      <w:r w:rsidRPr="00B1703B">
        <w:rPr>
          <w:szCs w:val="22"/>
          <w:highlight w:val="yellow"/>
        </w:rPr>
        <w:t>[</w:t>
      </w:r>
      <w:r w:rsidRPr="00B1703B">
        <w:rPr>
          <w:highlight w:val="yellow"/>
        </w:rPr>
        <w:t>Auftragnehmer</w:t>
      </w:r>
      <w:r w:rsidRPr="00B1703B">
        <w:rPr>
          <w:szCs w:val="22"/>
          <w:highlight w:val="yellow"/>
        </w:rPr>
        <w:t>]</w:t>
      </w:r>
    </w:p>
    <w:p w14:paraId="676CACA0" w14:textId="77777777" w:rsidR="008B3797" w:rsidRDefault="008B3797" w:rsidP="008B3797">
      <w:pPr>
        <w:rPr>
          <w:szCs w:val="22"/>
        </w:rPr>
      </w:pPr>
    </w:p>
    <w:p w14:paraId="4F2773A1" w14:textId="77777777" w:rsidR="008B3797" w:rsidRPr="003739A4" w:rsidRDefault="008B3797" w:rsidP="008B3797">
      <w:pPr>
        <w:jc w:val="right"/>
        <w:rPr>
          <w:szCs w:val="22"/>
        </w:rPr>
      </w:pPr>
      <w:r w:rsidRPr="003739A4">
        <w:rPr>
          <w:szCs w:val="22"/>
        </w:rPr>
        <w:t>- nachfolgend „Auftragnehmer“ genannt -</w:t>
      </w:r>
    </w:p>
    <w:p w14:paraId="378BCAD8" w14:textId="77777777" w:rsidR="008B3797" w:rsidRPr="003739A4" w:rsidRDefault="008B3797" w:rsidP="008B3797">
      <w:pPr>
        <w:rPr>
          <w:szCs w:val="22"/>
        </w:rPr>
      </w:pPr>
    </w:p>
    <w:p w14:paraId="08F194C4" w14:textId="24B8F400" w:rsidR="008B3797" w:rsidRPr="003739A4" w:rsidRDefault="008B3797" w:rsidP="008B3797">
      <w:pPr>
        <w:rPr>
          <w:szCs w:val="22"/>
        </w:rPr>
      </w:pPr>
      <w:r w:rsidRPr="003739A4">
        <w:rPr>
          <w:szCs w:val="22"/>
        </w:rPr>
        <w:t xml:space="preserve">wird folgender Vertrag über die Lieferung von Strom </w:t>
      </w:r>
      <w:r w:rsidR="00ED0D94">
        <w:rPr>
          <w:szCs w:val="22"/>
        </w:rPr>
        <w:t xml:space="preserve">aus erneuerbaren Energien (Ökostrom) </w:t>
      </w:r>
      <w:r w:rsidRPr="003739A4">
        <w:rPr>
          <w:szCs w:val="22"/>
        </w:rPr>
        <w:t xml:space="preserve">an die </w:t>
      </w:r>
      <w:r w:rsidR="008976DB">
        <w:rPr>
          <w:szCs w:val="22"/>
        </w:rPr>
        <w:t>Ent</w:t>
      </w:r>
      <w:r>
        <w:rPr>
          <w:szCs w:val="22"/>
        </w:rPr>
        <w:t>nahmestellen</w:t>
      </w:r>
      <w:r w:rsidRPr="003739A4">
        <w:rPr>
          <w:szCs w:val="22"/>
        </w:rPr>
        <w:t xml:space="preserve"> </w:t>
      </w:r>
      <w:r>
        <w:rPr>
          <w:szCs w:val="22"/>
        </w:rPr>
        <w:t xml:space="preserve">mit und ohne registrierende Leistungsmessung </w:t>
      </w:r>
      <w:r w:rsidRPr="003739A4">
        <w:rPr>
          <w:szCs w:val="22"/>
        </w:rPr>
        <w:t>geschlossen.</w:t>
      </w:r>
    </w:p>
    <w:p w14:paraId="36E4E3F1" w14:textId="77777777" w:rsidR="008B3797" w:rsidRPr="003739A4" w:rsidRDefault="008B3797" w:rsidP="008B3797">
      <w:pPr>
        <w:rPr>
          <w:szCs w:val="22"/>
        </w:rPr>
      </w:pPr>
    </w:p>
    <w:p w14:paraId="06096BFF" w14:textId="77777777" w:rsidR="008B3797" w:rsidRPr="003739A4" w:rsidRDefault="008B3797" w:rsidP="008B3797">
      <w:pPr>
        <w:rPr>
          <w:szCs w:val="22"/>
          <w:u w:val="single"/>
        </w:rPr>
      </w:pPr>
      <w:r w:rsidRPr="003739A4">
        <w:rPr>
          <w:szCs w:val="22"/>
          <w:u w:val="single"/>
        </w:rPr>
        <w:t>Inhaltsübersicht</w:t>
      </w:r>
    </w:p>
    <w:p w14:paraId="3280C824" w14:textId="77777777" w:rsidR="008B3797" w:rsidRPr="003739A4" w:rsidRDefault="008B3797" w:rsidP="008B3797">
      <w:pPr>
        <w:rPr>
          <w:szCs w:val="22"/>
        </w:rPr>
      </w:pPr>
    </w:p>
    <w:p w14:paraId="118AD0E4" w14:textId="77777777" w:rsidR="00E4615E" w:rsidRDefault="008B3797" w:rsidP="008B3797">
      <w:pPr>
        <w:ind w:left="709" w:hanging="709"/>
        <w:rPr>
          <w:bCs/>
          <w:szCs w:val="22"/>
        </w:rPr>
      </w:pPr>
      <w:r>
        <w:rPr>
          <w:bCs/>
          <w:szCs w:val="22"/>
        </w:rPr>
        <w:t>§ </w:t>
      </w:r>
      <w:r w:rsidRPr="003739A4">
        <w:rPr>
          <w:bCs/>
          <w:szCs w:val="22"/>
        </w:rPr>
        <w:t>1</w:t>
      </w:r>
      <w:r w:rsidRPr="003739A4">
        <w:rPr>
          <w:bCs/>
          <w:szCs w:val="22"/>
        </w:rPr>
        <w:tab/>
      </w:r>
      <w:r w:rsidR="00E4615E">
        <w:rPr>
          <w:bCs/>
          <w:szCs w:val="22"/>
        </w:rPr>
        <w:t>Anforderungen an die Lieferung von Strom aus erneuerbaren Energien</w:t>
      </w:r>
    </w:p>
    <w:p w14:paraId="46AE7DB8" w14:textId="33C1A654" w:rsidR="003E7264" w:rsidRDefault="00E4615E" w:rsidP="008B3797">
      <w:pPr>
        <w:ind w:left="709" w:hanging="709"/>
        <w:rPr>
          <w:bCs/>
          <w:szCs w:val="22"/>
        </w:rPr>
      </w:pPr>
      <w:r>
        <w:rPr>
          <w:bCs/>
          <w:szCs w:val="22"/>
        </w:rPr>
        <w:t>§ 2</w:t>
      </w:r>
      <w:r>
        <w:rPr>
          <w:bCs/>
          <w:szCs w:val="22"/>
        </w:rPr>
        <w:tab/>
      </w:r>
      <w:r w:rsidR="003E7264" w:rsidRPr="003E7264">
        <w:t>Besondere Anforderungen an Wasserkraftanlagen</w:t>
      </w:r>
    </w:p>
    <w:p w14:paraId="157C7D11" w14:textId="6A487250" w:rsidR="00E4615E" w:rsidRDefault="003E7264" w:rsidP="008B3797">
      <w:pPr>
        <w:ind w:left="709" w:hanging="709"/>
        <w:rPr>
          <w:bCs/>
          <w:szCs w:val="22"/>
        </w:rPr>
      </w:pPr>
      <w:r>
        <w:rPr>
          <w:bCs/>
          <w:szCs w:val="22"/>
        </w:rPr>
        <w:t>§ 3</w:t>
      </w:r>
      <w:r>
        <w:rPr>
          <w:bCs/>
          <w:szCs w:val="22"/>
        </w:rPr>
        <w:tab/>
      </w:r>
      <w:r w:rsidR="007B5081" w:rsidRPr="00FF4BFF">
        <w:t>Lieferung von Ökostrom aus Neuanlagen</w:t>
      </w:r>
    </w:p>
    <w:p w14:paraId="63D6BE87" w14:textId="62B3DF88" w:rsidR="00E4615E" w:rsidRDefault="003E7264" w:rsidP="008B3797">
      <w:pPr>
        <w:ind w:left="709" w:hanging="709"/>
        <w:rPr>
          <w:bCs/>
          <w:szCs w:val="22"/>
        </w:rPr>
      </w:pPr>
      <w:r>
        <w:rPr>
          <w:bCs/>
          <w:szCs w:val="22"/>
        </w:rPr>
        <w:t>§ 4</w:t>
      </w:r>
      <w:r w:rsidR="00E4615E">
        <w:rPr>
          <w:bCs/>
          <w:szCs w:val="22"/>
        </w:rPr>
        <w:tab/>
        <w:t>Nachweispflichten</w:t>
      </w:r>
    </w:p>
    <w:p w14:paraId="40583A94" w14:textId="379E07F8" w:rsidR="008B3797" w:rsidRPr="003739A4" w:rsidRDefault="003E7264" w:rsidP="008B3797">
      <w:pPr>
        <w:ind w:left="709" w:hanging="709"/>
        <w:rPr>
          <w:bCs/>
          <w:szCs w:val="22"/>
        </w:rPr>
      </w:pPr>
      <w:r>
        <w:rPr>
          <w:bCs/>
          <w:szCs w:val="22"/>
        </w:rPr>
        <w:t>§ 5</w:t>
      </w:r>
      <w:r w:rsidR="00E4615E">
        <w:rPr>
          <w:bCs/>
          <w:szCs w:val="22"/>
        </w:rPr>
        <w:tab/>
      </w:r>
      <w:r w:rsidR="008B3797" w:rsidRPr="003739A4">
        <w:rPr>
          <w:bCs/>
          <w:szCs w:val="22"/>
        </w:rPr>
        <w:t>Stromlieferung</w:t>
      </w:r>
    </w:p>
    <w:p w14:paraId="13CC0B12" w14:textId="66755959" w:rsidR="008B3797" w:rsidRPr="003739A4" w:rsidRDefault="008B3797" w:rsidP="008B3797">
      <w:pPr>
        <w:ind w:left="709" w:hanging="709"/>
        <w:rPr>
          <w:szCs w:val="22"/>
        </w:rPr>
      </w:pPr>
      <w:r>
        <w:rPr>
          <w:szCs w:val="22"/>
        </w:rPr>
        <w:t>§ </w:t>
      </w:r>
      <w:r w:rsidR="003E7264">
        <w:rPr>
          <w:szCs w:val="22"/>
        </w:rPr>
        <w:t>6</w:t>
      </w:r>
      <w:r w:rsidRPr="003739A4">
        <w:rPr>
          <w:szCs w:val="22"/>
        </w:rPr>
        <w:tab/>
      </w:r>
      <w:r w:rsidR="008976DB">
        <w:rPr>
          <w:szCs w:val="22"/>
        </w:rPr>
        <w:t>Ent</w:t>
      </w:r>
      <w:r w:rsidRPr="003739A4">
        <w:rPr>
          <w:szCs w:val="22"/>
        </w:rPr>
        <w:t>nahme- und Übergabestellen</w:t>
      </w:r>
    </w:p>
    <w:p w14:paraId="15D17A13" w14:textId="0127DD33" w:rsidR="008B3797" w:rsidRPr="003739A4" w:rsidRDefault="008B3797" w:rsidP="008B3797">
      <w:pPr>
        <w:ind w:left="709" w:hanging="709"/>
        <w:rPr>
          <w:szCs w:val="22"/>
        </w:rPr>
      </w:pPr>
      <w:r>
        <w:rPr>
          <w:szCs w:val="22"/>
        </w:rPr>
        <w:t>§ </w:t>
      </w:r>
      <w:r w:rsidR="003E7264">
        <w:rPr>
          <w:szCs w:val="22"/>
        </w:rPr>
        <w:t>7</w:t>
      </w:r>
      <w:r w:rsidRPr="003739A4">
        <w:rPr>
          <w:szCs w:val="22"/>
        </w:rPr>
        <w:tab/>
        <w:t>Eigenerzeugung</w:t>
      </w:r>
    </w:p>
    <w:p w14:paraId="2044D7C9" w14:textId="27C564D8" w:rsidR="008B3797" w:rsidRPr="003739A4" w:rsidRDefault="008B3797" w:rsidP="008B3797">
      <w:pPr>
        <w:ind w:left="709" w:hanging="709"/>
        <w:rPr>
          <w:szCs w:val="22"/>
        </w:rPr>
      </w:pPr>
      <w:r>
        <w:rPr>
          <w:szCs w:val="22"/>
        </w:rPr>
        <w:t>§ </w:t>
      </w:r>
      <w:r w:rsidR="003E7264">
        <w:rPr>
          <w:szCs w:val="22"/>
        </w:rPr>
        <w:t>8</w:t>
      </w:r>
      <w:r w:rsidRPr="003739A4">
        <w:rPr>
          <w:szCs w:val="22"/>
        </w:rPr>
        <w:tab/>
        <w:t>Netzanschluss und Netznutzung</w:t>
      </w:r>
    </w:p>
    <w:p w14:paraId="0C170C4B" w14:textId="12C4ECF5" w:rsidR="008B3797" w:rsidRPr="003739A4" w:rsidRDefault="008B3797" w:rsidP="008B3797">
      <w:pPr>
        <w:ind w:left="709" w:hanging="709"/>
        <w:rPr>
          <w:szCs w:val="22"/>
        </w:rPr>
      </w:pPr>
      <w:r>
        <w:rPr>
          <w:szCs w:val="22"/>
        </w:rPr>
        <w:t>§ </w:t>
      </w:r>
      <w:r w:rsidR="003E7264">
        <w:rPr>
          <w:szCs w:val="22"/>
        </w:rPr>
        <w:t>9</w:t>
      </w:r>
      <w:r w:rsidRPr="003739A4">
        <w:rPr>
          <w:szCs w:val="22"/>
        </w:rPr>
        <w:tab/>
        <w:t>Messung</w:t>
      </w:r>
    </w:p>
    <w:p w14:paraId="6B3F5DA7" w14:textId="0061E171" w:rsidR="008B3797" w:rsidRPr="003739A4" w:rsidRDefault="008B3797" w:rsidP="008B3797">
      <w:pPr>
        <w:ind w:left="709" w:hanging="709"/>
        <w:rPr>
          <w:szCs w:val="22"/>
        </w:rPr>
      </w:pPr>
      <w:r>
        <w:rPr>
          <w:szCs w:val="22"/>
        </w:rPr>
        <w:t>§ </w:t>
      </w:r>
      <w:r w:rsidR="003E7264">
        <w:rPr>
          <w:szCs w:val="22"/>
        </w:rPr>
        <w:t>10</w:t>
      </w:r>
      <w:r w:rsidRPr="003739A4">
        <w:rPr>
          <w:szCs w:val="22"/>
        </w:rPr>
        <w:tab/>
        <w:t>Stromlieferpreis</w:t>
      </w:r>
      <w:r w:rsidR="006332F3">
        <w:rPr>
          <w:szCs w:val="22"/>
        </w:rPr>
        <w:t>e</w:t>
      </w:r>
    </w:p>
    <w:p w14:paraId="78F8C9A6" w14:textId="191D4A57" w:rsidR="008B3797" w:rsidRPr="003739A4" w:rsidRDefault="008B3797" w:rsidP="008B3797">
      <w:pPr>
        <w:ind w:left="709" w:hanging="709"/>
        <w:rPr>
          <w:szCs w:val="22"/>
        </w:rPr>
      </w:pPr>
      <w:r>
        <w:rPr>
          <w:szCs w:val="22"/>
        </w:rPr>
        <w:t>§ </w:t>
      </w:r>
      <w:r w:rsidR="003E7264">
        <w:rPr>
          <w:szCs w:val="22"/>
        </w:rPr>
        <w:t>11</w:t>
      </w:r>
      <w:r w:rsidRPr="003739A4">
        <w:rPr>
          <w:szCs w:val="22"/>
        </w:rPr>
        <w:tab/>
        <w:t>Abrechnung der Stromlieferung</w:t>
      </w:r>
    </w:p>
    <w:p w14:paraId="7B5CDA6A" w14:textId="0ABDC676" w:rsidR="008B3797" w:rsidRPr="003739A4" w:rsidRDefault="008B3797" w:rsidP="008B3797">
      <w:pPr>
        <w:ind w:left="709" w:hanging="709"/>
        <w:rPr>
          <w:szCs w:val="22"/>
        </w:rPr>
      </w:pPr>
      <w:r>
        <w:rPr>
          <w:szCs w:val="22"/>
        </w:rPr>
        <w:t>§ </w:t>
      </w:r>
      <w:r w:rsidR="003E7264">
        <w:rPr>
          <w:szCs w:val="22"/>
        </w:rPr>
        <w:t>12</w:t>
      </w:r>
      <w:r w:rsidRPr="003739A4">
        <w:rPr>
          <w:szCs w:val="22"/>
        </w:rPr>
        <w:tab/>
        <w:t>Persönlicher Ansprechpartner</w:t>
      </w:r>
    </w:p>
    <w:p w14:paraId="3434111D" w14:textId="2CF73F77" w:rsidR="008B3797" w:rsidRPr="003739A4" w:rsidRDefault="008B3797" w:rsidP="008B3797">
      <w:pPr>
        <w:ind w:left="709" w:hanging="709"/>
        <w:rPr>
          <w:szCs w:val="22"/>
        </w:rPr>
      </w:pPr>
      <w:r>
        <w:rPr>
          <w:szCs w:val="22"/>
        </w:rPr>
        <w:t>§ </w:t>
      </w:r>
      <w:r w:rsidR="003E7264">
        <w:rPr>
          <w:szCs w:val="22"/>
        </w:rPr>
        <w:t>13</w:t>
      </w:r>
      <w:r w:rsidRPr="003739A4">
        <w:rPr>
          <w:szCs w:val="22"/>
        </w:rPr>
        <w:tab/>
        <w:t>Datenbereitstellung</w:t>
      </w:r>
    </w:p>
    <w:p w14:paraId="4C816212" w14:textId="7180E466" w:rsidR="008B3797" w:rsidRPr="003739A4" w:rsidRDefault="003E7264" w:rsidP="008B3797">
      <w:pPr>
        <w:ind w:left="709" w:hanging="709"/>
        <w:rPr>
          <w:bCs/>
          <w:szCs w:val="22"/>
        </w:rPr>
      </w:pPr>
      <w:r>
        <w:rPr>
          <w:bCs/>
          <w:szCs w:val="22"/>
        </w:rPr>
        <w:t>§ 14</w:t>
      </w:r>
      <w:r w:rsidR="008B3797">
        <w:rPr>
          <w:bCs/>
          <w:szCs w:val="22"/>
        </w:rPr>
        <w:tab/>
        <w:t>Vertragslaufzeit</w:t>
      </w:r>
    </w:p>
    <w:p w14:paraId="1A9C32E5" w14:textId="153A28B2" w:rsidR="008B3797" w:rsidRDefault="008B3797" w:rsidP="008B3797">
      <w:pPr>
        <w:ind w:left="709" w:hanging="709"/>
        <w:rPr>
          <w:szCs w:val="22"/>
        </w:rPr>
      </w:pPr>
      <w:r>
        <w:rPr>
          <w:szCs w:val="22"/>
        </w:rPr>
        <w:t>§ </w:t>
      </w:r>
      <w:r w:rsidRPr="003739A4">
        <w:rPr>
          <w:szCs w:val="22"/>
        </w:rPr>
        <w:t>1</w:t>
      </w:r>
      <w:r w:rsidR="003E7264">
        <w:rPr>
          <w:szCs w:val="22"/>
        </w:rPr>
        <w:t>5</w:t>
      </w:r>
      <w:r w:rsidRPr="003739A4">
        <w:rPr>
          <w:szCs w:val="22"/>
        </w:rPr>
        <w:tab/>
        <w:t>Lieferunterbrechung und Haftung</w:t>
      </w:r>
    </w:p>
    <w:p w14:paraId="7559334F" w14:textId="1A7D4D30" w:rsidR="00E4615E" w:rsidRPr="003739A4" w:rsidRDefault="003E7264" w:rsidP="008B3797">
      <w:pPr>
        <w:ind w:left="709" w:hanging="709"/>
        <w:rPr>
          <w:szCs w:val="22"/>
        </w:rPr>
      </w:pPr>
      <w:r>
        <w:rPr>
          <w:szCs w:val="22"/>
        </w:rPr>
        <w:t>§ 16</w:t>
      </w:r>
      <w:r w:rsidR="00E4615E">
        <w:rPr>
          <w:szCs w:val="22"/>
        </w:rPr>
        <w:tab/>
        <w:t>Sonderkündigungsrecht, Schadenersatz und Vertragsstrafe</w:t>
      </w:r>
    </w:p>
    <w:p w14:paraId="2DF1155C" w14:textId="2FFE69D5" w:rsidR="008B3797" w:rsidRPr="003739A4" w:rsidRDefault="008B3797" w:rsidP="008B3797">
      <w:pPr>
        <w:ind w:left="709" w:hanging="709"/>
        <w:rPr>
          <w:szCs w:val="22"/>
        </w:rPr>
      </w:pPr>
      <w:r>
        <w:rPr>
          <w:szCs w:val="22"/>
        </w:rPr>
        <w:t>§ </w:t>
      </w:r>
      <w:r w:rsidRPr="003739A4">
        <w:rPr>
          <w:szCs w:val="22"/>
        </w:rPr>
        <w:t>1</w:t>
      </w:r>
      <w:r w:rsidR="003E7264">
        <w:rPr>
          <w:szCs w:val="22"/>
        </w:rPr>
        <w:t>7</w:t>
      </w:r>
      <w:r w:rsidRPr="003739A4">
        <w:rPr>
          <w:szCs w:val="22"/>
        </w:rPr>
        <w:tab/>
        <w:t>Beauftragung von Unterauftragnehmern</w:t>
      </w:r>
    </w:p>
    <w:p w14:paraId="14CD2997" w14:textId="4FF88B8C" w:rsidR="008B3797" w:rsidRPr="003739A4" w:rsidRDefault="008B3797" w:rsidP="008B3797">
      <w:pPr>
        <w:ind w:left="709" w:hanging="709"/>
        <w:rPr>
          <w:szCs w:val="22"/>
        </w:rPr>
      </w:pPr>
      <w:r>
        <w:rPr>
          <w:szCs w:val="22"/>
        </w:rPr>
        <w:t>§ </w:t>
      </w:r>
      <w:r w:rsidRPr="003739A4">
        <w:rPr>
          <w:szCs w:val="22"/>
        </w:rPr>
        <w:t>1</w:t>
      </w:r>
      <w:r w:rsidR="003E7264">
        <w:rPr>
          <w:szCs w:val="22"/>
        </w:rPr>
        <w:t>8</w:t>
      </w:r>
      <w:r w:rsidRPr="003739A4">
        <w:rPr>
          <w:szCs w:val="22"/>
        </w:rPr>
        <w:tab/>
        <w:t>Rechtsnachfolge</w:t>
      </w:r>
    </w:p>
    <w:p w14:paraId="1DC13E0E" w14:textId="244E3FD1" w:rsidR="008B3797" w:rsidRPr="003739A4" w:rsidRDefault="008B3797" w:rsidP="008B3797">
      <w:pPr>
        <w:ind w:left="709" w:hanging="709"/>
        <w:rPr>
          <w:szCs w:val="22"/>
        </w:rPr>
      </w:pPr>
      <w:r>
        <w:rPr>
          <w:szCs w:val="22"/>
        </w:rPr>
        <w:t>§ </w:t>
      </w:r>
      <w:r w:rsidR="003E7264">
        <w:rPr>
          <w:szCs w:val="22"/>
        </w:rPr>
        <w:t>19</w:t>
      </w:r>
      <w:r w:rsidRPr="003739A4">
        <w:rPr>
          <w:szCs w:val="22"/>
        </w:rPr>
        <w:tab/>
        <w:t>Wesentliche Vertragsbestandteile</w:t>
      </w:r>
    </w:p>
    <w:p w14:paraId="19765B68" w14:textId="12F376E0" w:rsidR="008B3797" w:rsidRPr="003739A4" w:rsidRDefault="008B3797" w:rsidP="008B3797">
      <w:pPr>
        <w:ind w:left="709" w:hanging="709"/>
        <w:rPr>
          <w:szCs w:val="22"/>
        </w:rPr>
      </w:pPr>
      <w:r>
        <w:rPr>
          <w:szCs w:val="22"/>
        </w:rPr>
        <w:t>§ </w:t>
      </w:r>
      <w:r w:rsidR="003E7264">
        <w:rPr>
          <w:szCs w:val="22"/>
        </w:rPr>
        <w:t>20</w:t>
      </w:r>
      <w:r w:rsidRPr="003739A4">
        <w:rPr>
          <w:szCs w:val="22"/>
        </w:rPr>
        <w:tab/>
        <w:t>Meinungsverschiedenheiten</w:t>
      </w:r>
    </w:p>
    <w:p w14:paraId="6C947F08" w14:textId="1E11DD64" w:rsidR="008B3797" w:rsidRDefault="008B3797" w:rsidP="00BA5470">
      <w:pPr>
        <w:tabs>
          <w:tab w:val="left" w:pos="1701"/>
          <w:tab w:val="center" w:pos="4535"/>
        </w:tabs>
        <w:ind w:left="709" w:hanging="709"/>
        <w:rPr>
          <w:szCs w:val="22"/>
        </w:rPr>
        <w:sectPr w:rsidR="008B3797" w:rsidSect="008B3797">
          <w:headerReference w:type="default" r:id="rId19"/>
          <w:pgSz w:w="11906" w:h="16838" w:code="9"/>
          <w:pgMar w:top="1134" w:right="1418" w:bottom="1134" w:left="1418" w:header="567" w:footer="567" w:gutter="0"/>
          <w:cols w:space="720"/>
        </w:sectPr>
      </w:pPr>
      <w:r>
        <w:rPr>
          <w:szCs w:val="22"/>
        </w:rPr>
        <w:t>§ </w:t>
      </w:r>
      <w:r w:rsidR="003E7264">
        <w:rPr>
          <w:szCs w:val="22"/>
        </w:rPr>
        <w:t>21</w:t>
      </w:r>
      <w:r w:rsidRPr="003739A4">
        <w:rPr>
          <w:szCs w:val="22"/>
        </w:rPr>
        <w:tab/>
        <w:t>Schlussbestimmungen</w:t>
      </w:r>
      <w:r w:rsidR="006332F3">
        <w:rPr>
          <w:szCs w:val="22"/>
        </w:rPr>
        <w:tab/>
      </w:r>
    </w:p>
    <w:p w14:paraId="17DA506B" w14:textId="77777777" w:rsidR="004F6930" w:rsidRDefault="004F6930" w:rsidP="00294B48">
      <w:pPr>
        <w:pStyle w:val="Paragraph"/>
        <w:spacing w:before="0"/>
      </w:pPr>
      <w:r>
        <w:lastRenderedPageBreak/>
        <w:br/>
        <w:t xml:space="preserve">Anforderungen an die Lieferung von Strom aus </w:t>
      </w:r>
      <w:r w:rsidR="00ED0D94">
        <w:t>e</w:t>
      </w:r>
      <w:r>
        <w:t>rneuerbaren Energien</w:t>
      </w:r>
    </w:p>
    <w:p w14:paraId="2D4BCBC0" w14:textId="77777777" w:rsidR="0074517D" w:rsidRPr="00010A98" w:rsidRDefault="0074517D" w:rsidP="000F2EB7">
      <w:pPr>
        <w:pStyle w:val="Textkrper-Zeileneinzug"/>
        <w:numPr>
          <w:ilvl w:val="0"/>
          <w:numId w:val="58"/>
        </w:numPr>
        <w:tabs>
          <w:tab w:val="clear" w:pos="320"/>
        </w:tabs>
        <w:spacing w:line="300" w:lineRule="exact"/>
        <w:rPr>
          <w:sz w:val="22"/>
          <w:szCs w:val="22"/>
        </w:rPr>
      </w:pPr>
      <w:r w:rsidRPr="00010A98">
        <w:rPr>
          <w:sz w:val="22"/>
          <w:szCs w:val="22"/>
        </w:rPr>
        <w:t>Der Auftragnehmer liefert an den Auftraggeber elektrische Energie für den Eigenbedarf als Wechsel- oder Drehstrom mi</w:t>
      </w:r>
      <w:r>
        <w:rPr>
          <w:sz w:val="22"/>
          <w:szCs w:val="22"/>
        </w:rPr>
        <w:t>t einer Frequenz von etwa 50 Hertz.</w:t>
      </w:r>
    </w:p>
    <w:p w14:paraId="4FD4450A" w14:textId="77777777" w:rsidR="0074517D" w:rsidRPr="00010A98" w:rsidRDefault="0074517D" w:rsidP="0074517D">
      <w:pPr>
        <w:pStyle w:val="Textkrper-Zeileneinzug"/>
        <w:tabs>
          <w:tab w:val="clear" w:pos="320"/>
        </w:tabs>
        <w:spacing w:line="300" w:lineRule="exact"/>
        <w:ind w:left="0"/>
        <w:jc w:val="left"/>
        <w:rPr>
          <w:sz w:val="22"/>
          <w:szCs w:val="22"/>
        </w:rPr>
      </w:pPr>
    </w:p>
    <w:p w14:paraId="1D6964A1" w14:textId="77777777" w:rsidR="0074517D" w:rsidRPr="00ED0D94" w:rsidRDefault="0074517D" w:rsidP="000F2EB7">
      <w:pPr>
        <w:numPr>
          <w:ilvl w:val="0"/>
          <w:numId w:val="58"/>
        </w:numPr>
        <w:spacing w:line="300" w:lineRule="exact"/>
        <w:rPr>
          <w:sz w:val="22"/>
          <w:szCs w:val="22"/>
        </w:rPr>
      </w:pPr>
      <w:r w:rsidRPr="000E6D30">
        <w:rPr>
          <w:sz w:val="22"/>
          <w:szCs w:val="22"/>
        </w:rPr>
        <w:t xml:space="preserve">Die elektrische Energie muss nachweislich zu 100 % aus erneuerbaren Energien </w:t>
      </w:r>
      <w:r w:rsidRPr="00ED0D94">
        <w:rPr>
          <w:sz w:val="22"/>
          <w:szCs w:val="22"/>
        </w:rPr>
        <w:t>stam</w:t>
      </w:r>
      <w:r w:rsidR="00ED0D94" w:rsidRPr="00ED0D94">
        <w:rPr>
          <w:sz w:val="22"/>
          <w:szCs w:val="22"/>
        </w:rPr>
        <w:t>men</w:t>
      </w:r>
      <w:r w:rsidRPr="00ED0D94">
        <w:rPr>
          <w:sz w:val="22"/>
          <w:szCs w:val="22"/>
        </w:rPr>
        <w:t>. Sie</w:t>
      </w:r>
      <w:r w:rsidRPr="000E6D30">
        <w:rPr>
          <w:sz w:val="22"/>
          <w:szCs w:val="22"/>
        </w:rPr>
        <w:t xml:space="preserve"> muss in Anlagen erzeugt werden, die ausschließlich erneuerbare Energien nutzen. Hierzu zählt auch Strom aus</w:t>
      </w:r>
      <w:r w:rsidRPr="00010A98">
        <w:rPr>
          <w:sz w:val="22"/>
          <w:szCs w:val="22"/>
        </w:rPr>
        <w:t xml:space="preserve"> </w:t>
      </w:r>
      <w:r w:rsidRPr="00ED0D94">
        <w:rPr>
          <w:sz w:val="22"/>
          <w:szCs w:val="22"/>
        </w:rPr>
        <w:t>Speicherkraftwerken abzüglich des Eigenverbrauchs und der Verluste (ohne Pumpstrom) sowie abzüglich des nicht erneuerbaren Anteils am Pumpstrom, der Anteil von Strom aus erneuerbaren Energien in Hybridanlagen, die auch konventionelle Energieträger einsetzen, sowie der Anteil von Strom aus der Mitverbrennung von Biomasse in thermischen Kraftwerken, in denen auch konventionelle Energieträger verbrannt werden, wenn der Anteil von Strom aus der Mitverbrennung von Biomasse durch die Feststellung und Erfassung der jeweiligen Menge und Heizwerte der eingesetzten Brennstoffe rechnerisch bei der Stromerzeugung ermittelt und nachgewiesen wird.</w:t>
      </w:r>
    </w:p>
    <w:p w14:paraId="6F463FB7" w14:textId="77777777" w:rsidR="0074517D" w:rsidRPr="00010A98" w:rsidRDefault="0074517D" w:rsidP="0074517D">
      <w:pPr>
        <w:spacing w:line="300" w:lineRule="exact"/>
        <w:rPr>
          <w:sz w:val="22"/>
          <w:szCs w:val="22"/>
        </w:rPr>
      </w:pPr>
    </w:p>
    <w:p w14:paraId="75073767" w14:textId="07622BF1" w:rsidR="0074517D" w:rsidRPr="000E6D30" w:rsidRDefault="0074517D" w:rsidP="000F2EB7">
      <w:pPr>
        <w:numPr>
          <w:ilvl w:val="0"/>
          <w:numId w:val="58"/>
        </w:numPr>
        <w:spacing w:line="300" w:lineRule="exact"/>
        <w:rPr>
          <w:sz w:val="22"/>
          <w:szCs w:val="22"/>
        </w:rPr>
      </w:pPr>
      <w:r w:rsidRPr="000E6D30">
        <w:rPr>
          <w:sz w:val="22"/>
          <w:szCs w:val="22"/>
        </w:rPr>
        <w:t>Erneuerbare Energien im Sinne dieses Vertrages sind Wasserkraft einschließlich der Wellen-, Gezeiten-, Salzgradienten- und Strömungsenergie, Windenergie, solare Strahlungsenergie, Geothermie, Energie aus Biomasse einschließlich Biogas, Deponiegas und Klärgas. Als Biomasse gelten nur Energieträger gemäß § 2 der Verordnung über die Erzeugung von Strom aus Biomasse (Biomasseverordnung - BiomasseV) vom 21. Juni 2001</w:t>
      </w:r>
      <w:r w:rsidR="0070218A">
        <w:rPr>
          <w:sz w:val="22"/>
          <w:szCs w:val="22"/>
        </w:rPr>
        <w:t xml:space="preserve"> (BGBl. I S. 1234)</w:t>
      </w:r>
      <w:r w:rsidRPr="000E6D30">
        <w:rPr>
          <w:sz w:val="22"/>
          <w:szCs w:val="22"/>
        </w:rPr>
        <w:t xml:space="preserve"> </w:t>
      </w:r>
      <w:r w:rsidR="006332F3">
        <w:rPr>
          <w:sz w:val="22"/>
          <w:szCs w:val="22"/>
        </w:rPr>
        <w:t>die zuletzt</w:t>
      </w:r>
      <w:r w:rsidRPr="000E6D30">
        <w:rPr>
          <w:sz w:val="22"/>
          <w:szCs w:val="22"/>
        </w:rPr>
        <w:t xml:space="preserve"> </w:t>
      </w:r>
      <w:r w:rsidR="00FA679F" w:rsidRPr="00FA679F">
        <w:rPr>
          <w:sz w:val="22"/>
          <w:szCs w:val="22"/>
        </w:rPr>
        <w:t>durch Artikel 8 des Gesetzes vom 13. Oktober 2016 (BGBl. I S. 2258) geändert worden ist</w:t>
      </w:r>
      <w:r w:rsidRPr="000E6D30">
        <w:rPr>
          <w:sz w:val="22"/>
          <w:szCs w:val="22"/>
        </w:rPr>
        <w:t>. Der aus Biomasse erzeugte Strom gilt als Strom aus erneuerbaren Energien, wenn er in einem Verfahren erzeugt wird, das den Anforderungen des § 4 BiomasseV gerecht wird. Flüssige Biomasse, d. h. Biomasse im Sinne der BiomasseV, die zum Zeitpunkt des Eintritts in den Brenn- oder Feuerraum flüssig ist, gilt nur dann als Biomasse im Sinne dieses Vertrages, wenn sie den Nachhaltigkeitskriterien der Artikel</w:t>
      </w:r>
      <w:r>
        <w:rPr>
          <w:sz w:val="22"/>
          <w:szCs w:val="22"/>
        </w:rPr>
        <w:t> </w:t>
      </w:r>
      <w:r w:rsidRPr="000E6D30">
        <w:rPr>
          <w:sz w:val="22"/>
          <w:szCs w:val="22"/>
        </w:rPr>
        <w:t xml:space="preserve">17 und 19 i.V.m. Anhang V der EU-Richtlinie 2009/28/EG vom 23. April 2009 </w:t>
      </w:r>
      <w:r>
        <w:rPr>
          <w:sz w:val="22"/>
          <w:szCs w:val="22"/>
        </w:rPr>
        <w:t>(ABl. </w:t>
      </w:r>
      <w:r w:rsidRPr="000E6D30">
        <w:rPr>
          <w:sz w:val="22"/>
          <w:szCs w:val="22"/>
        </w:rPr>
        <w:t>L 140 vom 5. Juni 2009, Seite 16) für Biokraftstoffe und flüss</w:t>
      </w:r>
      <w:r>
        <w:rPr>
          <w:sz w:val="22"/>
          <w:szCs w:val="22"/>
        </w:rPr>
        <w:t>ige Brennstoffe genügt; Artikel 17 Absatz </w:t>
      </w:r>
      <w:r w:rsidRPr="000E6D30">
        <w:rPr>
          <w:sz w:val="22"/>
          <w:szCs w:val="22"/>
        </w:rPr>
        <w:t>2 Unterabsatz</w:t>
      </w:r>
      <w:r>
        <w:rPr>
          <w:sz w:val="22"/>
          <w:szCs w:val="22"/>
        </w:rPr>
        <w:t> </w:t>
      </w:r>
      <w:r w:rsidRPr="000E6D30">
        <w:rPr>
          <w:sz w:val="22"/>
          <w:szCs w:val="22"/>
        </w:rPr>
        <w:t>4 der Richtlinie 2009/28/EG findet keine Anwendung.</w:t>
      </w:r>
    </w:p>
    <w:p w14:paraId="30E56839" w14:textId="77777777" w:rsidR="0074517D" w:rsidRPr="00010A98" w:rsidRDefault="0074517D" w:rsidP="0074517D">
      <w:pPr>
        <w:spacing w:line="300" w:lineRule="exact"/>
        <w:rPr>
          <w:sz w:val="22"/>
          <w:szCs w:val="22"/>
        </w:rPr>
      </w:pPr>
    </w:p>
    <w:p w14:paraId="6BDC2BA5" w14:textId="3EF191C2" w:rsidR="0074517D" w:rsidRPr="00010A98" w:rsidRDefault="0074517D" w:rsidP="000F2EB7">
      <w:pPr>
        <w:numPr>
          <w:ilvl w:val="0"/>
          <w:numId w:val="58"/>
        </w:numPr>
        <w:spacing w:line="300" w:lineRule="exact"/>
        <w:rPr>
          <w:sz w:val="22"/>
          <w:szCs w:val="22"/>
        </w:rPr>
      </w:pPr>
      <w:r w:rsidRPr="00010A98">
        <w:rPr>
          <w:sz w:val="22"/>
          <w:szCs w:val="22"/>
        </w:rPr>
        <w:t xml:space="preserve">Die Herkunft des gelieferten Stroms </w:t>
      </w:r>
      <w:r>
        <w:rPr>
          <w:sz w:val="22"/>
          <w:szCs w:val="22"/>
        </w:rPr>
        <w:t xml:space="preserve">aus erneuerbaren Energien </w:t>
      </w:r>
      <w:r w:rsidRPr="00010A98">
        <w:rPr>
          <w:sz w:val="22"/>
          <w:szCs w:val="22"/>
        </w:rPr>
        <w:t xml:space="preserve">muss auf eindeutig beschriebene und identifizierbare Quellen zurückführbar sein. Zwischen dem Netz, an das die Stromerzeugungsanlage angeschlossen ist, und dem Netz, an dem die jeweilige </w:t>
      </w:r>
      <w:r w:rsidR="004D2FC0">
        <w:rPr>
          <w:sz w:val="22"/>
          <w:szCs w:val="22"/>
        </w:rPr>
        <w:t>Ent</w:t>
      </w:r>
      <w:r w:rsidRPr="00010A98">
        <w:rPr>
          <w:sz w:val="22"/>
          <w:szCs w:val="22"/>
        </w:rPr>
        <w:t>nahmestelle des Auftraggebers angeschlossen ist, muss eine netztechnische Verbindung bestehen.</w:t>
      </w:r>
    </w:p>
    <w:p w14:paraId="78834A14" w14:textId="77777777" w:rsidR="0074517D" w:rsidRPr="00010A98" w:rsidRDefault="0074517D" w:rsidP="0074517D">
      <w:pPr>
        <w:spacing w:line="300" w:lineRule="exact"/>
        <w:rPr>
          <w:sz w:val="22"/>
          <w:szCs w:val="22"/>
        </w:rPr>
      </w:pPr>
    </w:p>
    <w:p w14:paraId="5FBDEC42" w14:textId="72CC336E" w:rsidR="0074517D" w:rsidRDefault="0074517D" w:rsidP="000F2EB7">
      <w:pPr>
        <w:numPr>
          <w:ilvl w:val="0"/>
          <w:numId w:val="58"/>
        </w:numPr>
        <w:spacing w:line="300" w:lineRule="exact"/>
        <w:rPr>
          <w:sz w:val="22"/>
          <w:szCs w:val="22"/>
        </w:rPr>
      </w:pPr>
      <w:r w:rsidRPr="00010A98">
        <w:rPr>
          <w:sz w:val="22"/>
          <w:szCs w:val="22"/>
        </w:rPr>
        <w:t xml:space="preserve">Der Auftragnehmer garantiert eine zeitlich bilanzierte Lieferung von Strom aus erneuerbaren Energien; </w:t>
      </w:r>
      <w:r>
        <w:rPr>
          <w:sz w:val="22"/>
          <w:szCs w:val="22"/>
        </w:rPr>
        <w:t>d. h.</w:t>
      </w:r>
      <w:r w:rsidRPr="00010A98">
        <w:rPr>
          <w:sz w:val="22"/>
          <w:szCs w:val="22"/>
        </w:rPr>
        <w:t xml:space="preserve"> die Energiebilanz von erzeugtem und geliefertem Strom muss innerhalb eines Kalenderjahres insgesamt ausgeglichen sein.</w:t>
      </w:r>
    </w:p>
    <w:p w14:paraId="5AB296A5" w14:textId="77777777" w:rsidR="00FA679F" w:rsidRDefault="00FA679F" w:rsidP="00FA679F">
      <w:pPr>
        <w:pStyle w:val="Listenabsatz"/>
        <w:rPr>
          <w:sz w:val="22"/>
          <w:szCs w:val="22"/>
        </w:rPr>
      </w:pPr>
    </w:p>
    <w:p w14:paraId="203E451F" w14:textId="3F40AB1B" w:rsidR="00FF4BFF" w:rsidRDefault="00FA679F" w:rsidP="000F2EB7">
      <w:pPr>
        <w:numPr>
          <w:ilvl w:val="0"/>
          <w:numId w:val="58"/>
        </w:numPr>
        <w:spacing w:line="300" w:lineRule="exact"/>
        <w:rPr>
          <w:sz w:val="22"/>
          <w:szCs w:val="22"/>
        </w:rPr>
      </w:pPr>
      <w:r w:rsidRPr="00010A98">
        <w:rPr>
          <w:sz w:val="22"/>
          <w:szCs w:val="22"/>
        </w:rPr>
        <w:t xml:space="preserve">Der Auftraggeber erwirbt mit der </w:t>
      </w:r>
      <w:r w:rsidR="008976DB">
        <w:rPr>
          <w:sz w:val="22"/>
          <w:szCs w:val="22"/>
        </w:rPr>
        <w:t>Ent</w:t>
      </w:r>
      <w:r w:rsidRPr="00010A98">
        <w:rPr>
          <w:sz w:val="22"/>
          <w:szCs w:val="22"/>
        </w:rPr>
        <w:t xml:space="preserve">nahme des gelieferten Stroms auch den bei der Erzeugung erzielten Umweltnutzen. Der Auftragnehmer verpflichtet sich verbindlich gegenüber dem Auftraggeber, den mit der Stromlieferung verbundenen Umweltnutzen nicht anderweitig zu verwerten oder zu übertragen und seinen etwaigen Vorlieferanten vertraglich ebenfalls zu verpflichten, diese anderweitige Verwertung oder Übertragung zu unterlassen. </w:t>
      </w:r>
      <w:r w:rsidR="004F53F5" w:rsidRPr="00010A98">
        <w:rPr>
          <w:sz w:val="22"/>
          <w:szCs w:val="22"/>
        </w:rPr>
        <w:t xml:space="preserve">Der </w:t>
      </w:r>
      <w:r w:rsidR="004F53F5" w:rsidRPr="00010A98">
        <w:rPr>
          <w:sz w:val="22"/>
          <w:szCs w:val="22"/>
        </w:rPr>
        <w:lastRenderedPageBreak/>
        <w:t>Auftragnehmer garantiert</w:t>
      </w:r>
      <w:r w:rsidR="004F53F5">
        <w:rPr>
          <w:sz w:val="22"/>
          <w:szCs w:val="22"/>
        </w:rPr>
        <w:t xml:space="preserve"> ferner</w:t>
      </w:r>
      <w:r w:rsidR="004F53F5" w:rsidRPr="00010A98">
        <w:rPr>
          <w:sz w:val="22"/>
          <w:szCs w:val="22"/>
        </w:rPr>
        <w:t>, dass die an den Auftraggeber gelieferte Strommenge aus erneuerbaren Energien nicht</w:t>
      </w:r>
      <w:r w:rsidR="00FF4BFF">
        <w:rPr>
          <w:sz w:val="22"/>
          <w:szCs w:val="22"/>
        </w:rPr>
        <w:t xml:space="preserve"> durch </w:t>
      </w:r>
      <w:r w:rsidR="004F53F5" w:rsidRPr="00FF4BFF">
        <w:rPr>
          <w:sz w:val="22"/>
          <w:szCs w:val="22"/>
        </w:rPr>
        <w:t>Erzeugungs- oder Verbrauchsförderungen</w:t>
      </w:r>
      <w:r w:rsidR="00FF4BFF">
        <w:rPr>
          <w:sz w:val="22"/>
          <w:szCs w:val="22"/>
        </w:rPr>
        <w:t xml:space="preserve"> gefördert oder auf diese angerechnet wird.</w:t>
      </w:r>
      <w:r w:rsidR="00B81D51" w:rsidRPr="00B81D51">
        <w:rPr>
          <w:sz w:val="22"/>
          <w:szCs w:val="22"/>
        </w:rPr>
        <w:t xml:space="preserve"> </w:t>
      </w:r>
      <w:r w:rsidR="00B81D51">
        <w:rPr>
          <w:sz w:val="22"/>
          <w:szCs w:val="22"/>
        </w:rPr>
        <w:t xml:space="preserve">Zu </w:t>
      </w:r>
      <w:r w:rsidR="00B81D51" w:rsidRPr="00B102FD">
        <w:rPr>
          <w:sz w:val="22"/>
          <w:szCs w:val="22"/>
        </w:rPr>
        <w:t xml:space="preserve">Erzeugungs- </w:t>
      </w:r>
      <w:r w:rsidR="00B81D51">
        <w:rPr>
          <w:sz w:val="22"/>
          <w:szCs w:val="22"/>
        </w:rPr>
        <w:t xml:space="preserve">oder Verbrauchsförderungen </w:t>
      </w:r>
      <w:r w:rsidR="00B81D51" w:rsidRPr="00D17B5F">
        <w:rPr>
          <w:sz w:val="22"/>
          <w:szCs w:val="22"/>
        </w:rPr>
        <w:t xml:space="preserve">zählen unter anderem </w:t>
      </w:r>
      <w:r w:rsidR="00B81D51">
        <w:rPr>
          <w:sz w:val="22"/>
          <w:szCs w:val="22"/>
        </w:rPr>
        <w:t xml:space="preserve">staatliche </w:t>
      </w:r>
      <w:r w:rsidR="00B81D51" w:rsidRPr="00D17B5F">
        <w:rPr>
          <w:sz w:val="22"/>
          <w:szCs w:val="22"/>
        </w:rPr>
        <w:t>Förderregelungen, die</w:t>
      </w:r>
      <w:r w:rsidR="00B81D51">
        <w:rPr>
          <w:sz w:val="22"/>
          <w:szCs w:val="22"/>
        </w:rPr>
        <w:t xml:space="preserve"> </w:t>
      </w:r>
      <w:r w:rsidR="00B81D51" w:rsidRPr="00D17B5F">
        <w:rPr>
          <w:sz w:val="22"/>
          <w:szCs w:val="22"/>
        </w:rPr>
        <w:t>zur Nutzung erneuerbarer Energiequellen verpflichten, einschließlich solcher, bei denen grüne Zertifikate verwendet werden, sowie direkte Preisstützungssysteme einschließlich Einsp</w:t>
      </w:r>
      <w:r w:rsidR="00B81D51">
        <w:rPr>
          <w:sz w:val="22"/>
          <w:szCs w:val="22"/>
        </w:rPr>
        <w:t>eisetarife und Prämienzahlungen.</w:t>
      </w:r>
    </w:p>
    <w:p w14:paraId="577DF89C" w14:textId="51C668BD" w:rsidR="003E7264" w:rsidRPr="00FF4BFF" w:rsidRDefault="003E7264" w:rsidP="003E7264">
      <w:pPr>
        <w:pStyle w:val="Paragraph"/>
      </w:pPr>
      <w:r>
        <w:br/>
      </w:r>
      <w:r w:rsidRPr="003E7264">
        <w:t>Besondere Anforderungen an Wasserkraftanlagen</w:t>
      </w:r>
    </w:p>
    <w:p w14:paraId="78069A43" w14:textId="612D47B1" w:rsidR="003E7264" w:rsidRDefault="003E7264" w:rsidP="000F2EB7">
      <w:pPr>
        <w:numPr>
          <w:ilvl w:val="0"/>
          <w:numId w:val="69"/>
        </w:numPr>
        <w:spacing w:line="300" w:lineRule="exact"/>
        <w:rPr>
          <w:sz w:val="22"/>
          <w:szCs w:val="22"/>
        </w:rPr>
      </w:pPr>
      <w:r w:rsidRPr="003E7264">
        <w:rPr>
          <w:sz w:val="22"/>
          <w:szCs w:val="22"/>
        </w:rPr>
        <w:t>Die energetische Nutzung von Gewässern kann das Ökosystem im U</w:t>
      </w:r>
      <w:r>
        <w:rPr>
          <w:sz w:val="22"/>
          <w:szCs w:val="22"/>
        </w:rPr>
        <w:t>mfeld der Wasserkraftanlage emp</w:t>
      </w:r>
      <w:r w:rsidRPr="003E7264">
        <w:rPr>
          <w:sz w:val="22"/>
          <w:szCs w:val="22"/>
        </w:rPr>
        <w:t>findlich stören. Diese negativen Auswirkungen der Wasserkraft können durch gee</w:t>
      </w:r>
      <w:r>
        <w:rPr>
          <w:sz w:val="22"/>
          <w:szCs w:val="22"/>
        </w:rPr>
        <w:t>ignete Maßnahmen, die Bau und B</w:t>
      </w:r>
      <w:r w:rsidR="00396338">
        <w:rPr>
          <w:sz w:val="22"/>
          <w:szCs w:val="22"/>
        </w:rPr>
        <w:t>e</w:t>
      </w:r>
      <w:r w:rsidRPr="003E7264">
        <w:rPr>
          <w:sz w:val="22"/>
          <w:szCs w:val="22"/>
        </w:rPr>
        <w:t xml:space="preserve">triebsweise der Anlage betreffen, gemindert werden. </w:t>
      </w:r>
      <w:r w:rsidR="00396338">
        <w:rPr>
          <w:sz w:val="22"/>
          <w:szCs w:val="22"/>
        </w:rPr>
        <w:t xml:space="preserve">Im Falle einer Lieferung von Ökostrom aus Wasserkraft verpflichtet sich der Auftragnehmer dazu, dass die nachfolgenden Anforderungen </w:t>
      </w:r>
      <w:r w:rsidR="00B1703B">
        <w:rPr>
          <w:sz w:val="22"/>
          <w:szCs w:val="22"/>
        </w:rPr>
        <w:t xml:space="preserve">der Absätze 2 bis 5 </w:t>
      </w:r>
      <w:r w:rsidR="00396338" w:rsidRPr="00010A98">
        <w:rPr>
          <w:sz w:val="22"/>
          <w:szCs w:val="22"/>
        </w:rPr>
        <w:t>während des gesamten Lieferzeitraums</w:t>
      </w:r>
      <w:r w:rsidR="00396338">
        <w:rPr>
          <w:sz w:val="22"/>
          <w:szCs w:val="22"/>
        </w:rPr>
        <w:t xml:space="preserve"> durch die Wasserkraftanlage eingehalten werden.</w:t>
      </w:r>
    </w:p>
    <w:p w14:paraId="00BBC722" w14:textId="77777777" w:rsidR="003E7264" w:rsidRDefault="003E7264" w:rsidP="003E7264">
      <w:pPr>
        <w:spacing w:line="300" w:lineRule="exact"/>
        <w:ind w:left="567"/>
        <w:rPr>
          <w:sz w:val="22"/>
          <w:szCs w:val="22"/>
        </w:rPr>
      </w:pPr>
    </w:p>
    <w:p w14:paraId="109A31B6" w14:textId="49D4EC42" w:rsidR="00396338" w:rsidRPr="00396338" w:rsidRDefault="00396338" w:rsidP="000F2EB7">
      <w:pPr>
        <w:numPr>
          <w:ilvl w:val="0"/>
          <w:numId w:val="69"/>
        </w:numPr>
        <w:spacing w:line="300" w:lineRule="exact"/>
        <w:rPr>
          <w:sz w:val="22"/>
          <w:szCs w:val="22"/>
        </w:rPr>
      </w:pPr>
      <w:r w:rsidRPr="00396338">
        <w:rPr>
          <w:sz w:val="22"/>
          <w:szCs w:val="22"/>
        </w:rPr>
        <w:t>Die Durchgängigkeit der Wasserkraftanlagen dient v.a. dem Schutz von Fischen und soll deren Ab- und Aufstieg ermöglichen. Fluss- und Ausleitungskraftwerke müssen daher das ganze Jahr über die Durchgängigkeit des Standorts für die fließgewässer-typspezifischen Gewässerorganismen entsprechend ihrem artspezifischen Verhalten stromauf- und -abwärts gewährleisten. Flussaufwärts kann dies z.B. durch eine Fischtreppe ermöglicht werden. Flussabwärts dürfen die Fische, wenn sie die Anlage passieren, nicht oder nur gering geschädigt werden, so dass ein Überleben der fließgewässertypischen Populationen eines Gewässers durch den Betrieb einer Wasserkraftanlage nicht gefährdet wird. Dies kann z.B. durch folgende Abstiegseinrichtung erreicht werden:</w:t>
      </w:r>
    </w:p>
    <w:p w14:paraId="553A9DA9" w14:textId="77777777" w:rsidR="00396338" w:rsidRPr="00396338" w:rsidRDefault="00396338" w:rsidP="00396338">
      <w:pPr>
        <w:spacing w:line="300" w:lineRule="exact"/>
        <w:ind w:left="567"/>
        <w:rPr>
          <w:sz w:val="22"/>
          <w:szCs w:val="22"/>
        </w:rPr>
      </w:pPr>
    </w:p>
    <w:p w14:paraId="0671D6C8" w14:textId="544187D7" w:rsidR="00396338" w:rsidRDefault="00396338" w:rsidP="000F2EB7">
      <w:pPr>
        <w:numPr>
          <w:ilvl w:val="0"/>
          <w:numId w:val="6"/>
        </w:numPr>
        <w:tabs>
          <w:tab w:val="clear" w:pos="720"/>
          <w:tab w:val="num" w:pos="1134"/>
        </w:tabs>
        <w:spacing w:line="300" w:lineRule="exact"/>
        <w:ind w:left="1134" w:hanging="567"/>
        <w:rPr>
          <w:sz w:val="22"/>
          <w:szCs w:val="22"/>
        </w:rPr>
      </w:pPr>
      <w:r w:rsidRPr="00396338">
        <w:rPr>
          <w:sz w:val="22"/>
          <w:szCs w:val="22"/>
        </w:rPr>
        <w:t xml:space="preserve">Eine dauerhafte mechanische Schutzeinrichtung vor dem Turbineneinlauf, an der die </w:t>
      </w:r>
      <w:r w:rsidRPr="00396338">
        <w:rPr>
          <w:iCs/>
          <w:sz w:val="22"/>
          <w:szCs w:val="22"/>
        </w:rPr>
        <w:t>Anströmgeschwindigkeit</w:t>
      </w:r>
      <w:r w:rsidRPr="00396338">
        <w:rPr>
          <w:sz w:val="22"/>
          <w:szCs w:val="22"/>
        </w:rPr>
        <w:t xml:space="preserve"> und die lichte Stabweite der Einrichtung so bemessen ist, dass eine Schädigung der fließgewässertypspezifischen Gewässerorganismen vermieden wird.</w:t>
      </w:r>
    </w:p>
    <w:p w14:paraId="71052FC0" w14:textId="77777777" w:rsidR="00396338" w:rsidRPr="00396338" w:rsidRDefault="00396338" w:rsidP="00C50C5A">
      <w:pPr>
        <w:spacing w:line="300" w:lineRule="exact"/>
        <w:ind w:left="1134"/>
        <w:rPr>
          <w:sz w:val="22"/>
          <w:szCs w:val="22"/>
        </w:rPr>
      </w:pPr>
    </w:p>
    <w:p w14:paraId="58496AF4" w14:textId="77777777" w:rsidR="00396338" w:rsidRPr="00396338" w:rsidRDefault="00396338" w:rsidP="000F2EB7">
      <w:pPr>
        <w:numPr>
          <w:ilvl w:val="0"/>
          <w:numId w:val="6"/>
        </w:numPr>
        <w:tabs>
          <w:tab w:val="clear" w:pos="720"/>
          <w:tab w:val="num" w:pos="1134"/>
        </w:tabs>
        <w:spacing w:line="300" w:lineRule="exact"/>
        <w:ind w:left="1134" w:hanging="567"/>
        <w:rPr>
          <w:sz w:val="22"/>
          <w:szCs w:val="22"/>
        </w:rPr>
      </w:pPr>
      <w:r w:rsidRPr="00396338">
        <w:rPr>
          <w:sz w:val="22"/>
          <w:szCs w:val="22"/>
        </w:rPr>
        <w:t xml:space="preserve">Ein </w:t>
      </w:r>
      <w:r w:rsidRPr="00396338">
        <w:rPr>
          <w:iCs/>
          <w:sz w:val="22"/>
          <w:szCs w:val="22"/>
        </w:rPr>
        <w:t>Leitsystem</w:t>
      </w:r>
      <w:r w:rsidRPr="00396338">
        <w:rPr>
          <w:sz w:val="22"/>
          <w:szCs w:val="22"/>
        </w:rPr>
        <w:t xml:space="preserve"> (Bypass) für die abwandernde Fauna zur Umgehung der Turbinenanlage.</w:t>
      </w:r>
    </w:p>
    <w:p w14:paraId="13990A9B" w14:textId="77777777" w:rsidR="00396338" w:rsidRPr="00396338" w:rsidRDefault="00396338" w:rsidP="00396338">
      <w:pPr>
        <w:spacing w:line="300" w:lineRule="exact"/>
        <w:ind w:left="567"/>
        <w:rPr>
          <w:sz w:val="22"/>
          <w:szCs w:val="22"/>
        </w:rPr>
      </w:pPr>
    </w:p>
    <w:p w14:paraId="798E9468" w14:textId="68BBCA2B" w:rsidR="003E7264" w:rsidRDefault="00396338" w:rsidP="00396338">
      <w:pPr>
        <w:spacing w:line="300" w:lineRule="exact"/>
        <w:ind w:left="567"/>
        <w:rPr>
          <w:sz w:val="22"/>
          <w:szCs w:val="22"/>
        </w:rPr>
      </w:pPr>
      <w:r w:rsidRPr="00396338">
        <w:rPr>
          <w:sz w:val="22"/>
          <w:szCs w:val="22"/>
        </w:rPr>
        <w:t>Können solche Schutzeinrichtungen nicht installiert werden oder sind sie nicht zielführend, kann auch ein Schutzmanagement anerkannt werden, z.B. in Form eines fischfreundlichen Betriebs- und Turbinenmanagements oder eines Fang- und Transportverfahrens (catch &amp; carry).</w:t>
      </w:r>
    </w:p>
    <w:p w14:paraId="0747B149" w14:textId="66CC6455" w:rsidR="00396338" w:rsidRDefault="00396338" w:rsidP="000F2EB7">
      <w:pPr>
        <w:numPr>
          <w:ilvl w:val="0"/>
          <w:numId w:val="69"/>
        </w:numPr>
        <w:spacing w:line="300" w:lineRule="exact"/>
        <w:rPr>
          <w:sz w:val="22"/>
          <w:szCs w:val="22"/>
        </w:rPr>
      </w:pPr>
      <w:r w:rsidRPr="00396338">
        <w:rPr>
          <w:sz w:val="22"/>
          <w:szCs w:val="22"/>
        </w:rPr>
        <w:t>Zur Erhaltung des spezifischen Lebensraums muss die Abflussmeng</w:t>
      </w:r>
      <w:r w:rsidR="00B1703B">
        <w:rPr>
          <w:sz w:val="22"/>
          <w:szCs w:val="22"/>
        </w:rPr>
        <w:t>e der Wasserkraftanlage groß ge</w:t>
      </w:r>
      <w:r w:rsidRPr="00396338">
        <w:rPr>
          <w:sz w:val="22"/>
          <w:szCs w:val="22"/>
        </w:rPr>
        <w:t>nug sein. Ausleitungskraftwerke müssen mindestens so viel Wasser abfließen lassen, dass erstens die fließgewässerspezifische Lebensraumgemeinschaft in der Ausleitu</w:t>
      </w:r>
      <w:r w:rsidR="00B1703B">
        <w:rPr>
          <w:sz w:val="22"/>
          <w:szCs w:val="22"/>
        </w:rPr>
        <w:t>ngsstrecke erhalten bzw. wieder</w:t>
      </w:r>
      <w:r w:rsidRPr="00396338">
        <w:rPr>
          <w:sz w:val="22"/>
          <w:szCs w:val="22"/>
        </w:rPr>
        <w:t>hergestellt wird und zweitens die Ausleitungsstrecke bzw. die Aufstiegsbauwerke für die Organismen auffindbar und durchgängig sind. Für Speicher- und Pumpspeicherkraftwerke gilt die Vorgabe mit der Maßgabe, dass die Lebens</w:t>
      </w:r>
      <w:r w:rsidRPr="00396338">
        <w:rPr>
          <w:sz w:val="22"/>
          <w:szCs w:val="22"/>
        </w:rPr>
        <w:lastRenderedPageBreak/>
        <w:t xml:space="preserve">raumgemeinschaft in den eventuell vorhandenen Ausleitungsstrecken zur Speicherauffüllung und in der unterhalb des Speichers liegenden Wiedereinleitungsstrecke zu </w:t>
      </w:r>
      <w:r w:rsidR="00B1703B">
        <w:rPr>
          <w:sz w:val="22"/>
          <w:szCs w:val="22"/>
        </w:rPr>
        <w:t>gewährleist</w:t>
      </w:r>
      <w:r w:rsidRPr="00396338">
        <w:rPr>
          <w:sz w:val="22"/>
          <w:szCs w:val="22"/>
        </w:rPr>
        <w:t>en ist.</w:t>
      </w:r>
    </w:p>
    <w:p w14:paraId="1EC9A9D0" w14:textId="77777777" w:rsidR="00396338" w:rsidRDefault="00396338" w:rsidP="00B1703B">
      <w:pPr>
        <w:spacing w:line="300" w:lineRule="exact"/>
        <w:ind w:left="567"/>
        <w:rPr>
          <w:sz w:val="22"/>
          <w:szCs w:val="22"/>
        </w:rPr>
      </w:pPr>
    </w:p>
    <w:p w14:paraId="0251ED4D" w14:textId="6B929F1D" w:rsidR="00396338" w:rsidRDefault="00396338" w:rsidP="000F2EB7">
      <w:pPr>
        <w:numPr>
          <w:ilvl w:val="0"/>
          <w:numId w:val="69"/>
        </w:numPr>
        <w:spacing w:line="300" w:lineRule="exact"/>
        <w:rPr>
          <w:sz w:val="22"/>
          <w:szCs w:val="22"/>
        </w:rPr>
      </w:pPr>
      <w:r w:rsidRPr="00396338">
        <w:rPr>
          <w:sz w:val="22"/>
          <w:szCs w:val="22"/>
        </w:rPr>
        <w:t>Pumpspeicher- bzw. Speicherkraftwerke beeinträchtigen das natürliche Abflussverhalten des Gewässers, so dass sich die Abschlussschwankungen in Amplitude, Frequenz und Anstieg verändern. Speicher- oder Pumpspeicherkraftwerk müssen daher über dauerhafte Einrichtungen oder über ein Schwellbetriebsmanagem</w:t>
      </w:r>
      <w:r w:rsidR="00407579">
        <w:rPr>
          <w:sz w:val="22"/>
          <w:szCs w:val="22"/>
        </w:rPr>
        <w:t>ent verfügen. Im Schwell-/Sunkbe</w:t>
      </w:r>
      <w:r w:rsidRPr="00396338">
        <w:rPr>
          <w:sz w:val="22"/>
          <w:szCs w:val="22"/>
        </w:rPr>
        <w:t>trieb sind die Abflussänderungen in Bezug auf deren Höhe und Frequenz und die Geschwindi</w:t>
      </w:r>
      <w:r w:rsidR="00B1703B">
        <w:rPr>
          <w:sz w:val="22"/>
          <w:szCs w:val="22"/>
        </w:rPr>
        <w:t>gkeit des Schwallanstiegs und -</w:t>
      </w:r>
      <w:r w:rsidRPr="00396338">
        <w:rPr>
          <w:sz w:val="22"/>
          <w:szCs w:val="22"/>
        </w:rPr>
        <w:t>rückgangs soweit gedämpft, dass keine dauerhafte Schädigung der fließgewässertypspezifischen Lebensraumgemeinschaft eintritt.</w:t>
      </w:r>
    </w:p>
    <w:p w14:paraId="77D3E4AA" w14:textId="77777777" w:rsidR="00B1703B" w:rsidRPr="00B1703B" w:rsidRDefault="00B1703B" w:rsidP="00B1703B">
      <w:pPr>
        <w:rPr>
          <w:sz w:val="22"/>
          <w:szCs w:val="22"/>
        </w:rPr>
      </w:pPr>
    </w:p>
    <w:p w14:paraId="05B8E2B3" w14:textId="2AB5CF65" w:rsidR="00396338" w:rsidRDefault="00396338" w:rsidP="000F2EB7">
      <w:pPr>
        <w:numPr>
          <w:ilvl w:val="0"/>
          <w:numId w:val="69"/>
        </w:numPr>
        <w:spacing w:line="300" w:lineRule="exact"/>
        <w:rPr>
          <w:sz w:val="22"/>
          <w:szCs w:val="22"/>
        </w:rPr>
      </w:pPr>
      <w:r w:rsidRPr="00396338">
        <w:rPr>
          <w:sz w:val="22"/>
          <w:szCs w:val="22"/>
        </w:rPr>
        <w:t>Die hydromorphologischen Beeinträchtigungen, die aus dem Bau und Betrieb der Wasserkraftanlage resultieren, müssen wirkungsvoll gemindert werden. Wasserkraftanlage müssen daher mittels eines Feststoffmanagements die Entstehung von Vertiefungen im Unterw</w:t>
      </w:r>
      <w:r w:rsidR="00B1703B">
        <w:rPr>
          <w:sz w:val="22"/>
          <w:szCs w:val="22"/>
        </w:rPr>
        <w:t>asser vermeiden und den Geschie</w:t>
      </w:r>
      <w:r w:rsidRPr="00396338">
        <w:rPr>
          <w:sz w:val="22"/>
          <w:szCs w:val="22"/>
        </w:rPr>
        <w:t>betransport gewährleisten. Im Umfeld der Wasserkraftanlage sind Maßnahmen zu ergreifen, die die hydromorphologischen Beeinträchtigungen ausgleichen.</w:t>
      </w:r>
    </w:p>
    <w:p w14:paraId="388156CA" w14:textId="77777777" w:rsidR="00FD1B36" w:rsidRDefault="00FD1B36" w:rsidP="00FD1B36">
      <w:pPr>
        <w:spacing w:line="300" w:lineRule="exact"/>
        <w:ind w:left="567"/>
        <w:rPr>
          <w:sz w:val="22"/>
          <w:szCs w:val="22"/>
        </w:rPr>
      </w:pPr>
    </w:p>
    <w:p w14:paraId="084EC4B4" w14:textId="6028AFF1" w:rsidR="00FD1B36" w:rsidRPr="00FD1B36" w:rsidRDefault="00FD1B36" w:rsidP="000F2EB7">
      <w:pPr>
        <w:numPr>
          <w:ilvl w:val="0"/>
          <w:numId w:val="69"/>
        </w:numPr>
        <w:spacing w:line="300" w:lineRule="exact"/>
        <w:rPr>
          <w:sz w:val="22"/>
          <w:szCs w:val="22"/>
        </w:rPr>
      </w:pPr>
      <w:r w:rsidRPr="00FD1B36">
        <w:rPr>
          <w:sz w:val="22"/>
          <w:szCs w:val="22"/>
        </w:rPr>
        <w:t xml:space="preserve">Der </w:t>
      </w:r>
      <w:r w:rsidR="00B1703B">
        <w:rPr>
          <w:sz w:val="22"/>
          <w:szCs w:val="22"/>
        </w:rPr>
        <w:t>Auftragnehmer</w:t>
      </w:r>
      <w:r w:rsidRPr="00FD1B36">
        <w:rPr>
          <w:sz w:val="22"/>
          <w:szCs w:val="22"/>
        </w:rPr>
        <w:t xml:space="preserve"> kann die Einhaltung der vorgenannten Kriterien </w:t>
      </w:r>
      <w:r w:rsidR="00407579">
        <w:rPr>
          <w:sz w:val="22"/>
          <w:szCs w:val="22"/>
        </w:rPr>
        <w:t>der Absätze</w:t>
      </w:r>
      <w:r w:rsidR="00B1703B">
        <w:rPr>
          <w:sz w:val="22"/>
          <w:szCs w:val="22"/>
        </w:rPr>
        <w:t xml:space="preserve"> 2 bis 5 </w:t>
      </w:r>
      <w:r w:rsidRPr="00FD1B36">
        <w:rPr>
          <w:sz w:val="22"/>
          <w:szCs w:val="22"/>
        </w:rPr>
        <w:t xml:space="preserve">dadurch </w:t>
      </w:r>
      <w:r w:rsidR="00407579">
        <w:rPr>
          <w:sz w:val="22"/>
          <w:szCs w:val="22"/>
        </w:rPr>
        <w:t>nachweisen, dass er eine rechts</w:t>
      </w:r>
      <w:r w:rsidRPr="00FD1B36">
        <w:rPr>
          <w:sz w:val="22"/>
          <w:szCs w:val="22"/>
        </w:rPr>
        <w:t xml:space="preserve">verbindliche Eigenerklärung oder eine Eigenerklärung des Anlagenbetreibers vorlegt. In dieser muss sich der </w:t>
      </w:r>
      <w:r w:rsidR="00407579">
        <w:rPr>
          <w:sz w:val="22"/>
          <w:szCs w:val="22"/>
        </w:rPr>
        <w:t>Auftragnehmer</w:t>
      </w:r>
      <w:r w:rsidR="00407579" w:rsidRPr="00FD1B36">
        <w:rPr>
          <w:sz w:val="22"/>
          <w:szCs w:val="22"/>
        </w:rPr>
        <w:t xml:space="preserve"> </w:t>
      </w:r>
      <w:r w:rsidRPr="00FD1B36">
        <w:rPr>
          <w:sz w:val="22"/>
          <w:szCs w:val="22"/>
        </w:rPr>
        <w:t xml:space="preserve">oder der Anlagenbetreiber verpflichten, dass die </w:t>
      </w:r>
      <w:r w:rsidR="00407579">
        <w:rPr>
          <w:sz w:val="22"/>
          <w:szCs w:val="22"/>
        </w:rPr>
        <w:t>besonderen Anforderun</w:t>
      </w:r>
      <w:r w:rsidRPr="00FD1B36">
        <w:rPr>
          <w:sz w:val="22"/>
          <w:szCs w:val="22"/>
        </w:rPr>
        <w:t xml:space="preserve">gen an Wasserkraftanlagen </w:t>
      </w:r>
      <w:r w:rsidR="00407579">
        <w:rPr>
          <w:sz w:val="22"/>
          <w:szCs w:val="22"/>
        </w:rPr>
        <w:t xml:space="preserve">nach Absätzen 2 bis 5 </w:t>
      </w:r>
      <w:r w:rsidRPr="00FD1B36">
        <w:rPr>
          <w:sz w:val="22"/>
          <w:szCs w:val="22"/>
        </w:rPr>
        <w:t>eingehalten werden</w:t>
      </w:r>
      <w:r w:rsidR="00F94210">
        <w:rPr>
          <w:sz w:val="22"/>
          <w:szCs w:val="22"/>
        </w:rPr>
        <w:t xml:space="preserve"> (siehe hierzu die </w:t>
      </w:r>
      <w:r w:rsidR="00F94210" w:rsidRPr="00FD1B36">
        <w:rPr>
          <w:sz w:val="22"/>
          <w:szCs w:val="22"/>
        </w:rPr>
        <w:t>Eigenerklärung</w:t>
      </w:r>
      <w:r w:rsidR="00F94210">
        <w:rPr>
          <w:sz w:val="22"/>
          <w:szCs w:val="22"/>
        </w:rPr>
        <w:t xml:space="preserve"> im </w:t>
      </w:r>
      <w:r w:rsidR="00F94210" w:rsidRPr="002F2CB4">
        <w:rPr>
          <w:sz w:val="22"/>
          <w:szCs w:val="22"/>
        </w:rPr>
        <w:t>Stammdatenblatt gemäß Anlage 3)</w:t>
      </w:r>
      <w:r w:rsidRPr="002F2CB4">
        <w:rPr>
          <w:sz w:val="22"/>
          <w:szCs w:val="22"/>
        </w:rPr>
        <w:t>.</w:t>
      </w:r>
      <w:r w:rsidRPr="00FD1B36">
        <w:rPr>
          <w:sz w:val="22"/>
          <w:szCs w:val="22"/>
        </w:rPr>
        <w:t xml:space="preserve"> </w:t>
      </w:r>
      <w:r w:rsidR="00F7782C" w:rsidRPr="00F7782C">
        <w:rPr>
          <w:sz w:val="22"/>
          <w:szCs w:val="22"/>
        </w:rPr>
        <w:t>Der Nachweis kann alternativ auch durch Vorlage eines Umweltgutachtens durch eine staatlich anerkannte Technische Überwachungsorgani</w:t>
      </w:r>
      <w:r w:rsidR="00BE3B7F">
        <w:rPr>
          <w:sz w:val="22"/>
          <w:szCs w:val="22"/>
        </w:rPr>
        <w:t>sation (TÜO), einen nach dem eu</w:t>
      </w:r>
      <w:r w:rsidR="00F7782C" w:rsidRPr="00F7782C">
        <w:rPr>
          <w:sz w:val="22"/>
          <w:szCs w:val="22"/>
        </w:rPr>
        <w:t>ropäischen eco-management and audit scheme (EMAS) akkreditierten Umweltgutachter oder einen gleichermaßen geei</w:t>
      </w:r>
      <w:r w:rsidR="00F7782C">
        <w:rPr>
          <w:sz w:val="22"/>
          <w:szCs w:val="22"/>
        </w:rPr>
        <w:t>gneten Gutachter geführt werden</w:t>
      </w:r>
      <w:r w:rsidRPr="00FD1B36">
        <w:rPr>
          <w:sz w:val="22"/>
          <w:szCs w:val="22"/>
        </w:rPr>
        <w:t>.</w:t>
      </w:r>
    </w:p>
    <w:p w14:paraId="74A766DD" w14:textId="77777777" w:rsidR="00FF4BFF" w:rsidRPr="00FF4BFF" w:rsidRDefault="0070218A" w:rsidP="00FF4BFF">
      <w:pPr>
        <w:pStyle w:val="Paragraph"/>
      </w:pPr>
      <w:r>
        <w:br/>
      </w:r>
      <w:r w:rsidR="00FF4BFF" w:rsidRPr="00FF4BFF">
        <w:t xml:space="preserve">Lieferung von Ökostrom aus Neuanlagen </w:t>
      </w:r>
    </w:p>
    <w:p w14:paraId="0846826D" w14:textId="02DDB46A" w:rsidR="00FF4BFF" w:rsidRPr="008A3E23" w:rsidRDefault="0074517D" w:rsidP="000F2EB7">
      <w:pPr>
        <w:numPr>
          <w:ilvl w:val="0"/>
          <w:numId w:val="59"/>
        </w:numPr>
        <w:spacing w:line="300" w:lineRule="exact"/>
        <w:rPr>
          <w:sz w:val="22"/>
          <w:szCs w:val="22"/>
        </w:rPr>
      </w:pPr>
      <w:r w:rsidRPr="00010A98">
        <w:rPr>
          <w:sz w:val="22"/>
          <w:szCs w:val="22"/>
        </w:rPr>
        <w:t xml:space="preserve">Der Auftragnehmer verpflichtet sich, während des gesamten Lieferzeitraums </w:t>
      </w:r>
      <w:r w:rsidR="00FF4BFF">
        <w:rPr>
          <w:sz w:val="22"/>
          <w:szCs w:val="22"/>
        </w:rPr>
        <w:t xml:space="preserve">einen Anteil von mindestens </w:t>
      </w:r>
      <w:r w:rsidR="00FF4BFF" w:rsidRPr="00F9070C">
        <w:rPr>
          <w:sz w:val="22"/>
          <w:szCs w:val="22"/>
          <w:highlight w:val="yellow"/>
        </w:rPr>
        <w:t>[</w:t>
      </w:r>
      <w:r w:rsidR="00FF4BFF" w:rsidRPr="00F9070C">
        <w:rPr>
          <w:iCs/>
          <w:sz w:val="22"/>
          <w:szCs w:val="22"/>
          <w:highlight w:val="yellow"/>
        </w:rPr>
        <w:t>50 %]</w:t>
      </w:r>
      <w:r w:rsidR="00FF4BFF">
        <w:rPr>
          <w:i/>
          <w:iCs/>
          <w:sz w:val="22"/>
          <w:szCs w:val="22"/>
        </w:rPr>
        <w:t xml:space="preserve"> </w:t>
      </w:r>
      <w:r w:rsidR="00FF4BFF" w:rsidRPr="008A3E23">
        <w:rPr>
          <w:iCs/>
          <w:sz w:val="22"/>
          <w:szCs w:val="22"/>
        </w:rPr>
        <w:t>des gelieferten Strom</w:t>
      </w:r>
      <w:r w:rsidR="008A3E23" w:rsidRPr="008A3E23">
        <w:rPr>
          <w:iCs/>
          <w:sz w:val="22"/>
          <w:szCs w:val="22"/>
        </w:rPr>
        <w:t>s pro Kalenderjahr</w:t>
      </w:r>
      <w:r w:rsidR="00FF4BFF" w:rsidRPr="008A3E23">
        <w:rPr>
          <w:iCs/>
          <w:sz w:val="22"/>
          <w:szCs w:val="22"/>
        </w:rPr>
        <w:t xml:space="preserve"> aus Neuanlagen zu liefern. </w:t>
      </w:r>
    </w:p>
    <w:p w14:paraId="227E7003" w14:textId="10DB870F" w:rsidR="00FF4BFF" w:rsidRDefault="00FF4BFF" w:rsidP="00FF4BFF">
      <w:pPr>
        <w:spacing w:line="300" w:lineRule="exact"/>
        <w:rPr>
          <w:i/>
          <w:iCs/>
          <w:sz w:val="22"/>
          <w:szCs w:val="22"/>
        </w:rPr>
      </w:pPr>
    </w:p>
    <w:p w14:paraId="715B2C8F" w14:textId="77777777" w:rsidR="00FF4BFF" w:rsidRPr="00FF4BFF" w:rsidRDefault="00FF4BFF" w:rsidP="000F2EB7">
      <w:pPr>
        <w:numPr>
          <w:ilvl w:val="0"/>
          <w:numId w:val="59"/>
        </w:numPr>
        <w:spacing w:line="300" w:lineRule="exact"/>
        <w:rPr>
          <w:iCs/>
          <w:sz w:val="22"/>
          <w:szCs w:val="22"/>
        </w:rPr>
      </w:pPr>
      <w:r w:rsidRPr="00FF4BFF">
        <w:rPr>
          <w:sz w:val="22"/>
          <w:szCs w:val="22"/>
        </w:rPr>
        <w:t>Neuanlagen</w:t>
      </w:r>
      <w:r w:rsidRPr="00FF4BFF">
        <w:rPr>
          <w:iCs/>
          <w:sz w:val="22"/>
          <w:szCs w:val="22"/>
        </w:rPr>
        <w:t xml:space="preserve"> sind Stromerzeugungsanlagen, die</w:t>
      </w:r>
    </w:p>
    <w:p w14:paraId="51C954B9" w14:textId="77777777" w:rsidR="00FF4BFF" w:rsidRPr="00FF4BFF" w:rsidRDefault="00FF4BFF" w:rsidP="00FF4BFF">
      <w:pPr>
        <w:spacing w:line="300" w:lineRule="exact"/>
        <w:rPr>
          <w:iCs/>
          <w:sz w:val="22"/>
          <w:szCs w:val="22"/>
        </w:rPr>
      </w:pPr>
    </w:p>
    <w:p w14:paraId="33C410E7" w14:textId="6ADAFB56" w:rsidR="00FF4BFF" w:rsidRPr="00FF4BFF" w:rsidRDefault="00FF4BFF" w:rsidP="000F2EB7">
      <w:pPr>
        <w:numPr>
          <w:ilvl w:val="0"/>
          <w:numId w:val="6"/>
        </w:numPr>
        <w:tabs>
          <w:tab w:val="clear" w:pos="720"/>
          <w:tab w:val="num" w:pos="1134"/>
        </w:tabs>
        <w:spacing w:line="300" w:lineRule="exact"/>
        <w:ind w:left="1134" w:hanging="567"/>
        <w:rPr>
          <w:iCs/>
          <w:sz w:val="22"/>
          <w:szCs w:val="22"/>
        </w:rPr>
      </w:pPr>
      <w:r w:rsidRPr="00FF4BFF">
        <w:rPr>
          <w:iCs/>
          <w:sz w:val="22"/>
          <w:szCs w:val="22"/>
        </w:rPr>
        <w:t xml:space="preserve">bis zu vier Jahre vor dem 1. Januar </w:t>
      </w:r>
      <w:r w:rsidRPr="00FF4BFF">
        <w:rPr>
          <w:iCs/>
          <w:sz w:val="22"/>
          <w:szCs w:val="22"/>
          <w:highlight w:val="yellow"/>
        </w:rPr>
        <w:t>[Kalenderjahr, in dem die Stromlieferung gemäß Ausschreibung beginnt]</w:t>
      </w:r>
      <w:r w:rsidRPr="00FF4BFF">
        <w:rPr>
          <w:iCs/>
          <w:sz w:val="22"/>
          <w:szCs w:val="22"/>
        </w:rPr>
        <w:t xml:space="preserve"> bei Einsatz der erneuerbaren Energien Windenergie, Energie aus Biomasse, solare Strahlungsenergie bzw.</w:t>
      </w:r>
    </w:p>
    <w:p w14:paraId="03C943A4" w14:textId="77777777" w:rsidR="00FF4BFF" w:rsidRPr="00FF4BFF" w:rsidRDefault="00FF4BFF" w:rsidP="00FF4BFF">
      <w:pPr>
        <w:spacing w:line="300" w:lineRule="exact"/>
        <w:rPr>
          <w:iCs/>
          <w:sz w:val="22"/>
          <w:szCs w:val="22"/>
        </w:rPr>
      </w:pPr>
    </w:p>
    <w:p w14:paraId="5B349643" w14:textId="0FF6FCC0" w:rsidR="00FF4BFF" w:rsidRPr="00FF4BFF" w:rsidRDefault="00FF4BFF" w:rsidP="000F2EB7">
      <w:pPr>
        <w:numPr>
          <w:ilvl w:val="0"/>
          <w:numId w:val="6"/>
        </w:numPr>
        <w:tabs>
          <w:tab w:val="clear" w:pos="720"/>
          <w:tab w:val="num" w:pos="1134"/>
        </w:tabs>
        <w:spacing w:line="300" w:lineRule="exact"/>
        <w:ind w:left="1134" w:hanging="567"/>
        <w:rPr>
          <w:iCs/>
          <w:sz w:val="22"/>
          <w:szCs w:val="22"/>
        </w:rPr>
      </w:pPr>
      <w:r w:rsidRPr="00FF4BFF">
        <w:rPr>
          <w:sz w:val="22"/>
          <w:szCs w:val="22"/>
        </w:rPr>
        <w:t>bis</w:t>
      </w:r>
      <w:r w:rsidRPr="00FF4BFF">
        <w:rPr>
          <w:iCs/>
          <w:sz w:val="22"/>
          <w:szCs w:val="22"/>
        </w:rPr>
        <w:t xml:space="preserve"> zu sechs Jahre vor dem 1. Januar </w:t>
      </w:r>
      <w:r w:rsidRPr="002D2832">
        <w:rPr>
          <w:iCs/>
          <w:sz w:val="22"/>
          <w:szCs w:val="22"/>
          <w:highlight w:val="yellow"/>
        </w:rPr>
        <w:t>[Kalenderjahr, in dem die Stromlieferung ge-mäß Ausschreibung beginnt]</w:t>
      </w:r>
      <w:r w:rsidRPr="00FF4BFF">
        <w:rPr>
          <w:iCs/>
          <w:sz w:val="22"/>
          <w:szCs w:val="22"/>
        </w:rPr>
        <w:t xml:space="preserve"> bei Einsatz der erneuerbaren Energien Wasserkraft und Geothermie</w:t>
      </w:r>
    </w:p>
    <w:p w14:paraId="0B755E36" w14:textId="77777777" w:rsidR="00FF4BFF" w:rsidRPr="00FF4BFF" w:rsidRDefault="00FF4BFF" w:rsidP="00FF4BFF">
      <w:pPr>
        <w:spacing w:line="300" w:lineRule="exact"/>
        <w:rPr>
          <w:iCs/>
          <w:sz w:val="22"/>
          <w:szCs w:val="22"/>
        </w:rPr>
      </w:pPr>
    </w:p>
    <w:p w14:paraId="30ABF73D" w14:textId="77777777" w:rsidR="00FF4BFF" w:rsidRPr="00FF4BFF" w:rsidRDefault="00FF4BFF" w:rsidP="00FF4BFF">
      <w:pPr>
        <w:spacing w:line="300" w:lineRule="exact"/>
        <w:rPr>
          <w:iCs/>
          <w:sz w:val="22"/>
          <w:szCs w:val="22"/>
        </w:rPr>
      </w:pPr>
      <w:r w:rsidRPr="00FF4BFF">
        <w:rPr>
          <w:iCs/>
          <w:sz w:val="22"/>
          <w:szCs w:val="22"/>
        </w:rPr>
        <w:t xml:space="preserve">in Betrieb genommen wurden. </w:t>
      </w:r>
    </w:p>
    <w:p w14:paraId="5038ACC9" w14:textId="77777777" w:rsidR="00FF4BFF" w:rsidRPr="00FF4BFF" w:rsidRDefault="00FF4BFF" w:rsidP="00FF4BFF">
      <w:pPr>
        <w:spacing w:line="300" w:lineRule="exact"/>
        <w:rPr>
          <w:iCs/>
          <w:sz w:val="22"/>
          <w:szCs w:val="22"/>
        </w:rPr>
      </w:pPr>
    </w:p>
    <w:p w14:paraId="29497BC1" w14:textId="16F1BEB5" w:rsidR="00FF4BFF" w:rsidRPr="00FF4BFF" w:rsidRDefault="00FF4BFF" w:rsidP="00FF4BFF">
      <w:pPr>
        <w:spacing w:line="300" w:lineRule="exact"/>
        <w:rPr>
          <w:iCs/>
          <w:sz w:val="22"/>
          <w:szCs w:val="22"/>
        </w:rPr>
      </w:pPr>
      <w:r w:rsidRPr="00FF4BFF">
        <w:rPr>
          <w:iCs/>
          <w:sz w:val="22"/>
          <w:szCs w:val="22"/>
        </w:rPr>
        <w:t>Als Strom aus einer Neuanlage gilt auch die Ökostromm</w:t>
      </w:r>
      <w:r w:rsidR="002D2832">
        <w:rPr>
          <w:iCs/>
          <w:sz w:val="22"/>
          <w:szCs w:val="22"/>
        </w:rPr>
        <w:t>enge, die einer nach den genann</w:t>
      </w:r>
      <w:r w:rsidRPr="00FF4BFF">
        <w:rPr>
          <w:iCs/>
          <w:sz w:val="22"/>
          <w:szCs w:val="22"/>
        </w:rPr>
        <w:t>ten Zeitpunkten erstmalig in Betrieb genommenen Erhöh</w:t>
      </w:r>
      <w:r w:rsidR="002D2832">
        <w:rPr>
          <w:iCs/>
          <w:sz w:val="22"/>
          <w:szCs w:val="22"/>
        </w:rPr>
        <w:t>ung des elektrischen Arbeitsver</w:t>
      </w:r>
      <w:r w:rsidRPr="00FF4BFF">
        <w:rPr>
          <w:iCs/>
          <w:sz w:val="22"/>
          <w:szCs w:val="22"/>
        </w:rPr>
        <w:t>mögens einer ansonsten älteren Stromerzeugungsanlage zuzurechnen ist.</w:t>
      </w:r>
    </w:p>
    <w:p w14:paraId="002FDA81" w14:textId="77777777" w:rsidR="00FF4BFF" w:rsidRPr="00FF4BFF" w:rsidRDefault="00FF4BFF" w:rsidP="00FF4BFF">
      <w:pPr>
        <w:spacing w:line="300" w:lineRule="exact"/>
        <w:rPr>
          <w:iCs/>
          <w:sz w:val="22"/>
          <w:szCs w:val="22"/>
        </w:rPr>
      </w:pPr>
    </w:p>
    <w:p w14:paraId="46DE285B" w14:textId="77777777" w:rsidR="00FF4BFF" w:rsidRPr="00FF4BFF" w:rsidRDefault="00FF4BFF" w:rsidP="000F2EB7">
      <w:pPr>
        <w:numPr>
          <w:ilvl w:val="0"/>
          <w:numId w:val="59"/>
        </w:numPr>
        <w:spacing w:line="300" w:lineRule="exact"/>
        <w:rPr>
          <w:iCs/>
          <w:sz w:val="22"/>
          <w:szCs w:val="22"/>
        </w:rPr>
      </w:pPr>
      <w:r w:rsidRPr="00FF4BFF">
        <w:rPr>
          <w:iCs/>
          <w:sz w:val="22"/>
          <w:szCs w:val="22"/>
        </w:rPr>
        <w:t xml:space="preserve">Altanlagen sind </w:t>
      </w:r>
      <w:r w:rsidRPr="002D2832">
        <w:rPr>
          <w:sz w:val="22"/>
          <w:szCs w:val="22"/>
        </w:rPr>
        <w:t>Stromerzeugungsanlagen</w:t>
      </w:r>
      <w:r w:rsidRPr="00FF4BFF">
        <w:rPr>
          <w:iCs/>
          <w:sz w:val="22"/>
          <w:szCs w:val="22"/>
        </w:rPr>
        <w:t>, deren Inbetriebnahmezeitpunkt</w:t>
      </w:r>
    </w:p>
    <w:p w14:paraId="53BF0C51" w14:textId="77777777" w:rsidR="00FF4BFF" w:rsidRPr="00FF4BFF" w:rsidRDefault="00FF4BFF" w:rsidP="00FF4BFF">
      <w:pPr>
        <w:spacing w:line="300" w:lineRule="exact"/>
        <w:rPr>
          <w:iCs/>
          <w:sz w:val="22"/>
          <w:szCs w:val="22"/>
        </w:rPr>
      </w:pPr>
    </w:p>
    <w:p w14:paraId="63485ECF" w14:textId="06C725A3" w:rsidR="00FF4BFF" w:rsidRPr="00FF4BFF" w:rsidRDefault="00FF4BFF" w:rsidP="000F2EB7">
      <w:pPr>
        <w:numPr>
          <w:ilvl w:val="0"/>
          <w:numId w:val="6"/>
        </w:numPr>
        <w:tabs>
          <w:tab w:val="clear" w:pos="720"/>
          <w:tab w:val="num" w:pos="1134"/>
        </w:tabs>
        <w:spacing w:line="300" w:lineRule="exact"/>
        <w:ind w:left="1134" w:hanging="567"/>
        <w:rPr>
          <w:iCs/>
          <w:sz w:val="22"/>
          <w:szCs w:val="22"/>
        </w:rPr>
      </w:pPr>
      <w:r w:rsidRPr="00FF4BFF">
        <w:rPr>
          <w:iCs/>
          <w:sz w:val="22"/>
          <w:szCs w:val="22"/>
        </w:rPr>
        <w:t xml:space="preserve">4 Jahre oder länger vor dem 1. Januar </w:t>
      </w:r>
      <w:r w:rsidRPr="002D2832">
        <w:rPr>
          <w:iCs/>
          <w:sz w:val="22"/>
          <w:szCs w:val="22"/>
          <w:highlight w:val="yellow"/>
        </w:rPr>
        <w:t>[Kalenderjahr, in dem die Stromlieferung ge-mäß Ausschreibung beginnt]</w:t>
      </w:r>
      <w:r w:rsidRPr="00FF4BFF">
        <w:rPr>
          <w:iCs/>
          <w:sz w:val="22"/>
          <w:szCs w:val="22"/>
        </w:rPr>
        <w:t xml:space="preserve"> bei Einsatz der erneuerbaren Energien Windenergie, Energie aus Biomasse, </w:t>
      </w:r>
      <w:r w:rsidRPr="002D2832">
        <w:rPr>
          <w:sz w:val="22"/>
          <w:szCs w:val="22"/>
        </w:rPr>
        <w:t>solare</w:t>
      </w:r>
      <w:r w:rsidRPr="00FF4BFF">
        <w:rPr>
          <w:iCs/>
          <w:sz w:val="22"/>
          <w:szCs w:val="22"/>
        </w:rPr>
        <w:t xml:space="preserve"> Strahlungsenergie bzw.</w:t>
      </w:r>
    </w:p>
    <w:p w14:paraId="6A6A0DCD" w14:textId="77777777" w:rsidR="00FF4BFF" w:rsidRPr="00FF4BFF" w:rsidRDefault="00FF4BFF" w:rsidP="00FF4BFF">
      <w:pPr>
        <w:spacing w:line="300" w:lineRule="exact"/>
        <w:rPr>
          <w:iCs/>
          <w:sz w:val="22"/>
          <w:szCs w:val="22"/>
        </w:rPr>
      </w:pPr>
    </w:p>
    <w:p w14:paraId="01A0732D" w14:textId="4E55D814" w:rsidR="00FF4BFF" w:rsidRPr="00FF4BFF" w:rsidRDefault="00FF4BFF" w:rsidP="000F2EB7">
      <w:pPr>
        <w:numPr>
          <w:ilvl w:val="0"/>
          <w:numId w:val="6"/>
        </w:numPr>
        <w:tabs>
          <w:tab w:val="clear" w:pos="720"/>
          <w:tab w:val="num" w:pos="1134"/>
        </w:tabs>
        <w:spacing w:line="300" w:lineRule="exact"/>
        <w:ind w:left="1134" w:hanging="567"/>
        <w:rPr>
          <w:iCs/>
          <w:sz w:val="22"/>
          <w:szCs w:val="22"/>
        </w:rPr>
      </w:pPr>
      <w:r w:rsidRPr="00FF4BFF">
        <w:rPr>
          <w:iCs/>
          <w:sz w:val="22"/>
          <w:szCs w:val="22"/>
        </w:rPr>
        <w:t xml:space="preserve">6 Jahre oder länger vor dem 1. Januar </w:t>
      </w:r>
      <w:r w:rsidRPr="002D2832">
        <w:rPr>
          <w:iCs/>
          <w:sz w:val="22"/>
          <w:szCs w:val="22"/>
          <w:highlight w:val="yellow"/>
        </w:rPr>
        <w:t>[Kalenderjah</w:t>
      </w:r>
      <w:r w:rsidR="002D2832" w:rsidRPr="002D2832">
        <w:rPr>
          <w:iCs/>
          <w:sz w:val="22"/>
          <w:szCs w:val="22"/>
          <w:highlight w:val="yellow"/>
        </w:rPr>
        <w:t>r, in dem die Stromlieferung ge</w:t>
      </w:r>
      <w:r w:rsidRPr="002D2832">
        <w:rPr>
          <w:iCs/>
          <w:sz w:val="22"/>
          <w:szCs w:val="22"/>
          <w:highlight w:val="yellow"/>
        </w:rPr>
        <w:t xml:space="preserve">mäß </w:t>
      </w:r>
      <w:r w:rsidRPr="002D2832">
        <w:rPr>
          <w:sz w:val="22"/>
          <w:szCs w:val="22"/>
          <w:highlight w:val="yellow"/>
        </w:rPr>
        <w:t>Ausschreibung</w:t>
      </w:r>
      <w:r w:rsidRPr="002D2832">
        <w:rPr>
          <w:iCs/>
          <w:sz w:val="22"/>
          <w:szCs w:val="22"/>
          <w:highlight w:val="yellow"/>
        </w:rPr>
        <w:t xml:space="preserve"> beginnt]</w:t>
      </w:r>
      <w:r w:rsidRPr="00FF4BFF">
        <w:rPr>
          <w:iCs/>
          <w:sz w:val="22"/>
          <w:szCs w:val="22"/>
        </w:rPr>
        <w:t xml:space="preserve"> bei Einsatz der erneuerbaren Energien Wasserkraft und Geothermie</w:t>
      </w:r>
    </w:p>
    <w:p w14:paraId="036F48F0" w14:textId="77777777" w:rsidR="00FF4BFF" w:rsidRPr="00FF4BFF" w:rsidRDefault="00FF4BFF" w:rsidP="00FF4BFF">
      <w:pPr>
        <w:spacing w:line="300" w:lineRule="exact"/>
        <w:rPr>
          <w:iCs/>
          <w:sz w:val="22"/>
          <w:szCs w:val="22"/>
        </w:rPr>
      </w:pPr>
    </w:p>
    <w:p w14:paraId="5F4DCC85" w14:textId="77777777" w:rsidR="00FF4BFF" w:rsidRPr="00FF4BFF" w:rsidRDefault="00FF4BFF" w:rsidP="00FF4BFF">
      <w:pPr>
        <w:spacing w:line="300" w:lineRule="exact"/>
        <w:rPr>
          <w:iCs/>
          <w:sz w:val="22"/>
          <w:szCs w:val="22"/>
        </w:rPr>
      </w:pPr>
      <w:r w:rsidRPr="00FF4BFF">
        <w:rPr>
          <w:iCs/>
          <w:sz w:val="22"/>
          <w:szCs w:val="22"/>
        </w:rPr>
        <w:t>lag.</w:t>
      </w:r>
    </w:p>
    <w:p w14:paraId="234875DB" w14:textId="77777777" w:rsidR="00FF4BFF" w:rsidRPr="00FF4BFF" w:rsidRDefault="00FF4BFF" w:rsidP="00FF4BFF">
      <w:pPr>
        <w:spacing w:line="300" w:lineRule="exact"/>
        <w:rPr>
          <w:iCs/>
          <w:sz w:val="22"/>
          <w:szCs w:val="22"/>
        </w:rPr>
      </w:pPr>
    </w:p>
    <w:p w14:paraId="50D90DA9" w14:textId="475CA2AD" w:rsidR="00FF4BFF" w:rsidRPr="00FF4BFF" w:rsidRDefault="00FF4BFF" w:rsidP="000F2EB7">
      <w:pPr>
        <w:numPr>
          <w:ilvl w:val="0"/>
          <w:numId w:val="59"/>
        </w:numPr>
        <w:spacing w:line="300" w:lineRule="exact"/>
        <w:rPr>
          <w:sz w:val="22"/>
          <w:szCs w:val="22"/>
        </w:rPr>
      </w:pPr>
      <w:r w:rsidRPr="00FF4BFF">
        <w:rPr>
          <w:iCs/>
          <w:sz w:val="22"/>
          <w:szCs w:val="22"/>
        </w:rPr>
        <w:t xml:space="preserve">Inbetriebnahme </w:t>
      </w:r>
      <w:r w:rsidRPr="002D2832">
        <w:rPr>
          <w:sz w:val="22"/>
          <w:szCs w:val="22"/>
        </w:rPr>
        <w:t>ist</w:t>
      </w:r>
      <w:r w:rsidRPr="00FF4BFF">
        <w:rPr>
          <w:iCs/>
          <w:sz w:val="22"/>
          <w:szCs w:val="22"/>
        </w:rPr>
        <w:t xml:space="preserve"> </w:t>
      </w:r>
      <w:r w:rsidR="00D95901">
        <w:rPr>
          <w:iCs/>
          <w:sz w:val="22"/>
          <w:szCs w:val="22"/>
        </w:rPr>
        <w:t>im Rahmen dieses Vertrages und in Abweichung</w:t>
      </w:r>
      <w:r w:rsidR="00D95901">
        <w:rPr>
          <w:sz w:val="22"/>
          <w:szCs w:val="22"/>
        </w:rPr>
        <w:t xml:space="preserve"> vom Begriff in § 3 Nummer 30 EEG 2017 </w:t>
      </w:r>
      <w:r w:rsidRPr="00FF4BFF">
        <w:rPr>
          <w:iCs/>
          <w:sz w:val="22"/>
          <w:szCs w:val="22"/>
        </w:rPr>
        <w:t>die erstmalige Inbetriebsetzung des</w:t>
      </w:r>
      <w:r w:rsidR="002D2832">
        <w:rPr>
          <w:iCs/>
          <w:sz w:val="22"/>
          <w:szCs w:val="22"/>
        </w:rPr>
        <w:t xml:space="preserve"> Generators der Anlage nach Her</w:t>
      </w:r>
      <w:r w:rsidRPr="00FF4BFF">
        <w:rPr>
          <w:iCs/>
          <w:sz w:val="22"/>
          <w:szCs w:val="22"/>
        </w:rPr>
        <w:t>stellung der technischen Betriebsbereitschaft der Anlage</w:t>
      </w:r>
      <w:r w:rsidR="002D2832">
        <w:rPr>
          <w:iCs/>
          <w:sz w:val="22"/>
          <w:szCs w:val="22"/>
        </w:rPr>
        <w:t>, unabhängig davon, ob der Gene</w:t>
      </w:r>
      <w:r w:rsidRPr="00FF4BFF">
        <w:rPr>
          <w:iCs/>
          <w:sz w:val="22"/>
          <w:szCs w:val="22"/>
        </w:rPr>
        <w:t>rator mit erneuerbaren Energien, Grubengas oder sonstig</w:t>
      </w:r>
      <w:r w:rsidR="002D2832">
        <w:rPr>
          <w:iCs/>
          <w:sz w:val="22"/>
          <w:szCs w:val="22"/>
        </w:rPr>
        <w:t>en Energieträgern in Betrieb ge</w:t>
      </w:r>
      <w:r w:rsidRPr="00FF4BFF">
        <w:rPr>
          <w:iCs/>
          <w:sz w:val="22"/>
          <w:szCs w:val="22"/>
        </w:rPr>
        <w:t>setzt wurde. Der Austausch des Generators oder sonstiger</w:t>
      </w:r>
      <w:r w:rsidR="002D2832">
        <w:rPr>
          <w:iCs/>
          <w:sz w:val="22"/>
          <w:szCs w:val="22"/>
        </w:rPr>
        <w:t xml:space="preserve"> technischer oder baulicher Tei</w:t>
      </w:r>
      <w:r w:rsidRPr="00FF4BFF">
        <w:rPr>
          <w:iCs/>
          <w:sz w:val="22"/>
          <w:szCs w:val="22"/>
        </w:rPr>
        <w:t>le nach der erstmaligen Inbetriebnahme führt nicht zu einer Änderung des Zeitpunkts der Inbetriebnahme.</w:t>
      </w:r>
    </w:p>
    <w:p w14:paraId="48CA5714" w14:textId="77777777" w:rsidR="002D2832" w:rsidRDefault="002D2832" w:rsidP="0074517D">
      <w:pPr>
        <w:spacing w:line="300" w:lineRule="exact"/>
        <w:ind w:left="1134"/>
        <w:rPr>
          <w:sz w:val="22"/>
          <w:szCs w:val="22"/>
        </w:rPr>
      </w:pPr>
    </w:p>
    <w:p w14:paraId="6E7092E9" w14:textId="5EAF4D98" w:rsidR="00A23AC5" w:rsidRPr="008A3E23" w:rsidRDefault="005F2A59" w:rsidP="000F2EB7">
      <w:pPr>
        <w:numPr>
          <w:ilvl w:val="0"/>
          <w:numId w:val="59"/>
        </w:numPr>
        <w:spacing w:line="300" w:lineRule="exact"/>
        <w:rPr>
          <w:sz w:val="22"/>
          <w:szCs w:val="22"/>
        </w:rPr>
      </w:pPr>
      <w:r w:rsidRPr="008A3E23">
        <w:rPr>
          <w:sz w:val="22"/>
          <w:szCs w:val="22"/>
        </w:rPr>
        <w:t xml:space="preserve">Die Verpflichtung zur </w:t>
      </w:r>
      <w:r w:rsidR="008A3E23" w:rsidRPr="008A3E23">
        <w:rPr>
          <w:sz w:val="22"/>
          <w:szCs w:val="22"/>
        </w:rPr>
        <w:t xml:space="preserve">Lieferung von Strom aus Neuanlagen </w:t>
      </w:r>
      <w:r w:rsidRPr="008A3E23">
        <w:rPr>
          <w:sz w:val="22"/>
          <w:szCs w:val="22"/>
        </w:rPr>
        <w:t>gilt im Fall der Vertragsverlängerung auch für den verlängerten Lieferzeitraum.</w:t>
      </w:r>
      <w:r w:rsidR="008A3E23">
        <w:rPr>
          <w:sz w:val="22"/>
          <w:szCs w:val="22"/>
        </w:rPr>
        <w:t xml:space="preserve"> </w:t>
      </w:r>
      <w:r w:rsidR="00A23AC5" w:rsidRPr="008A3E23">
        <w:rPr>
          <w:sz w:val="22"/>
          <w:szCs w:val="22"/>
        </w:rPr>
        <w:t xml:space="preserve">Bezugszeitpunkt für die Abgrenzung zwischen Neuanlagen und Altanlagen </w:t>
      </w:r>
      <w:r w:rsidR="00366385">
        <w:rPr>
          <w:sz w:val="22"/>
          <w:szCs w:val="22"/>
        </w:rPr>
        <w:t>ist</w:t>
      </w:r>
      <w:r w:rsidR="00366385" w:rsidRPr="008A3E23">
        <w:rPr>
          <w:sz w:val="22"/>
          <w:szCs w:val="22"/>
        </w:rPr>
        <w:t xml:space="preserve"> </w:t>
      </w:r>
      <w:r w:rsidR="00A23AC5" w:rsidRPr="008A3E23">
        <w:rPr>
          <w:sz w:val="22"/>
          <w:szCs w:val="22"/>
        </w:rPr>
        <w:t xml:space="preserve">im Fall der Vertragsverlängerung </w:t>
      </w:r>
      <w:r w:rsidR="00366385">
        <w:rPr>
          <w:sz w:val="22"/>
          <w:szCs w:val="22"/>
        </w:rPr>
        <w:t xml:space="preserve">nicht </w:t>
      </w:r>
      <w:r w:rsidR="00A23AC5" w:rsidRPr="008A3E23">
        <w:rPr>
          <w:sz w:val="22"/>
          <w:szCs w:val="22"/>
        </w:rPr>
        <w:t>der ursprüngliche Lieferbeginn</w:t>
      </w:r>
      <w:r w:rsidR="00366385">
        <w:rPr>
          <w:sz w:val="22"/>
          <w:szCs w:val="22"/>
        </w:rPr>
        <w:t>, sondern der Beginn des Verlängerungszeitraums</w:t>
      </w:r>
      <w:r w:rsidR="00A23AC5" w:rsidRPr="008A3E23">
        <w:rPr>
          <w:sz w:val="22"/>
          <w:szCs w:val="22"/>
        </w:rPr>
        <w:t>.</w:t>
      </w:r>
    </w:p>
    <w:p w14:paraId="5B6043F7" w14:textId="77777777" w:rsidR="002D2832" w:rsidRPr="00010A98" w:rsidRDefault="002D2832" w:rsidP="0074517D">
      <w:pPr>
        <w:spacing w:line="300" w:lineRule="exact"/>
        <w:rPr>
          <w:sz w:val="22"/>
          <w:szCs w:val="22"/>
        </w:rPr>
      </w:pPr>
    </w:p>
    <w:p w14:paraId="1875F231" w14:textId="55FB8A76" w:rsidR="0074517D" w:rsidRPr="00010A98" w:rsidRDefault="0074517D" w:rsidP="000F2EB7">
      <w:pPr>
        <w:numPr>
          <w:ilvl w:val="0"/>
          <w:numId w:val="59"/>
        </w:numPr>
        <w:spacing w:line="300" w:lineRule="exact"/>
        <w:rPr>
          <w:sz w:val="22"/>
          <w:szCs w:val="22"/>
        </w:rPr>
      </w:pPr>
      <w:r w:rsidRPr="00010A98">
        <w:rPr>
          <w:sz w:val="22"/>
          <w:szCs w:val="22"/>
        </w:rPr>
        <w:t xml:space="preserve">Der Auftragnehmer verpflichtet sich, dem Auftraggeber vor Lieferbeginn die Anlagen im Einzelnen zu benennen, in denen der während des Lieferzeitraums zu liefernde Strom erzeugt wird. </w:t>
      </w:r>
      <w:r w:rsidRPr="008F5F23">
        <w:rPr>
          <w:sz w:val="22"/>
          <w:szCs w:val="22"/>
        </w:rPr>
        <w:t>Die Stromlieferung aus einer anderen</w:t>
      </w:r>
      <w:r w:rsidRPr="00010A98">
        <w:rPr>
          <w:sz w:val="22"/>
          <w:szCs w:val="22"/>
        </w:rPr>
        <w:t xml:space="preserve"> </w:t>
      </w:r>
      <w:r w:rsidRPr="008F5F23">
        <w:rPr>
          <w:sz w:val="22"/>
          <w:szCs w:val="22"/>
        </w:rPr>
        <w:t>als</w:t>
      </w:r>
      <w:r w:rsidR="007519BD">
        <w:rPr>
          <w:sz w:val="22"/>
          <w:szCs w:val="22"/>
        </w:rPr>
        <w:t xml:space="preserve"> </w:t>
      </w:r>
      <w:r w:rsidRPr="008F5F23">
        <w:rPr>
          <w:sz w:val="22"/>
          <w:szCs w:val="22"/>
        </w:rPr>
        <w:t>den im</w:t>
      </w:r>
      <w:r w:rsidRPr="00010A98">
        <w:rPr>
          <w:sz w:val="22"/>
          <w:szCs w:val="22"/>
        </w:rPr>
        <w:t xml:space="preserve"> Angebot benannten Anlagen hat der Auftragnehmer mittels</w:t>
      </w:r>
      <w:r>
        <w:rPr>
          <w:sz w:val="22"/>
          <w:szCs w:val="22"/>
        </w:rPr>
        <w:t xml:space="preserve"> eines</w:t>
      </w:r>
      <w:r w:rsidRPr="00010A98">
        <w:rPr>
          <w:sz w:val="22"/>
          <w:szCs w:val="22"/>
        </w:rPr>
        <w:t xml:space="preserve"> neu ausgefüllte</w:t>
      </w:r>
      <w:r>
        <w:rPr>
          <w:sz w:val="22"/>
          <w:szCs w:val="22"/>
        </w:rPr>
        <w:t xml:space="preserve">n </w:t>
      </w:r>
      <w:r w:rsidRPr="002F2CB4">
        <w:rPr>
          <w:sz w:val="22"/>
          <w:szCs w:val="22"/>
        </w:rPr>
        <w:t>Stammdatenblattes gemäß Anlage 3</w:t>
      </w:r>
      <w:r w:rsidRPr="00010A98">
        <w:rPr>
          <w:sz w:val="22"/>
          <w:szCs w:val="22"/>
        </w:rPr>
        <w:t xml:space="preserve"> dem Auftraggeber </w:t>
      </w:r>
      <w:r w:rsidR="007519BD">
        <w:rPr>
          <w:sz w:val="22"/>
          <w:szCs w:val="22"/>
        </w:rPr>
        <w:t xml:space="preserve">rechtzeitig </w:t>
      </w:r>
      <w:r w:rsidRPr="00010A98">
        <w:rPr>
          <w:sz w:val="22"/>
          <w:szCs w:val="22"/>
        </w:rPr>
        <w:t>anzuzeigen.</w:t>
      </w:r>
    </w:p>
    <w:p w14:paraId="4B58858B" w14:textId="77777777" w:rsidR="00294B48" w:rsidRPr="00010A98" w:rsidRDefault="00294B48" w:rsidP="00294B48">
      <w:pPr>
        <w:spacing w:line="300" w:lineRule="exact"/>
        <w:rPr>
          <w:sz w:val="22"/>
          <w:szCs w:val="22"/>
        </w:rPr>
      </w:pPr>
    </w:p>
    <w:p w14:paraId="1E080A6D" w14:textId="77777777" w:rsidR="0074517D" w:rsidRPr="00010A98" w:rsidRDefault="00BB6451" w:rsidP="00294B48">
      <w:pPr>
        <w:pStyle w:val="Paragraph"/>
        <w:spacing w:before="0"/>
      </w:pPr>
      <w:r>
        <w:br/>
        <w:t>N</w:t>
      </w:r>
      <w:r w:rsidR="0074517D" w:rsidRPr="00010A98">
        <w:t>achweispflichten</w:t>
      </w:r>
    </w:p>
    <w:p w14:paraId="3584C4C6" w14:textId="2A72B6A1" w:rsidR="00083270" w:rsidRPr="00B8643E" w:rsidRDefault="00083270" w:rsidP="000F2EB7">
      <w:pPr>
        <w:numPr>
          <w:ilvl w:val="0"/>
          <w:numId w:val="60"/>
        </w:numPr>
        <w:spacing w:line="300" w:lineRule="exact"/>
        <w:rPr>
          <w:sz w:val="22"/>
          <w:szCs w:val="22"/>
        </w:rPr>
      </w:pPr>
      <w:r w:rsidRPr="00B8643E">
        <w:rPr>
          <w:sz w:val="22"/>
          <w:szCs w:val="22"/>
        </w:rPr>
        <w:t>Nach Ablauf eines jeden Lieferjahres hat der Auftragnehmer spätestens bis zum 15. Januar des Folgejahres die entsprechenden Nachweise z</w:t>
      </w:r>
      <w:r w:rsidRPr="002F2CB4">
        <w:rPr>
          <w:sz w:val="22"/>
          <w:szCs w:val="22"/>
        </w:rPr>
        <w:t xml:space="preserve">u § 1 </w:t>
      </w:r>
      <w:r w:rsidR="00407579" w:rsidRPr="002F2CB4">
        <w:rPr>
          <w:sz w:val="22"/>
          <w:szCs w:val="22"/>
        </w:rPr>
        <w:t>bis</w:t>
      </w:r>
      <w:r w:rsidRPr="002F2CB4">
        <w:rPr>
          <w:sz w:val="22"/>
          <w:szCs w:val="22"/>
        </w:rPr>
        <w:t xml:space="preserve"> § </w:t>
      </w:r>
      <w:r w:rsidR="00407579" w:rsidRPr="002F2CB4">
        <w:rPr>
          <w:sz w:val="22"/>
          <w:szCs w:val="22"/>
        </w:rPr>
        <w:t>3</w:t>
      </w:r>
      <w:r w:rsidRPr="002F2CB4">
        <w:rPr>
          <w:sz w:val="22"/>
          <w:szCs w:val="22"/>
        </w:rPr>
        <w:t xml:space="preserve"> dieses Stromliefervertrages gemäß Anlage 3 mi</w:t>
      </w:r>
      <w:r w:rsidRPr="00B8643E">
        <w:rPr>
          <w:sz w:val="22"/>
          <w:szCs w:val="22"/>
        </w:rPr>
        <w:t>t den Ist-Werten des vergangenen Lieferjahres zu aktualisieren und dem Auftraggeber unaufgefordert vorzulegen. Dieselbe Verpflichtung gilt auch im Falle einer Vertragsverlängerung um ein weiteres Lieferjahr.</w:t>
      </w:r>
    </w:p>
    <w:p w14:paraId="5D3A1DF9" w14:textId="77777777" w:rsidR="004D378A" w:rsidRPr="004D378A" w:rsidRDefault="004D378A" w:rsidP="004D378A">
      <w:pPr>
        <w:rPr>
          <w:sz w:val="22"/>
          <w:szCs w:val="22"/>
        </w:rPr>
      </w:pPr>
    </w:p>
    <w:p w14:paraId="199CB1BA" w14:textId="777FC1D3" w:rsidR="004D378A" w:rsidRPr="007B3557" w:rsidRDefault="004D378A" w:rsidP="004D378A">
      <w:pPr>
        <w:numPr>
          <w:ilvl w:val="0"/>
          <w:numId w:val="60"/>
        </w:numPr>
        <w:spacing w:line="300" w:lineRule="exact"/>
        <w:rPr>
          <w:sz w:val="22"/>
          <w:szCs w:val="22"/>
        </w:rPr>
      </w:pPr>
      <w:r w:rsidRPr="00273499">
        <w:rPr>
          <w:sz w:val="22"/>
          <w:szCs w:val="22"/>
        </w:rPr>
        <w:t xml:space="preserve">Die Herkunft des gelieferten Stroms aus erneuerbaren Energien muss auf eindeutig beschriebene und identifizierbare Quellen zurückführbar sein. Im Falle mehrerer Quellen ist </w:t>
      </w:r>
      <w:r w:rsidRPr="00273499">
        <w:rPr>
          <w:sz w:val="22"/>
          <w:szCs w:val="22"/>
        </w:rPr>
        <w:lastRenderedPageBreak/>
        <w:t>die Aufteilung zwischen diesen Quellen vom Auftragnehmer eindeutig anzugeben. Der Nachweis des gelieferten Stroms erfolgt gegenüber dem Auftraggeber unter Verwendung von Herkunftsnachweisen, die die</w:t>
      </w:r>
      <w:r>
        <w:rPr>
          <w:sz w:val="22"/>
          <w:szCs w:val="22"/>
        </w:rPr>
        <w:t xml:space="preserve"> </w:t>
      </w:r>
      <w:r w:rsidRPr="00273499">
        <w:rPr>
          <w:sz w:val="22"/>
          <w:szCs w:val="22"/>
        </w:rPr>
        <w:t>Anforderungen der EU-Richtlinie 2009/28/EG zur Förderung der Nutzung von Energie aus erneuerbaren Quellen vom 23. April 2009 (ABl. L 140 vom 5. Juni 2009, S. 16) bzw. die Anforderungen einer entsprechenden Nachfolgeregelung und die Anforderungen gemäß § 79 Erneuerbare</w:t>
      </w:r>
      <w:r>
        <w:rPr>
          <w:sz w:val="22"/>
          <w:szCs w:val="22"/>
        </w:rPr>
        <w:t>-Energien-Gesetz</w:t>
      </w:r>
      <w:r w:rsidRPr="00273499">
        <w:rPr>
          <w:sz w:val="22"/>
          <w:szCs w:val="22"/>
        </w:rPr>
        <w:t xml:space="preserve"> vom 21. Juli 2014 (BGBl. I S. 1066), das durch Artikel 1 des Gesetzes vom 13. Oktober 2016 (BGBl. I S. 2258) geändert worden ist (EEG</w:t>
      </w:r>
      <w:r w:rsidR="006925AA">
        <w:rPr>
          <w:sz w:val="22"/>
          <w:szCs w:val="22"/>
        </w:rPr>
        <w:t xml:space="preserve"> 2017</w:t>
      </w:r>
      <w:r w:rsidRPr="00273499">
        <w:rPr>
          <w:sz w:val="22"/>
          <w:szCs w:val="22"/>
        </w:rPr>
        <w:t xml:space="preserve">), sowie der zur Konkretisierung des § 79 EEG erlassenen Rechtsverordnungen in ihrer jeweils geltenden Fassung bzw. die Anforderungen entsprechender Nachfolgeregelungen erfüllen. </w:t>
      </w:r>
      <w:r w:rsidRPr="007B3557">
        <w:rPr>
          <w:sz w:val="22"/>
          <w:szCs w:val="22"/>
        </w:rPr>
        <w:t xml:space="preserve">Für Herkunftsnachweise aus dem Ausland gilt § </w:t>
      </w:r>
      <w:r w:rsidR="006925AA">
        <w:rPr>
          <w:sz w:val="22"/>
          <w:szCs w:val="22"/>
        </w:rPr>
        <w:t xml:space="preserve">79 Absatz 3 EEG 2017 </w:t>
      </w:r>
      <w:r w:rsidRPr="007B3557">
        <w:rPr>
          <w:sz w:val="22"/>
          <w:szCs w:val="22"/>
        </w:rPr>
        <w:t>i.V.m. Art. 15 Abs. 6 und 9 EU-Richtlinie 2009/28/EG und § 18 Herkunfts</w:t>
      </w:r>
      <w:r w:rsidR="006925AA">
        <w:rPr>
          <w:sz w:val="22"/>
          <w:szCs w:val="22"/>
        </w:rPr>
        <w:t>- und Regional</w:t>
      </w:r>
      <w:r w:rsidRPr="007B3557">
        <w:rPr>
          <w:sz w:val="22"/>
          <w:szCs w:val="22"/>
        </w:rPr>
        <w:t>nachweis</w:t>
      </w:r>
      <w:r w:rsidR="006925AA">
        <w:rPr>
          <w:sz w:val="22"/>
          <w:szCs w:val="22"/>
        </w:rPr>
        <w:t>-D</w:t>
      </w:r>
      <w:r w:rsidRPr="007B3557">
        <w:rPr>
          <w:sz w:val="22"/>
          <w:szCs w:val="22"/>
        </w:rPr>
        <w:t>urchführungsverordnung.</w:t>
      </w:r>
    </w:p>
    <w:p w14:paraId="0D746EFD" w14:textId="77777777" w:rsidR="004D378A" w:rsidRPr="008F5F23" w:rsidRDefault="004D378A" w:rsidP="00083270">
      <w:pPr>
        <w:spacing w:line="300" w:lineRule="exact"/>
        <w:ind w:left="567" w:hanging="567"/>
        <w:rPr>
          <w:sz w:val="22"/>
          <w:szCs w:val="22"/>
        </w:rPr>
      </w:pPr>
    </w:p>
    <w:p w14:paraId="7FA06D07" w14:textId="7B3BB88E" w:rsidR="00273499" w:rsidRDefault="00083270" w:rsidP="000F2EB7">
      <w:pPr>
        <w:numPr>
          <w:ilvl w:val="0"/>
          <w:numId w:val="60"/>
        </w:numPr>
        <w:spacing w:line="300" w:lineRule="exact"/>
        <w:rPr>
          <w:sz w:val="22"/>
          <w:szCs w:val="22"/>
        </w:rPr>
      </w:pPr>
      <w:r w:rsidRPr="009440C5">
        <w:rPr>
          <w:sz w:val="22"/>
          <w:szCs w:val="22"/>
        </w:rPr>
        <w:t xml:space="preserve">Innerhalb von </w:t>
      </w:r>
      <w:r>
        <w:rPr>
          <w:sz w:val="22"/>
          <w:szCs w:val="22"/>
        </w:rPr>
        <w:t>drei</w:t>
      </w:r>
      <w:r w:rsidRPr="009440C5">
        <w:rPr>
          <w:sz w:val="22"/>
          <w:szCs w:val="22"/>
        </w:rPr>
        <w:t xml:space="preserve"> Monat</w:t>
      </w:r>
      <w:r>
        <w:rPr>
          <w:sz w:val="22"/>
          <w:szCs w:val="22"/>
        </w:rPr>
        <w:t>en</w:t>
      </w:r>
      <w:r w:rsidRPr="009440C5">
        <w:rPr>
          <w:sz w:val="22"/>
          <w:szCs w:val="22"/>
        </w:rPr>
        <w:t xml:space="preserve"> nach Ablauf</w:t>
      </w:r>
      <w:r>
        <w:rPr>
          <w:sz w:val="22"/>
          <w:szCs w:val="22"/>
        </w:rPr>
        <w:t xml:space="preserve"> eines jeden Lieferjahres hat der</w:t>
      </w:r>
      <w:r w:rsidRPr="009440C5">
        <w:rPr>
          <w:sz w:val="22"/>
          <w:szCs w:val="22"/>
        </w:rPr>
        <w:t xml:space="preserve"> Auftragnehmer die Herkunft des gelieferten Stromes auf eigene Kosten</w:t>
      </w:r>
      <w:r>
        <w:rPr>
          <w:sz w:val="22"/>
          <w:szCs w:val="22"/>
        </w:rPr>
        <w:t xml:space="preserve"> durch die Vorlage über das deutsche Herkunftsnachweisregister entwerteter Herkunftsnachweise</w:t>
      </w:r>
      <w:r w:rsidRPr="009440C5">
        <w:rPr>
          <w:sz w:val="22"/>
          <w:szCs w:val="22"/>
        </w:rPr>
        <w:t xml:space="preserve"> nachzuweisen. </w:t>
      </w:r>
      <w:r w:rsidR="00FF0E92" w:rsidRPr="00FF0E92">
        <w:rPr>
          <w:sz w:val="22"/>
          <w:szCs w:val="22"/>
        </w:rPr>
        <w:t xml:space="preserve">Der </w:t>
      </w:r>
      <w:r w:rsidR="00FF0E92" w:rsidRPr="009440C5">
        <w:rPr>
          <w:sz w:val="22"/>
          <w:szCs w:val="22"/>
        </w:rPr>
        <w:t>Auftragnehmer</w:t>
      </w:r>
      <w:r w:rsidR="00FF0E92" w:rsidRPr="00FF0E92">
        <w:rPr>
          <w:sz w:val="22"/>
          <w:szCs w:val="22"/>
        </w:rPr>
        <w:t xml:space="preserve"> muss die Entwertung der Herkunftsnachweise für den Auftraggeber vornehmen (durch Einfügen des Auftraggebers im Freifeld „</w:t>
      </w:r>
      <w:r w:rsidR="006925AA">
        <w:rPr>
          <w:sz w:val="22"/>
          <w:szCs w:val="22"/>
        </w:rPr>
        <w:t>Stromkunde</w:t>
      </w:r>
      <w:r w:rsidR="00FF0E92" w:rsidRPr="00FF0E92">
        <w:rPr>
          <w:sz w:val="22"/>
          <w:szCs w:val="22"/>
        </w:rPr>
        <w:t xml:space="preserve">“) und </w:t>
      </w:r>
      <w:r w:rsidR="00FF0E92">
        <w:rPr>
          <w:sz w:val="22"/>
          <w:szCs w:val="22"/>
        </w:rPr>
        <w:t>diese Menge im Rahmen der Strom</w:t>
      </w:r>
      <w:r w:rsidR="00FF0E92" w:rsidRPr="00FF0E92">
        <w:rPr>
          <w:sz w:val="22"/>
          <w:szCs w:val="22"/>
        </w:rPr>
        <w:t>kennzeichnung ausweisen</w:t>
      </w:r>
      <w:r w:rsidR="00FF0E92">
        <w:rPr>
          <w:sz w:val="22"/>
          <w:szCs w:val="22"/>
        </w:rPr>
        <w:t>.</w:t>
      </w:r>
    </w:p>
    <w:p w14:paraId="6702790D" w14:textId="7FAB32CD" w:rsidR="00273499" w:rsidRDefault="00273499" w:rsidP="00273499">
      <w:pPr>
        <w:pStyle w:val="Listenabsatz"/>
        <w:rPr>
          <w:sz w:val="22"/>
          <w:szCs w:val="22"/>
        </w:rPr>
      </w:pPr>
    </w:p>
    <w:p w14:paraId="0C6B1322" w14:textId="3D2417FF" w:rsidR="004D378A" w:rsidRDefault="004D378A" w:rsidP="004D378A">
      <w:pPr>
        <w:numPr>
          <w:ilvl w:val="0"/>
          <w:numId w:val="60"/>
        </w:numPr>
        <w:spacing w:line="300" w:lineRule="exact"/>
        <w:rPr>
          <w:sz w:val="22"/>
          <w:szCs w:val="22"/>
        </w:rPr>
      </w:pPr>
      <w:r w:rsidRPr="004D378A">
        <w:rPr>
          <w:sz w:val="22"/>
          <w:szCs w:val="22"/>
        </w:rPr>
        <w:t>Die Herkunftsnachweise</w:t>
      </w:r>
      <w:r>
        <w:rPr>
          <w:sz w:val="22"/>
          <w:szCs w:val="22"/>
        </w:rPr>
        <w:t xml:space="preserve"> dürfen keine Förderung </w:t>
      </w:r>
      <w:r w:rsidR="00F94210">
        <w:rPr>
          <w:sz w:val="22"/>
          <w:szCs w:val="22"/>
        </w:rPr>
        <w:t xml:space="preserve">vorsehen, die </w:t>
      </w:r>
      <w:r w:rsidRPr="004D378A">
        <w:rPr>
          <w:sz w:val="22"/>
          <w:szCs w:val="22"/>
        </w:rPr>
        <w:t>den Code-Nummern 2 (Förd</w:t>
      </w:r>
      <w:r>
        <w:rPr>
          <w:sz w:val="22"/>
          <w:szCs w:val="22"/>
        </w:rPr>
        <w:t>erung der produzierten Strommen</w:t>
      </w:r>
      <w:r w:rsidRPr="004D378A">
        <w:rPr>
          <w:sz w:val="22"/>
          <w:szCs w:val="22"/>
        </w:rPr>
        <w:t>ge), 3 (Kombination aus Investitionsförderung und Förd</w:t>
      </w:r>
      <w:r>
        <w:rPr>
          <w:sz w:val="22"/>
          <w:szCs w:val="22"/>
        </w:rPr>
        <w:t>erung der produzierten Strommen</w:t>
      </w:r>
      <w:r w:rsidRPr="004D378A">
        <w:rPr>
          <w:sz w:val="22"/>
          <w:szCs w:val="22"/>
        </w:rPr>
        <w:t xml:space="preserve">ge), 4 (Förderung unbekannt) </w:t>
      </w:r>
      <w:r>
        <w:rPr>
          <w:sz w:val="22"/>
          <w:szCs w:val="22"/>
        </w:rPr>
        <w:t>gemäß dem</w:t>
      </w:r>
      <w:r w:rsidRPr="004D378A">
        <w:rPr>
          <w:sz w:val="22"/>
          <w:szCs w:val="22"/>
        </w:rPr>
        <w:t xml:space="preserve"> Fact Sheet 3 - Types of Public Support - Release 1.14</w:t>
      </w:r>
      <w:r w:rsidR="00447EAA">
        <w:rPr>
          <w:sz w:val="22"/>
          <w:szCs w:val="22"/>
        </w:rPr>
        <w:t xml:space="preserve"> entspricht</w:t>
      </w:r>
      <w:r w:rsidRPr="004D378A">
        <w:rPr>
          <w:sz w:val="22"/>
          <w:szCs w:val="22"/>
        </w:rPr>
        <w:t>, das auf der Webseite der AIB veröffentlicht ist (</w:t>
      </w:r>
      <w:hyperlink r:id="rId20" w:history="1">
        <w:r w:rsidR="00C46E54" w:rsidRPr="00FF42F5">
          <w:rPr>
            <w:sz w:val="22"/>
            <w:szCs w:val="22"/>
          </w:rPr>
          <w:t>www.aib-net.org/eecs/fact_sheets</w:t>
        </w:r>
      </w:hyperlink>
      <w:r w:rsidR="00447EAA">
        <w:rPr>
          <w:sz w:val="22"/>
          <w:szCs w:val="22"/>
        </w:rPr>
        <w:t xml:space="preserve">). Insbesondere </w:t>
      </w:r>
      <w:r w:rsidR="00AE44B5">
        <w:rPr>
          <w:sz w:val="22"/>
          <w:szCs w:val="22"/>
        </w:rPr>
        <w:t xml:space="preserve">dürfen die </w:t>
      </w:r>
      <w:r w:rsidR="00AE44B5" w:rsidRPr="004D378A">
        <w:rPr>
          <w:sz w:val="22"/>
          <w:szCs w:val="22"/>
        </w:rPr>
        <w:t>Herkunftsnachweise</w:t>
      </w:r>
      <w:r w:rsidR="00AE44B5">
        <w:rPr>
          <w:sz w:val="22"/>
          <w:szCs w:val="22"/>
        </w:rPr>
        <w:t xml:space="preserve"> nicht die Angabe</w:t>
      </w:r>
      <w:r w:rsidR="00447EAA">
        <w:rPr>
          <w:sz w:val="22"/>
          <w:szCs w:val="22"/>
        </w:rPr>
        <w:t xml:space="preserve"> „Förderung der Stromerzeugung“</w:t>
      </w:r>
      <w:r w:rsidR="00AE44B5">
        <w:rPr>
          <w:sz w:val="22"/>
          <w:szCs w:val="22"/>
        </w:rPr>
        <w:t>, „Förderung der Stromerzeugung durch Grünstromprivileg“, „Förderung der Stromerzeugung durch sonstige Förderung der</w:t>
      </w:r>
      <w:r w:rsidR="00AE44B5" w:rsidRPr="00AE44B5">
        <w:rPr>
          <w:sz w:val="22"/>
          <w:szCs w:val="22"/>
        </w:rPr>
        <w:t xml:space="preserve"> </w:t>
      </w:r>
      <w:r w:rsidR="00AE44B5">
        <w:rPr>
          <w:sz w:val="22"/>
          <w:szCs w:val="22"/>
        </w:rPr>
        <w:t xml:space="preserve">Stromerzeugung aus Erneuerbaren Energien“, „Status der Förderung der Stromerzeugung aus Erneuerbaren Energien unbekannt“ oder </w:t>
      </w:r>
      <w:r w:rsidR="00CA3967">
        <w:rPr>
          <w:sz w:val="22"/>
          <w:szCs w:val="22"/>
        </w:rPr>
        <w:t>„</w:t>
      </w:r>
      <w:r w:rsidR="00AE44B5">
        <w:rPr>
          <w:sz w:val="22"/>
          <w:szCs w:val="22"/>
        </w:rPr>
        <w:t>Status der Förderung unbekannt“ enthalten.</w:t>
      </w:r>
    </w:p>
    <w:p w14:paraId="65C8DBDB" w14:textId="77777777" w:rsidR="004D378A" w:rsidRDefault="004D378A" w:rsidP="00273499">
      <w:pPr>
        <w:pStyle w:val="Listenabsatz"/>
        <w:rPr>
          <w:sz w:val="22"/>
          <w:szCs w:val="22"/>
        </w:rPr>
      </w:pPr>
    </w:p>
    <w:p w14:paraId="3B80974D" w14:textId="77777777" w:rsidR="00273499" w:rsidRDefault="00083270" w:rsidP="000F2EB7">
      <w:pPr>
        <w:numPr>
          <w:ilvl w:val="0"/>
          <w:numId w:val="60"/>
        </w:numPr>
        <w:spacing w:line="300" w:lineRule="exact"/>
        <w:rPr>
          <w:sz w:val="22"/>
          <w:szCs w:val="22"/>
        </w:rPr>
      </w:pPr>
      <w:r w:rsidRPr="009440C5">
        <w:rPr>
          <w:sz w:val="22"/>
          <w:szCs w:val="22"/>
        </w:rPr>
        <w:t xml:space="preserve">Für flüssige Biomasse </w:t>
      </w:r>
      <w:r>
        <w:rPr>
          <w:sz w:val="22"/>
          <w:szCs w:val="22"/>
        </w:rPr>
        <w:t>erfolgt</w:t>
      </w:r>
      <w:r w:rsidRPr="009440C5">
        <w:rPr>
          <w:sz w:val="22"/>
          <w:szCs w:val="22"/>
        </w:rPr>
        <w:t xml:space="preserve"> der Nachweis über die Einhaltung der Nachhaltigkeitsanford</w:t>
      </w:r>
      <w:r>
        <w:rPr>
          <w:sz w:val="22"/>
          <w:szCs w:val="22"/>
        </w:rPr>
        <w:t xml:space="preserve">erungen im </w:t>
      </w:r>
      <w:r w:rsidRPr="002F2CB4">
        <w:rPr>
          <w:sz w:val="22"/>
          <w:szCs w:val="22"/>
        </w:rPr>
        <w:t>Sinne des § 1 Absatz (3) dieses</w:t>
      </w:r>
      <w:r w:rsidRPr="009440C5">
        <w:rPr>
          <w:sz w:val="22"/>
          <w:szCs w:val="22"/>
        </w:rPr>
        <w:t xml:space="preserve"> Vertrages </w:t>
      </w:r>
      <w:r>
        <w:rPr>
          <w:sz w:val="22"/>
          <w:szCs w:val="22"/>
        </w:rPr>
        <w:t>zusätzlich</w:t>
      </w:r>
      <w:r w:rsidRPr="009440C5">
        <w:rPr>
          <w:sz w:val="22"/>
          <w:szCs w:val="22"/>
        </w:rPr>
        <w:t xml:space="preserve"> durch die Vorlage von Nachweisen im Sinne der </w:t>
      </w:r>
      <w:r w:rsidR="008A3E23" w:rsidRPr="008A3E23">
        <w:rPr>
          <w:sz w:val="22"/>
          <w:szCs w:val="22"/>
        </w:rPr>
        <w:t xml:space="preserve">Biomassestrom-Nachhaltigkeitsverordnung vom 23. Juli 2009 (BGBl. I S. 2174), die durch Artikel 11 des Gesetzes vom 13. Oktober 2016 (BGBl. I S. 2258) geändert worden ist </w:t>
      </w:r>
      <w:r w:rsidRPr="009440C5">
        <w:rPr>
          <w:sz w:val="22"/>
          <w:szCs w:val="22"/>
        </w:rPr>
        <w:t>(Bi</w:t>
      </w:r>
      <w:r w:rsidR="008A3E23">
        <w:rPr>
          <w:sz w:val="22"/>
          <w:szCs w:val="22"/>
        </w:rPr>
        <w:t>oSt-NachV).</w:t>
      </w:r>
      <w:r w:rsidR="009E57F2">
        <w:rPr>
          <w:sz w:val="22"/>
          <w:szCs w:val="22"/>
        </w:rPr>
        <w:t xml:space="preserve"> </w:t>
      </w:r>
    </w:p>
    <w:p w14:paraId="3BC76612" w14:textId="56A76146" w:rsidR="00273499" w:rsidRDefault="00273499" w:rsidP="004D378A">
      <w:pPr>
        <w:rPr>
          <w:sz w:val="22"/>
          <w:szCs w:val="22"/>
        </w:rPr>
      </w:pPr>
    </w:p>
    <w:p w14:paraId="1E73A215" w14:textId="68D86F5B" w:rsidR="00083270" w:rsidRPr="00010A98" w:rsidRDefault="00083270" w:rsidP="000F2EB7">
      <w:pPr>
        <w:numPr>
          <w:ilvl w:val="0"/>
          <w:numId w:val="60"/>
        </w:numPr>
        <w:spacing w:line="300" w:lineRule="exact"/>
        <w:rPr>
          <w:sz w:val="22"/>
          <w:szCs w:val="22"/>
        </w:rPr>
      </w:pPr>
      <w:r>
        <w:rPr>
          <w:sz w:val="22"/>
          <w:szCs w:val="22"/>
        </w:rPr>
        <w:t>Der Auftragnehmer verpflichtet sich, den Auftraggeber unaufgefordert über alle wesentlichen Änderungen in Zusammenhang mit der Lieferung von Ökostrom und der Erfüllung der vertraglichen Pflichten aus diesem Vertrag schriftlich oder in Textform unverzüglich zu informieren.</w:t>
      </w:r>
    </w:p>
    <w:p w14:paraId="551DC397" w14:textId="77777777" w:rsidR="00083270" w:rsidRPr="00010A98" w:rsidRDefault="00083270" w:rsidP="00083270">
      <w:pPr>
        <w:spacing w:line="300" w:lineRule="exact"/>
        <w:ind w:left="567" w:hanging="567"/>
        <w:rPr>
          <w:sz w:val="22"/>
          <w:szCs w:val="22"/>
        </w:rPr>
      </w:pPr>
    </w:p>
    <w:p w14:paraId="71E54807" w14:textId="4F929596" w:rsidR="00083270" w:rsidRDefault="00083270" w:rsidP="000F2EB7">
      <w:pPr>
        <w:numPr>
          <w:ilvl w:val="0"/>
          <w:numId w:val="60"/>
        </w:numPr>
        <w:spacing w:line="300" w:lineRule="exact"/>
        <w:rPr>
          <w:sz w:val="22"/>
          <w:szCs w:val="22"/>
        </w:rPr>
      </w:pPr>
      <w:r w:rsidRPr="00010A98">
        <w:rPr>
          <w:sz w:val="22"/>
          <w:szCs w:val="22"/>
        </w:rPr>
        <w:t xml:space="preserve">Der Auftraggeber </w:t>
      </w:r>
      <w:r w:rsidR="00D9551F">
        <w:rPr>
          <w:sz w:val="22"/>
          <w:szCs w:val="22"/>
        </w:rPr>
        <w:t>ist berechtigt</w:t>
      </w:r>
      <w:r w:rsidRPr="00010A98">
        <w:rPr>
          <w:sz w:val="22"/>
          <w:szCs w:val="22"/>
        </w:rPr>
        <w:t>, jederzeit die Einhaltung der vertraglichen Anforderungen an die Erzeugungsart des zu liefernden Stroms aus erneuerbaren Energien im Lieferzeitraum durch Sachverständige prüfen zu lassen. Der Auftragnehmer verpflichtet sich, an einer Prüfung durch den Auftraggeber mitzuwirken und dem Auftraggeber bzw. dessen beauftragten Sachverständigen sämtliche dafür erforderlichen Unterlagen zur Verfügung zu stellen.</w:t>
      </w:r>
    </w:p>
    <w:p w14:paraId="04091C06" w14:textId="77777777" w:rsidR="008B3797" w:rsidRPr="00EB13BC" w:rsidRDefault="00890C04" w:rsidP="00294B48">
      <w:pPr>
        <w:pStyle w:val="Paragraph"/>
        <w:spacing w:before="400"/>
      </w:pPr>
      <w:r>
        <w:lastRenderedPageBreak/>
        <w:br/>
      </w:r>
      <w:r w:rsidR="008B3797" w:rsidRPr="00EB13BC">
        <w:t>Stromlieferung</w:t>
      </w:r>
    </w:p>
    <w:p w14:paraId="6C84BFCF" w14:textId="2CB96795" w:rsidR="008B3797" w:rsidRPr="0031104D" w:rsidRDefault="008B3797" w:rsidP="000F2EB7">
      <w:pPr>
        <w:numPr>
          <w:ilvl w:val="0"/>
          <w:numId w:val="55"/>
        </w:numPr>
        <w:spacing w:line="280" w:lineRule="exact"/>
        <w:rPr>
          <w:sz w:val="22"/>
          <w:szCs w:val="22"/>
        </w:rPr>
      </w:pPr>
      <w:r w:rsidRPr="0031104D">
        <w:rPr>
          <w:sz w:val="22"/>
          <w:szCs w:val="22"/>
        </w:rPr>
        <w:t xml:space="preserve">Der Auftragnehmer verpflichtet sich zur Lieferung und der Auftraggeber zur Abnahme des gesamten Bedarfs elektrischer Energie an </w:t>
      </w:r>
      <w:r w:rsidRPr="002F2CB4">
        <w:rPr>
          <w:sz w:val="22"/>
          <w:szCs w:val="22"/>
        </w:rPr>
        <w:t>alle in der Anlage 1 aufgeführten</w:t>
      </w:r>
      <w:r w:rsidRPr="0031104D">
        <w:rPr>
          <w:sz w:val="22"/>
          <w:szCs w:val="22"/>
        </w:rPr>
        <w:t xml:space="preserve"> </w:t>
      </w:r>
      <w:r w:rsidR="00FF0178">
        <w:rPr>
          <w:sz w:val="22"/>
          <w:szCs w:val="22"/>
        </w:rPr>
        <w:t>Ent</w:t>
      </w:r>
      <w:r w:rsidRPr="0031104D">
        <w:rPr>
          <w:sz w:val="22"/>
          <w:szCs w:val="22"/>
        </w:rPr>
        <w:t>nahmestellen.</w:t>
      </w:r>
    </w:p>
    <w:p w14:paraId="3BBF59CB" w14:textId="77777777" w:rsidR="008B3797" w:rsidRPr="0031104D" w:rsidRDefault="008B3797" w:rsidP="008B3797">
      <w:pPr>
        <w:rPr>
          <w:sz w:val="22"/>
          <w:szCs w:val="22"/>
        </w:rPr>
      </w:pPr>
    </w:p>
    <w:p w14:paraId="36E4824F" w14:textId="77777777" w:rsidR="008B3797" w:rsidRDefault="008B3797" w:rsidP="000F2EB7">
      <w:pPr>
        <w:numPr>
          <w:ilvl w:val="0"/>
          <w:numId w:val="55"/>
        </w:numPr>
        <w:spacing w:line="280" w:lineRule="exact"/>
        <w:rPr>
          <w:sz w:val="22"/>
          <w:szCs w:val="22"/>
          <w:highlight w:val="yellow"/>
        </w:rPr>
      </w:pPr>
      <w:r w:rsidRPr="0031104D">
        <w:rPr>
          <w:sz w:val="22"/>
          <w:szCs w:val="22"/>
        </w:rPr>
        <w:t xml:space="preserve">Der voraussichtliche Stromlieferbedarf beträgt </w:t>
      </w:r>
      <w:r w:rsidR="00890C04" w:rsidRPr="0031104D">
        <w:rPr>
          <w:sz w:val="22"/>
          <w:szCs w:val="22"/>
        </w:rPr>
        <w:t>ca. [</w:t>
      </w:r>
      <w:r w:rsidR="00890C04" w:rsidRPr="00914D6B">
        <w:rPr>
          <w:sz w:val="22"/>
          <w:szCs w:val="22"/>
          <w:highlight w:val="yellow"/>
        </w:rPr>
        <w:t>XX,XX</w:t>
      </w:r>
      <w:r w:rsidR="00890C04" w:rsidRPr="0031104D">
        <w:rPr>
          <w:sz w:val="22"/>
          <w:szCs w:val="22"/>
        </w:rPr>
        <w:t>]</w:t>
      </w:r>
      <w:r w:rsidRPr="0031104D">
        <w:rPr>
          <w:sz w:val="22"/>
          <w:szCs w:val="22"/>
        </w:rPr>
        <w:t> Mio. kWh pro Jahr.</w:t>
      </w:r>
      <w:r w:rsidR="00890C04" w:rsidRPr="0031104D">
        <w:rPr>
          <w:sz w:val="22"/>
          <w:szCs w:val="22"/>
        </w:rPr>
        <w:t xml:space="preserve"> </w:t>
      </w:r>
      <w:r w:rsidR="00890C04" w:rsidRPr="0031104D">
        <w:rPr>
          <w:sz w:val="22"/>
          <w:szCs w:val="22"/>
          <w:highlight w:val="yellow"/>
        </w:rPr>
        <w:t>[</w:t>
      </w:r>
      <w:r w:rsidR="00890C04" w:rsidRPr="000506C6">
        <w:rPr>
          <w:i/>
          <w:sz w:val="22"/>
          <w:szCs w:val="22"/>
          <w:highlight w:val="yellow"/>
        </w:rPr>
        <w:t>alternativ</w:t>
      </w:r>
      <w:r w:rsidR="00890C04" w:rsidRPr="0031104D">
        <w:rPr>
          <w:sz w:val="22"/>
          <w:szCs w:val="22"/>
          <w:highlight w:val="yellow"/>
        </w:rPr>
        <w:t>: im Jahr 20XX ca. X,X Mio. kWh, im Jahr 20XX ca. X,X Mio. kWh und im Jahr 20XX ca. X,X Mio. kWh.]</w:t>
      </w:r>
      <w:r w:rsidR="00A24BC6">
        <w:rPr>
          <w:sz w:val="22"/>
          <w:szCs w:val="22"/>
          <w:highlight w:val="yellow"/>
        </w:rPr>
        <w:t xml:space="preserve"> [Hinweis: Bei mehreren Losen für jedes Los gesondert anzugeben.]</w:t>
      </w:r>
    </w:p>
    <w:p w14:paraId="7767E810" w14:textId="77777777" w:rsidR="001D2401" w:rsidRDefault="001D2401" w:rsidP="001D2401">
      <w:pPr>
        <w:spacing w:line="280" w:lineRule="exact"/>
        <w:rPr>
          <w:sz w:val="22"/>
          <w:szCs w:val="22"/>
          <w:highlight w:val="yellow"/>
        </w:rPr>
      </w:pPr>
    </w:p>
    <w:p w14:paraId="683EA612" w14:textId="6447D768" w:rsidR="001D2401" w:rsidRPr="001D2401" w:rsidRDefault="001D2401" w:rsidP="000F2EB7">
      <w:pPr>
        <w:numPr>
          <w:ilvl w:val="0"/>
          <w:numId w:val="55"/>
        </w:numPr>
        <w:spacing w:line="280" w:lineRule="exact"/>
        <w:rPr>
          <w:sz w:val="22"/>
          <w:szCs w:val="22"/>
        </w:rPr>
      </w:pPr>
      <w:r w:rsidRPr="001D2401">
        <w:rPr>
          <w:sz w:val="22"/>
          <w:szCs w:val="22"/>
        </w:rPr>
        <w:t>Sofern der Auftraggeber über die in Absatz (2) festgelegte Menge hinaus elektrische</w:t>
      </w:r>
      <w:r w:rsidRPr="0031104D">
        <w:rPr>
          <w:sz w:val="22"/>
          <w:szCs w:val="22"/>
        </w:rPr>
        <w:t xml:space="preserve"> Energie für den Eigenbedarf benötigt, wird diese vom Auftragnehmer innerhalb eines Mengen-Toleranzbandes in Höhe von </w:t>
      </w:r>
      <w:r w:rsidRPr="00083270">
        <w:rPr>
          <w:sz w:val="22"/>
          <w:szCs w:val="22"/>
          <w:highlight w:val="yellow"/>
        </w:rPr>
        <w:t>± 10 %</w:t>
      </w:r>
      <w:r w:rsidRPr="0031104D">
        <w:rPr>
          <w:sz w:val="22"/>
          <w:szCs w:val="22"/>
        </w:rPr>
        <w:t xml:space="preserve"> bezogen auf die Jahresliefermenge der gesamten Ökostromausschreibung </w:t>
      </w:r>
      <w:r w:rsidR="00D87D79">
        <w:rPr>
          <w:sz w:val="22"/>
          <w:szCs w:val="22"/>
        </w:rPr>
        <w:t>[</w:t>
      </w:r>
      <w:r w:rsidR="00D87D79" w:rsidRPr="00D87D79">
        <w:rPr>
          <w:i/>
          <w:sz w:val="22"/>
          <w:szCs w:val="22"/>
          <w:highlight w:val="yellow"/>
        </w:rPr>
        <w:t>bei mehreren Losen</w:t>
      </w:r>
      <w:r w:rsidR="00D87D79">
        <w:rPr>
          <w:sz w:val="22"/>
          <w:szCs w:val="22"/>
          <w:highlight w:val="yellow"/>
        </w:rPr>
        <w:t>: b</w:t>
      </w:r>
      <w:r w:rsidR="00D87D79" w:rsidRPr="000506C6">
        <w:rPr>
          <w:sz w:val="22"/>
          <w:szCs w:val="22"/>
          <w:highlight w:val="yellow"/>
        </w:rPr>
        <w:t>ezogen auf die Jahresliefermen</w:t>
      </w:r>
      <w:r w:rsidR="00D87D79">
        <w:rPr>
          <w:sz w:val="22"/>
          <w:szCs w:val="22"/>
          <w:highlight w:val="yellow"/>
        </w:rPr>
        <w:t>ge i</w:t>
      </w:r>
      <w:r w:rsidR="00D87D79" w:rsidRPr="000506C6">
        <w:rPr>
          <w:sz w:val="22"/>
          <w:szCs w:val="22"/>
          <w:highlight w:val="yellow"/>
        </w:rPr>
        <w:t>m gesamten Los</w:t>
      </w:r>
      <w:r w:rsidR="00D87D79">
        <w:rPr>
          <w:sz w:val="22"/>
          <w:szCs w:val="22"/>
        </w:rPr>
        <w:t xml:space="preserve">] </w:t>
      </w:r>
      <w:r w:rsidRPr="0031104D">
        <w:rPr>
          <w:sz w:val="22"/>
          <w:szCs w:val="22"/>
        </w:rPr>
        <w:t xml:space="preserve">bereitgestellt und an die </w:t>
      </w:r>
      <w:r w:rsidRPr="002F2CB4">
        <w:rPr>
          <w:sz w:val="22"/>
          <w:szCs w:val="22"/>
        </w:rPr>
        <w:t>unter § </w:t>
      </w:r>
      <w:r w:rsidR="002F2CB4" w:rsidRPr="002F2CB4">
        <w:rPr>
          <w:sz w:val="22"/>
          <w:szCs w:val="22"/>
        </w:rPr>
        <w:t>6</w:t>
      </w:r>
      <w:r w:rsidRPr="002F2CB4">
        <w:rPr>
          <w:sz w:val="22"/>
          <w:szCs w:val="22"/>
        </w:rPr>
        <w:t xml:space="preserve"> des</w:t>
      </w:r>
      <w:r w:rsidRPr="0031104D">
        <w:rPr>
          <w:sz w:val="22"/>
          <w:szCs w:val="22"/>
        </w:rPr>
        <w:t xml:space="preserve"> Stromliefervertrages definierten Übergabestellen geliefert. Überschreitet der Strombedarf der Auftraggeber insgesamt das Mengen-Toleranzband von </w:t>
      </w:r>
      <w:r w:rsidRPr="000506C6">
        <w:rPr>
          <w:sz w:val="22"/>
          <w:szCs w:val="22"/>
          <w:highlight w:val="yellow"/>
        </w:rPr>
        <w:t>± 10 %</w:t>
      </w:r>
      <w:r w:rsidRPr="0031104D">
        <w:rPr>
          <w:sz w:val="22"/>
          <w:szCs w:val="22"/>
        </w:rPr>
        <w:t xml:space="preserve">, ist der Auftragnehmer auch hinsichtlich dieser zusätzlichen Liefermengen zur Vollstromlieferung verpflichtet. Sofern </w:t>
      </w:r>
      <w:r w:rsidRPr="002F2CB4">
        <w:rPr>
          <w:sz w:val="22"/>
          <w:szCs w:val="22"/>
        </w:rPr>
        <w:t>die in Absatz (2)</w:t>
      </w:r>
      <w:r w:rsidRPr="0031104D">
        <w:rPr>
          <w:sz w:val="22"/>
          <w:szCs w:val="22"/>
        </w:rPr>
        <w:t xml:space="preserve"> genannte Menge, z. B. durch Maßnahmen zur Energieeinsparung, unterschritten wird, ist der Auftraggeber zur Abnahme und Vergütung der Differenzmenge nicht verpflichtet; dies gilt auch bei einer Unterschreitung der Jahresliefermenge von mehr als </w:t>
      </w:r>
      <w:r w:rsidRPr="000506C6">
        <w:rPr>
          <w:sz w:val="22"/>
          <w:szCs w:val="22"/>
          <w:highlight w:val="yellow"/>
        </w:rPr>
        <w:t>10 %</w:t>
      </w:r>
      <w:r w:rsidRPr="0031104D">
        <w:rPr>
          <w:sz w:val="22"/>
          <w:szCs w:val="22"/>
        </w:rPr>
        <w:t xml:space="preserve">. Im Übrigen </w:t>
      </w:r>
      <w:r w:rsidRPr="002F2CB4">
        <w:rPr>
          <w:sz w:val="22"/>
          <w:szCs w:val="22"/>
        </w:rPr>
        <w:t xml:space="preserve">gilt </w:t>
      </w:r>
      <w:r w:rsidR="00407579" w:rsidRPr="002F2CB4">
        <w:rPr>
          <w:sz w:val="22"/>
          <w:szCs w:val="22"/>
        </w:rPr>
        <w:t>§ 10</w:t>
      </w:r>
      <w:r w:rsidRPr="002F2CB4">
        <w:rPr>
          <w:sz w:val="22"/>
          <w:szCs w:val="22"/>
        </w:rPr>
        <w:t xml:space="preserve"> Absatz (12)</w:t>
      </w:r>
      <w:r w:rsidRPr="0031104D">
        <w:rPr>
          <w:sz w:val="22"/>
          <w:szCs w:val="22"/>
        </w:rPr>
        <w:t xml:space="preserve"> dieses Vertrages</w:t>
      </w:r>
      <w:r w:rsidRPr="001D2401">
        <w:rPr>
          <w:sz w:val="22"/>
          <w:szCs w:val="22"/>
        </w:rPr>
        <w:t>.</w:t>
      </w:r>
    </w:p>
    <w:p w14:paraId="4675EEE9" w14:textId="77777777" w:rsidR="008B3797" w:rsidRPr="0031104D" w:rsidRDefault="008B3797" w:rsidP="008B3797">
      <w:pPr>
        <w:rPr>
          <w:sz w:val="22"/>
          <w:szCs w:val="22"/>
        </w:rPr>
      </w:pPr>
    </w:p>
    <w:p w14:paraId="355B297A" w14:textId="0187641E" w:rsidR="008B3797" w:rsidRPr="00865919" w:rsidRDefault="008B3797" w:rsidP="000F2EB7">
      <w:pPr>
        <w:numPr>
          <w:ilvl w:val="0"/>
          <w:numId w:val="55"/>
        </w:numPr>
        <w:spacing w:line="280" w:lineRule="exact"/>
        <w:rPr>
          <w:sz w:val="22"/>
          <w:szCs w:val="22"/>
        </w:rPr>
      </w:pPr>
      <w:r w:rsidRPr="00865919">
        <w:rPr>
          <w:sz w:val="22"/>
          <w:szCs w:val="22"/>
        </w:rPr>
        <w:t xml:space="preserve">Neue </w:t>
      </w:r>
      <w:r w:rsidR="00943E33">
        <w:rPr>
          <w:sz w:val="22"/>
          <w:szCs w:val="22"/>
        </w:rPr>
        <w:t>Ent</w:t>
      </w:r>
      <w:r w:rsidRPr="00865919">
        <w:rPr>
          <w:sz w:val="22"/>
          <w:szCs w:val="22"/>
        </w:rPr>
        <w:t>nahmestellen des Auftraggebers für den Eigenbedarf (Zugänge aufgrund von Neuinstallationen</w:t>
      </w:r>
      <w:r w:rsidR="000466FE">
        <w:rPr>
          <w:sz w:val="22"/>
          <w:szCs w:val="22"/>
        </w:rPr>
        <w:t>,</w:t>
      </w:r>
      <w:r w:rsidRPr="00865919">
        <w:rPr>
          <w:sz w:val="22"/>
          <w:szCs w:val="22"/>
        </w:rPr>
        <w:t xml:space="preserve"> Übernahme </w:t>
      </w:r>
      <w:r w:rsidR="000466FE">
        <w:rPr>
          <w:sz w:val="22"/>
          <w:szCs w:val="22"/>
        </w:rPr>
        <w:t xml:space="preserve">oder Umstellung </w:t>
      </w:r>
      <w:r w:rsidRPr="00865919">
        <w:rPr>
          <w:sz w:val="22"/>
          <w:szCs w:val="22"/>
        </w:rPr>
        <w:t xml:space="preserve">vorhandener Zähler) werden auf Wunsch des Auftraggebers in diesen Stromliefervertrag einbezogen. Hinzukommende </w:t>
      </w:r>
      <w:r w:rsidR="00943E33">
        <w:rPr>
          <w:sz w:val="22"/>
          <w:szCs w:val="22"/>
        </w:rPr>
        <w:t>Ent</w:t>
      </w:r>
      <w:r w:rsidRPr="00865919">
        <w:rPr>
          <w:sz w:val="22"/>
          <w:szCs w:val="22"/>
        </w:rPr>
        <w:t xml:space="preserve">nahmestellen des Auftraggebers werden zu den vereinbarten Preisen und Bedingungen beliefert. Mit Stilllegung, Änderung, Vermietung bzw. Verpachtung oder Veräußerung können einzelne </w:t>
      </w:r>
      <w:r w:rsidR="00943E33">
        <w:rPr>
          <w:sz w:val="22"/>
          <w:szCs w:val="22"/>
        </w:rPr>
        <w:t>Ent</w:t>
      </w:r>
      <w:r w:rsidRPr="00865919">
        <w:rPr>
          <w:sz w:val="22"/>
          <w:szCs w:val="22"/>
        </w:rPr>
        <w:t xml:space="preserve">nahmestellen aus diesem Stromliefervertrag herausgenommen werden. Hinzukommende und abgehende </w:t>
      </w:r>
      <w:r w:rsidR="00943E33">
        <w:rPr>
          <w:sz w:val="22"/>
          <w:szCs w:val="22"/>
        </w:rPr>
        <w:t>Ent</w:t>
      </w:r>
      <w:r w:rsidRPr="00865919">
        <w:rPr>
          <w:sz w:val="22"/>
          <w:szCs w:val="22"/>
        </w:rPr>
        <w:t xml:space="preserve">nahmestellen teilt der Auftraggeber dem Auftragnehmer mindestens </w:t>
      </w:r>
      <w:r w:rsidR="000466FE">
        <w:rPr>
          <w:sz w:val="22"/>
          <w:szCs w:val="22"/>
        </w:rPr>
        <w:t>sechs</w:t>
      </w:r>
      <w:r w:rsidR="000466FE" w:rsidRPr="00865919">
        <w:rPr>
          <w:sz w:val="22"/>
          <w:szCs w:val="22"/>
        </w:rPr>
        <w:t xml:space="preserve"> </w:t>
      </w:r>
      <w:r w:rsidRPr="00865919">
        <w:rPr>
          <w:sz w:val="22"/>
          <w:szCs w:val="22"/>
        </w:rPr>
        <w:t>Wochen vor Lieferbeginn bzw. Lieferende schriftlich oder per E</w:t>
      </w:r>
      <w:r w:rsidRPr="00865919">
        <w:rPr>
          <w:sz w:val="22"/>
          <w:szCs w:val="22"/>
        </w:rPr>
        <w:noBreakHyphen/>
        <w:t>Mail mit.</w:t>
      </w:r>
    </w:p>
    <w:p w14:paraId="0552F614" w14:textId="77777777" w:rsidR="008B3797" w:rsidRPr="00865919" w:rsidRDefault="008B3797" w:rsidP="008B3797">
      <w:pPr>
        <w:rPr>
          <w:sz w:val="22"/>
          <w:szCs w:val="22"/>
        </w:rPr>
      </w:pPr>
    </w:p>
    <w:p w14:paraId="5AB71F0D" w14:textId="4027A6BB" w:rsidR="008B3797" w:rsidRPr="00865919" w:rsidRDefault="008B3797" w:rsidP="000F2EB7">
      <w:pPr>
        <w:numPr>
          <w:ilvl w:val="0"/>
          <w:numId w:val="55"/>
        </w:numPr>
        <w:spacing w:line="280" w:lineRule="exact"/>
        <w:rPr>
          <w:sz w:val="22"/>
          <w:szCs w:val="22"/>
        </w:rPr>
      </w:pPr>
      <w:r w:rsidRPr="00865919">
        <w:rPr>
          <w:sz w:val="22"/>
          <w:szCs w:val="22"/>
        </w:rPr>
        <w:t>Die Vertragspartner vereinbaren eine Vollstromlieferung einschließlich Netznutzung (</w:t>
      </w:r>
      <w:r w:rsidR="000466FE">
        <w:rPr>
          <w:sz w:val="22"/>
          <w:szCs w:val="22"/>
        </w:rPr>
        <w:t>sogenannter</w:t>
      </w:r>
      <w:r w:rsidRPr="00865919">
        <w:rPr>
          <w:sz w:val="22"/>
          <w:szCs w:val="22"/>
        </w:rPr>
        <w:t xml:space="preserve"> All</w:t>
      </w:r>
      <w:r w:rsidRPr="00865919">
        <w:rPr>
          <w:sz w:val="22"/>
          <w:szCs w:val="22"/>
        </w:rPr>
        <w:noBreakHyphen/>
        <w:t>inclusive</w:t>
      </w:r>
      <w:r w:rsidRPr="00865919">
        <w:rPr>
          <w:sz w:val="22"/>
          <w:szCs w:val="22"/>
        </w:rPr>
        <w:noBreakHyphen/>
      </w:r>
      <w:r w:rsidR="000466FE">
        <w:rPr>
          <w:sz w:val="22"/>
          <w:szCs w:val="22"/>
        </w:rPr>
        <w:t>Stromliefervertrag</w:t>
      </w:r>
      <w:r w:rsidRPr="00865919">
        <w:rPr>
          <w:sz w:val="22"/>
          <w:szCs w:val="22"/>
        </w:rPr>
        <w:t>).</w:t>
      </w:r>
    </w:p>
    <w:p w14:paraId="3E2F21FF" w14:textId="77777777" w:rsidR="008B3797" w:rsidRPr="00865919" w:rsidRDefault="008B3797" w:rsidP="008B3797">
      <w:pPr>
        <w:rPr>
          <w:sz w:val="22"/>
          <w:szCs w:val="22"/>
        </w:rPr>
      </w:pPr>
    </w:p>
    <w:p w14:paraId="3137F92C" w14:textId="421875D1" w:rsidR="008B3797" w:rsidRPr="00865919" w:rsidRDefault="008B3797" w:rsidP="000F2EB7">
      <w:pPr>
        <w:numPr>
          <w:ilvl w:val="0"/>
          <w:numId w:val="55"/>
        </w:numPr>
        <w:spacing w:line="280" w:lineRule="exact"/>
        <w:rPr>
          <w:sz w:val="22"/>
          <w:szCs w:val="22"/>
        </w:rPr>
      </w:pPr>
      <w:r w:rsidRPr="00865919">
        <w:rPr>
          <w:sz w:val="22"/>
          <w:szCs w:val="22"/>
        </w:rPr>
        <w:t xml:space="preserve">Der Auftragnehmer verpflichtet sich, die Stromlieferung </w:t>
      </w:r>
      <w:r w:rsidRPr="002F2CB4">
        <w:rPr>
          <w:sz w:val="22"/>
          <w:szCs w:val="22"/>
        </w:rPr>
        <w:t xml:space="preserve">an die </w:t>
      </w:r>
      <w:r w:rsidR="00943E33">
        <w:rPr>
          <w:sz w:val="22"/>
          <w:szCs w:val="22"/>
        </w:rPr>
        <w:t>Ent</w:t>
      </w:r>
      <w:r w:rsidRPr="002F2CB4">
        <w:rPr>
          <w:sz w:val="22"/>
          <w:szCs w:val="22"/>
        </w:rPr>
        <w:t>nahmestellen gemäß Anlage 1 fri</w:t>
      </w:r>
      <w:r w:rsidRPr="00865919">
        <w:rPr>
          <w:sz w:val="22"/>
          <w:szCs w:val="22"/>
        </w:rPr>
        <w:t>st- und bedarfsgerecht zu seinem jeweiligen Bilanzkreis anzumelden.</w:t>
      </w:r>
    </w:p>
    <w:p w14:paraId="4B5ED60A" w14:textId="3F6C9F21" w:rsidR="008B3797" w:rsidRPr="007F4DE1" w:rsidRDefault="008B3797" w:rsidP="00294B48">
      <w:pPr>
        <w:pStyle w:val="Paragraph"/>
        <w:spacing w:before="400"/>
      </w:pPr>
      <w:r>
        <w:br/>
      </w:r>
      <w:r w:rsidR="00FF0178">
        <w:t>Ent</w:t>
      </w:r>
      <w:r w:rsidRPr="007F4DE1">
        <w:t>nahme- und Übergabestellen</w:t>
      </w:r>
    </w:p>
    <w:p w14:paraId="10461B4C" w14:textId="33996AE1" w:rsidR="008B3797" w:rsidRPr="00865919" w:rsidRDefault="008B3797" w:rsidP="000F2EB7">
      <w:pPr>
        <w:numPr>
          <w:ilvl w:val="0"/>
          <w:numId w:val="44"/>
        </w:numPr>
        <w:spacing w:line="280" w:lineRule="exact"/>
        <w:rPr>
          <w:sz w:val="22"/>
          <w:szCs w:val="22"/>
        </w:rPr>
      </w:pPr>
      <w:r w:rsidRPr="00865919">
        <w:rPr>
          <w:sz w:val="22"/>
          <w:szCs w:val="22"/>
        </w:rPr>
        <w:t xml:space="preserve">Der Auftragnehmer stellt dem Auftraggeber für </w:t>
      </w:r>
      <w:r w:rsidR="000466FE" w:rsidRPr="002F2CB4">
        <w:rPr>
          <w:sz w:val="22"/>
          <w:szCs w:val="22"/>
        </w:rPr>
        <w:t xml:space="preserve">seine </w:t>
      </w:r>
      <w:r w:rsidRPr="002F2CB4">
        <w:rPr>
          <w:sz w:val="22"/>
          <w:szCs w:val="22"/>
        </w:rPr>
        <w:t xml:space="preserve">in </w:t>
      </w:r>
      <w:r w:rsidR="000466FE" w:rsidRPr="002F2CB4">
        <w:rPr>
          <w:sz w:val="22"/>
          <w:szCs w:val="22"/>
        </w:rPr>
        <w:t xml:space="preserve">der </w:t>
      </w:r>
      <w:r w:rsidRPr="002F2CB4">
        <w:rPr>
          <w:sz w:val="22"/>
          <w:szCs w:val="22"/>
        </w:rPr>
        <w:t>Anlage 1 aufgeführten</w:t>
      </w:r>
      <w:r w:rsidRPr="00865919">
        <w:rPr>
          <w:sz w:val="22"/>
          <w:szCs w:val="22"/>
        </w:rPr>
        <w:t xml:space="preserve"> </w:t>
      </w:r>
      <w:r w:rsidR="00FF0178">
        <w:rPr>
          <w:sz w:val="22"/>
          <w:szCs w:val="22"/>
        </w:rPr>
        <w:t>Ent</w:t>
      </w:r>
      <w:r w:rsidRPr="00865919">
        <w:rPr>
          <w:sz w:val="22"/>
          <w:szCs w:val="22"/>
        </w:rPr>
        <w:t xml:space="preserve">nahmestellen elektrische Energie (Arbeit und Leistung) an den Übergabestellen bereit. Als Übergabestelle gilt die Eigentumsgrenze zwischen dem Verteilnetzbetreiber und </w:t>
      </w:r>
      <w:r w:rsidR="000466FE">
        <w:rPr>
          <w:sz w:val="22"/>
          <w:szCs w:val="22"/>
        </w:rPr>
        <w:t xml:space="preserve">den jeweiligen </w:t>
      </w:r>
      <w:r w:rsidR="00FF0178">
        <w:rPr>
          <w:sz w:val="22"/>
          <w:szCs w:val="22"/>
        </w:rPr>
        <w:t>Ent</w:t>
      </w:r>
      <w:r w:rsidR="000466FE">
        <w:rPr>
          <w:sz w:val="22"/>
          <w:szCs w:val="22"/>
        </w:rPr>
        <w:t>nahmestellen des Auftraggebers</w:t>
      </w:r>
      <w:r w:rsidRPr="00865919">
        <w:rPr>
          <w:sz w:val="22"/>
          <w:szCs w:val="22"/>
        </w:rPr>
        <w:t xml:space="preserve"> gemäß Netzanschlussvertrag.</w:t>
      </w:r>
    </w:p>
    <w:p w14:paraId="6C91E808" w14:textId="77777777" w:rsidR="008B3797" w:rsidRPr="00865919" w:rsidRDefault="008B3797" w:rsidP="008B3797">
      <w:pPr>
        <w:rPr>
          <w:sz w:val="22"/>
          <w:szCs w:val="22"/>
        </w:rPr>
      </w:pPr>
    </w:p>
    <w:p w14:paraId="347F684D" w14:textId="62858616" w:rsidR="008B3797" w:rsidRPr="00865919" w:rsidRDefault="008B3797" w:rsidP="000F2EB7">
      <w:pPr>
        <w:numPr>
          <w:ilvl w:val="0"/>
          <w:numId w:val="44"/>
        </w:numPr>
        <w:spacing w:line="280" w:lineRule="exact"/>
        <w:rPr>
          <w:sz w:val="22"/>
          <w:szCs w:val="22"/>
        </w:rPr>
      </w:pPr>
      <w:r w:rsidRPr="00865919">
        <w:rPr>
          <w:sz w:val="22"/>
          <w:szCs w:val="22"/>
        </w:rPr>
        <w:t>Der Auftragnehmer ist verpflichtet, im Rahmen der vorhandenen Netzanschlusskapazität auf Verlangen des Auftraggebers auch eine höhere Leistung bereitzustellen. Etwaige Mehr</w:t>
      </w:r>
      <w:r w:rsidRPr="00865919">
        <w:rPr>
          <w:sz w:val="22"/>
          <w:szCs w:val="22"/>
        </w:rPr>
        <w:lastRenderedPageBreak/>
        <w:t xml:space="preserve">kosten für die Stromlieferung sind durch die </w:t>
      </w:r>
      <w:r w:rsidRPr="002F2CB4">
        <w:rPr>
          <w:sz w:val="22"/>
          <w:szCs w:val="22"/>
        </w:rPr>
        <w:t>im Preisblatt (Anlage 2) definierten</w:t>
      </w:r>
      <w:r w:rsidRPr="00865919">
        <w:rPr>
          <w:sz w:val="22"/>
          <w:szCs w:val="22"/>
        </w:rPr>
        <w:t xml:space="preserve"> Preisregelungen abgedeckt. Eine Verstärkung eines Netzanschlusses kann nur nach Abstimmung des Auftraggebers mit dem örtlichen Netzbetreiber erfolgen. Eventuell entstehende Kosten für die Verstärkung trägt der Auftraggeber.</w:t>
      </w:r>
    </w:p>
    <w:p w14:paraId="16D1334F" w14:textId="77777777" w:rsidR="008B3797" w:rsidRPr="00A82AE7" w:rsidRDefault="008B3797" w:rsidP="00865919">
      <w:pPr>
        <w:pStyle w:val="Paragraph"/>
      </w:pPr>
      <w:r>
        <w:br/>
      </w:r>
      <w:r w:rsidRPr="00A82AE7">
        <w:t>Eigenerzeugung</w:t>
      </w:r>
    </w:p>
    <w:p w14:paraId="72AA0F4D" w14:textId="65F78C54" w:rsidR="008B3797" w:rsidRPr="00865919" w:rsidRDefault="008B3797" w:rsidP="000F2EB7">
      <w:pPr>
        <w:numPr>
          <w:ilvl w:val="0"/>
          <w:numId w:val="45"/>
        </w:numPr>
        <w:spacing w:line="280" w:lineRule="exact"/>
        <w:rPr>
          <w:bCs/>
          <w:sz w:val="22"/>
          <w:szCs w:val="22"/>
        </w:rPr>
      </w:pPr>
      <w:r w:rsidRPr="00865919">
        <w:rPr>
          <w:bCs/>
          <w:sz w:val="22"/>
          <w:szCs w:val="22"/>
        </w:rPr>
        <w:t xml:space="preserve">Der Auftraggeber ist berechtigt, </w:t>
      </w:r>
      <w:r w:rsidR="000466FE">
        <w:rPr>
          <w:bCs/>
          <w:sz w:val="22"/>
          <w:szCs w:val="22"/>
        </w:rPr>
        <w:t xml:space="preserve">bestehende oder derzeit bzw. zukünftig geplante </w:t>
      </w:r>
      <w:r w:rsidRPr="00865919">
        <w:rPr>
          <w:bCs/>
          <w:sz w:val="22"/>
          <w:szCs w:val="22"/>
        </w:rPr>
        <w:t>Eigenerzeugungsanlagen (z. B. BHKW) zu betreiben und seinen Strombedarf daraus vollständig oder teilweise zu decken oder den in diesen Anlagen erzeugten Strom in das Netz des jeweiligen Netzbetreibers einzuspeisen. Während der Vertragslaufzeit wird der Auftraggeber dem Auftragnehmer rechtzeitig, mindestens einen Monat im Voraus, folgendes bekannt geben:</w:t>
      </w:r>
    </w:p>
    <w:p w14:paraId="0119E042" w14:textId="77777777" w:rsidR="008B3797" w:rsidRPr="00865919" w:rsidRDefault="008B3797" w:rsidP="008B3797">
      <w:pPr>
        <w:ind w:left="567"/>
        <w:rPr>
          <w:bCs/>
          <w:sz w:val="22"/>
          <w:szCs w:val="22"/>
        </w:rPr>
      </w:pPr>
    </w:p>
    <w:p w14:paraId="58BCEB03" w14:textId="77777777" w:rsidR="008B3797" w:rsidRPr="00865919" w:rsidRDefault="008B3797" w:rsidP="008B3797">
      <w:pPr>
        <w:pStyle w:val="Aufzhlungszeichen"/>
        <w:tabs>
          <w:tab w:val="clear" w:pos="360"/>
          <w:tab w:val="num" w:pos="1134"/>
        </w:tabs>
        <w:spacing w:line="300" w:lineRule="exact"/>
        <w:ind w:left="1134" w:hanging="567"/>
        <w:rPr>
          <w:sz w:val="22"/>
          <w:szCs w:val="22"/>
        </w:rPr>
      </w:pPr>
      <w:r w:rsidRPr="00865919">
        <w:rPr>
          <w:sz w:val="22"/>
          <w:szCs w:val="22"/>
        </w:rPr>
        <w:t>die erstmalige Inbetriebnahme einer neuen Eigenerzeugungsanlage</w:t>
      </w:r>
    </w:p>
    <w:p w14:paraId="6290C448" w14:textId="77777777" w:rsidR="008B3797" w:rsidRPr="00865919" w:rsidRDefault="008B3797" w:rsidP="008B3797">
      <w:pPr>
        <w:pStyle w:val="Aufzhlungszeichen"/>
        <w:tabs>
          <w:tab w:val="clear" w:pos="360"/>
          <w:tab w:val="num" w:pos="1134"/>
        </w:tabs>
        <w:spacing w:line="300" w:lineRule="exact"/>
        <w:ind w:left="1134" w:hanging="567"/>
        <w:rPr>
          <w:sz w:val="22"/>
          <w:szCs w:val="22"/>
        </w:rPr>
      </w:pPr>
      <w:r w:rsidRPr="00865919">
        <w:rPr>
          <w:sz w:val="22"/>
          <w:szCs w:val="22"/>
        </w:rPr>
        <w:t>die Wiederinbetriebnahme einer vorhandenen Eigenerzeugungsanlage</w:t>
      </w:r>
    </w:p>
    <w:p w14:paraId="66C6DC90" w14:textId="77777777" w:rsidR="008B3797" w:rsidRPr="00865919" w:rsidRDefault="008B3797" w:rsidP="008B3797">
      <w:pPr>
        <w:pStyle w:val="Aufzhlungszeichen"/>
        <w:tabs>
          <w:tab w:val="clear" w:pos="360"/>
          <w:tab w:val="num" w:pos="1134"/>
        </w:tabs>
        <w:spacing w:line="300" w:lineRule="exact"/>
        <w:ind w:left="1134" w:hanging="567"/>
        <w:rPr>
          <w:sz w:val="22"/>
          <w:szCs w:val="22"/>
        </w:rPr>
      </w:pPr>
      <w:r w:rsidRPr="00865919">
        <w:rPr>
          <w:sz w:val="22"/>
          <w:szCs w:val="22"/>
        </w:rPr>
        <w:t>Änderungen des Standortes oder der Leistung der Eigenerzeugungsanlage</w:t>
      </w:r>
    </w:p>
    <w:p w14:paraId="76087B6B" w14:textId="77777777" w:rsidR="008B3797" w:rsidRPr="00865919" w:rsidRDefault="008B3797" w:rsidP="008B3797">
      <w:pPr>
        <w:pStyle w:val="Aufzhlungszeichen"/>
        <w:tabs>
          <w:tab w:val="clear" w:pos="360"/>
          <w:tab w:val="num" w:pos="1134"/>
        </w:tabs>
        <w:spacing w:line="300" w:lineRule="exact"/>
        <w:ind w:left="1134" w:hanging="567"/>
        <w:rPr>
          <w:sz w:val="22"/>
          <w:szCs w:val="22"/>
        </w:rPr>
      </w:pPr>
      <w:r w:rsidRPr="00865919">
        <w:rPr>
          <w:sz w:val="22"/>
          <w:szCs w:val="22"/>
        </w:rPr>
        <w:t>die geplante Stilllegung einer vorhandenen Eigenerzeugungsanlage</w:t>
      </w:r>
    </w:p>
    <w:p w14:paraId="60A68C7D" w14:textId="77777777" w:rsidR="008B3797" w:rsidRPr="00865919" w:rsidRDefault="008B3797" w:rsidP="008B3797">
      <w:pPr>
        <w:pStyle w:val="Aufzhlungszeichen"/>
        <w:tabs>
          <w:tab w:val="clear" w:pos="360"/>
          <w:tab w:val="num" w:pos="1134"/>
        </w:tabs>
        <w:spacing w:line="300" w:lineRule="exact"/>
        <w:ind w:left="1134" w:hanging="567"/>
        <w:rPr>
          <w:sz w:val="22"/>
          <w:szCs w:val="22"/>
        </w:rPr>
      </w:pPr>
      <w:r w:rsidRPr="00865919">
        <w:rPr>
          <w:sz w:val="22"/>
          <w:szCs w:val="22"/>
        </w:rPr>
        <w:t>die Änderungen der Betriebsart einer Eigenerzeugungsanlage von der Einspeisung zum Eigenverbrauch des erzeugten Stroms und umgekehrt.</w:t>
      </w:r>
    </w:p>
    <w:p w14:paraId="752AC819" w14:textId="77777777" w:rsidR="008B3797" w:rsidRPr="00865919" w:rsidRDefault="008B3797" w:rsidP="008B3797">
      <w:pPr>
        <w:rPr>
          <w:bCs/>
          <w:sz w:val="22"/>
          <w:szCs w:val="22"/>
        </w:rPr>
      </w:pPr>
    </w:p>
    <w:p w14:paraId="054B5023" w14:textId="77777777" w:rsidR="008B3797" w:rsidRPr="00865919" w:rsidRDefault="008B3797" w:rsidP="000F2EB7">
      <w:pPr>
        <w:numPr>
          <w:ilvl w:val="0"/>
          <w:numId w:val="45"/>
        </w:numPr>
        <w:spacing w:line="280" w:lineRule="exact"/>
        <w:rPr>
          <w:bCs/>
          <w:sz w:val="22"/>
          <w:szCs w:val="22"/>
        </w:rPr>
      </w:pPr>
      <w:r w:rsidRPr="00865919">
        <w:rPr>
          <w:bCs/>
          <w:sz w:val="22"/>
          <w:szCs w:val="22"/>
        </w:rPr>
        <w:t>Die Maßnahmen im Sinne des Absatzes (1) ändern die Vertragsgrundlage nicht.</w:t>
      </w:r>
    </w:p>
    <w:p w14:paraId="354DF54E" w14:textId="77777777" w:rsidR="008B3797" w:rsidRPr="00865919" w:rsidRDefault="008B3797" w:rsidP="008B3797">
      <w:pPr>
        <w:rPr>
          <w:bCs/>
          <w:sz w:val="22"/>
          <w:szCs w:val="22"/>
        </w:rPr>
      </w:pPr>
    </w:p>
    <w:p w14:paraId="70687298" w14:textId="2A8E2547" w:rsidR="008B3797" w:rsidRPr="00855D56" w:rsidRDefault="008B3797" w:rsidP="000F2EB7">
      <w:pPr>
        <w:numPr>
          <w:ilvl w:val="0"/>
          <w:numId w:val="45"/>
        </w:numPr>
        <w:spacing w:line="280" w:lineRule="exact"/>
        <w:rPr>
          <w:sz w:val="22"/>
          <w:szCs w:val="22"/>
        </w:rPr>
      </w:pPr>
      <w:r w:rsidRPr="00865919">
        <w:rPr>
          <w:bCs/>
          <w:sz w:val="22"/>
          <w:szCs w:val="22"/>
        </w:rPr>
        <w:t xml:space="preserve">Die Vertragspartner vereinbaren einen regelmäßigen Informationsaustausch zur Fahrweise der </w:t>
      </w:r>
      <w:r w:rsidR="00D617CB">
        <w:rPr>
          <w:bCs/>
          <w:sz w:val="22"/>
          <w:szCs w:val="22"/>
        </w:rPr>
        <w:t>Eigenerzeugungsanlagen</w:t>
      </w:r>
      <w:r w:rsidRPr="00865919">
        <w:rPr>
          <w:bCs/>
          <w:sz w:val="22"/>
          <w:szCs w:val="22"/>
        </w:rPr>
        <w:t>, soweit sich dies auf die Stromlieferung nach diesem Vertrag (Fahrplan, Liefermenge, etc.) auswirkt.</w:t>
      </w:r>
    </w:p>
    <w:p w14:paraId="47F24D27" w14:textId="77777777" w:rsidR="008B3797" w:rsidRPr="00865919" w:rsidRDefault="008B3797" w:rsidP="008B3797">
      <w:pPr>
        <w:rPr>
          <w:sz w:val="22"/>
          <w:szCs w:val="22"/>
        </w:rPr>
      </w:pPr>
    </w:p>
    <w:p w14:paraId="3586ABAF" w14:textId="1FA5FFCC" w:rsidR="008B3797" w:rsidRPr="00D617CB" w:rsidRDefault="00D617CB" w:rsidP="000F2EB7">
      <w:pPr>
        <w:numPr>
          <w:ilvl w:val="0"/>
          <w:numId w:val="45"/>
        </w:numPr>
        <w:spacing w:line="280" w:lineRule="exact"/>
        <w:rPr>
          <w:sz w:val="22"/>
          <w:szCs w:val="22"/>
          <w:highlight w:val="yellow"/>
        </w:rPr>
      </w:pPr>
      <w:r w:rsidRPr="00E20654">
        <w:rPr>
          <w:b/>
          <w:bCs/>
          <w:sz w:val="22"/>
          <w:szCs w:val="22"/>
          <w:highlight w:val="yellow"/>
        </w:rPr>
        <w:t>sofern zutreffend:</w:t>
      </w:r>
      <w:r w:rsidRPr="00D617CB">
        <w:rPr>
          <w:bCs/>
          <w:sz w:val="22"/>
          <w:szCs w:val="22"/>
          <w:highlight w:val="yellow"/>
        </w:rPr>
        <w:t xml:space="preserve"> </w:t>
      </w:r>
      <w:r w:rsidR="008B3797" w:rsidRPr="00D617CB">
        <w:rPr>
          <w:bCs/>
          <w:sz w:val="22"/>
          <w:szCs w:val="22"/>
          <w:highlight w:val="yellow"/>
        </w:rPr>
        <w:t>Gegenwärtig sind Eigenerzeugungsanlag</w:t>
      </w:r>
      <w:r w:rsidR="00E20654">
        <w:rPr>
          <w:bCs/>
          <w:sz w:val="22"/>
          <w:szCs w:val="22"/>
          <w:highlight w:val="yellow"/>
        </w:rPr>
        <w:t>en weder in Betrieb noch in Bau noch in Planung.</w:t>
      </w:r>
      <w:r w:rsidR="00914D6B">
        <w:rPr>
          <w:bCs/>
          <w:sz w:val="22"/>
          <w:szCs w:val="22"/>
          <w:highlight w:val="yellow"/>
        </w:rPr>
        <w:t xml:space="preserve"> [Alternativ: Auflistung der bestehenden Eigenerzeugungsanlagen des Auftraggeber inkl. A</w:t>
      </w:r>
      <w:r w:rsidR="001D2401">
        <w:rPr>
          <w:bCs/>
          <w:sz w:val="22"/>
          <w:szCs w:val="22"/>
          <w:highlight w:val="yellow"/>
        </w:rPr>
        <w:t>uf</w:t>
      </w:r>
      <w:r w:rsidR="00914D6B">
        <w:rPr>
          <w:bCs/>
          <w:sz w:val="22"/>
          <w:szCs w:val="22"/>
          <w:highlight w:val="yellow"/>
        </w:rPr>
        <w:t xml:space="preserve">stellort (betreffende </w:t>
      </w:r>
      <w:r w:rsidR="004D2FC0">
        <w:rPr>
          <w:bCs/>
          <w:sz w:val="22"/>
          <w:szCs w:val="22"/>
          <w:highlight w:val="yellow"/>
        </w:rPr>
        <w:t>Ent</w:t>
      </w:r>
      <w:r w:rsidR="00914D6B">
        <w:rPr>
          <w:bCs/>
          <w:sz w:val="22"/>
          <w:szCs w:val="22"/>
          <w:highlight w:val="yellow"/>
        </w:rPr>
        <w:t>nahmestelle) und in</w:t>
      </w:r>
      <w:r w:rsidR="0047364C">
        <w:rPr>
          <w:bCs/>
          <w:sz w:val="22"/>
          <w:szCs w:val="22"/>
          <w:highlight w:val="yellow"/>
        </w:rPr>
        <w:t xml:space="preserve">stallierter </w:t>
      </w:r>
      <w:r w:rsidR="00914D6B">
        <w:rPr>
          <w:bCs/>
          <w:sz w:val="22"/>
          <w:szCs w:val="22"/>
          <w:highlight w:val="yellow"/>
        </w:rPr>
        <w:t>elektrischer Leistung.]</w:t>
      </w:r>
    </w:p>
    <w:p w14:paraId="0A751C3D" w14:textId="77777777" w:rsidR="008B3797" w:rsidRPr="0075559F" w:rsidRDefault="008B3797" w:rsidP="00294B48">
      <w:pPr>
        <w:pStyle w:val="Paragraph"/>
        <w:spacing w:before="400"/>
      </w:pPr>
      <w:r>
        <w:br/>
      </w:r>
      <w:r w:rsidRPr="0075559F">
        <w:t>Netzanschluss und Netznutzung</w:t>
      </w:r>
    </w:p>
    <w:p w14:paraId="49C90476" w14:textId="3E530894" w:rsidR="008B3797" w:rsidRPr="00D617CB" w:rsidRDefault="008B3797" w:rsidP="000F2EB7">
      <w:pPr>
        <w:numPr>
          <w:ilvl w:val="0"/>
          <w:numId w:val="46"/>
        </w:numPr>
        <w:spacing w:line="280" w:lineRule="exact"/>
        <w:rPr>
          <w:sz w:val="22"/>
          <w:szCs w:val="22"/>
        </w:rPr>
      </w:pPr>
      <w:r w:rsidRPr="00D617CB">
        <w:rPr>
          <w:sz w:val="22"/>
          <w:szCs w:val="22"/>
        </w:rPr>
        <w:t xml:space="preserve">Der Auftraggeber schließt im eigenen Namen mit dem Netzbetreiber die erforderlichen </w:t>
      </w:r>
      <w:r w:rsidRPr="002F2CB4">
        <w:rPr>
          <w:sz w:val="22"/>
          <w:szCs w:val="22"/>
        </w:rPr>
        <w:t xml:space="preserve">Netzanschlussverträge bzw. Anschlussnutzungsverträge für die </w:t>
      </w:r>
      <w:r w:rsidR="00943E33">
        <w:rPr>
          <w:sz w:val="22"/>
          <w:szCs w:val="22"/>
        </w:rPr>
        <w:t>Ent</w:t>
      </w:r>
      <w:r w:rsidRPr="002F2CB4">
        <w:rPr>
          <w:sz w:val="22"/>
          <w:szCs w:val="22"/>
        </w:rPr>
        <w:t>nahmestellen gemäß Anlage 1 ab</w:t>
      </w:r>
      <w:r w:rsidRPr="00D617CB">
        <w:rPr>
          <w:sz w:val="22"/>
          <w:szCs w:val="22"/>
        </w:rPr>
        <w:t>. Auf Wunsch des Auftraggebers wird der Auftragnehmer bevollmächtigt, einen unterschriftsreifen Netzanschlussvertrag bzw. Anschlussnutzungsvertrag oder eine Anpassung bestehender Netzanschluss- und Anschlussnutzungsverträge mit dem Netzbetreiber auszuhandeln. Die vom Netzbetreiber gegebenenfalls in Rechnung gestellten Anschlusskostenbeiträge und Baukostenzuschüsse trägt in jedem Fall der Auftraggeber.</w:t>
      </w:r>
    </w:p>
    <w:p w14:paraId="3FBCF477" w14:textId="77777777" w:rsidR="008B3797" w:rsidRPr="00D617CB" w:rsidRDefault="008B3797" w:rsidP="008B3797">
      <w:pPr>
        <w:rPr>
          <w:sz w:val="22"/>
          <w:szCs w:val="22"/>
        </w:rPr>
      </w:pPr>
    </w:p>
    <w:p w14:paraId="4EFB4BA7" w14:textId="127CFCF2" w:rsidR="008B3797" w:rsidRPr="00D617CB" w:rsidRDefault="008B3797" w:rsidP="000F2EB7">
      <w:pPr>
        <w:numPr>
          <w:ilvl w:val="0"/>
          <w:numId w:val="46"/>
        </w:numPr>
        <w:spacing w:line="280" w:lineRule="exact"/>
        <w:rPr>
          <w:sz w:val="22"/>
          <w:szCs w:val="22"/>
        </w:rPr>
      </w:pPr>
      <w:r w:rsidRPr="00D617CB">
        <w:rPr>
          <w:sz w:val="22"/>
          <w:szCs w:val="22"/>
        </w:rPr>
        <w:t xml:space="preserve">Der Auftragnehmer verpflichtet sich, die für die Stromlieferung erforderlichen vertraglichen Voraussetzungen zu schaffen. Der Auftragnehmer schließt dazu mit dem Netzbetreiber zu dessen üblichen Bedingungen die erforderlichen Netznutzungsverträge für alle </w:t>
      </w:r>
      <w:r w:rsidR="00943E33">
        <w:rPr>
          <w:sz w:val="22"/>
          <w:szCs w:val="22"/>
        </w:rPr>
        <w:t>Ent</w:t>
      </w:r>
      <w:r w:rsidRPr="00D617CB">
        <w:rPr>
          <w:sz w:val="22"/>
          <w:szCs w:val="22"/>
        </w:rPr>
        <w:t>nahme</w:t>
      </w:r>
      <w:r w:rsidRPr="00D617CB">
        <w:rPr>
          <w:sz w:val="22"/>
          <w:szCs w:val="22"/>
        </w:rPr>
        <w:lastRenderedPageBreak/>
        <w:t xml:space="preserve">stellen des Auftraggebers </w:t>
      </w:r>
      <w:r w:rsidRPr="002F2CB4">
        <w:rPr>
          <w:sz w:val="22"/>
          <w:szCs w:val="22"/>
        </w:rPr>
        <w:t>gemäß Anlage 1 ab. Der</w:t>
      </w:r>
      <w:r w:rsidRPr="00D617CB">
        <w:rPr>
          <w:sz w:val="22"/>
          <w:szCs w:val="22"/>
        </w:rPr>
        <w:t xml:space="preserve"> Auftragnehmer verpflichtet sich, die erforderlichen Netznutzungsverträge auf der Grundlage der Regelungen des Energiewirtschaftsgesetzes vom 7. Juli 2005 (EnWG)</w:t>
      </w:r>
      <w:r w:rsidR="007D5B06">
        <w:rPr>
          <w:sz w:val="22"/>
          <w:szCs w:val="22"/>
        </w:rPr>
        <w:t>,</w:t>
      </w:r>
      <w:r w:rsidRPr="00D617CB">
        <w:rPr>
          <w:sz w:val="22"/>
          <w:szCs w:val="22"/>
        </w:rPr>
        <w:t xml:space="preserve"> </w:t>
      </w:r>
      <w:r w:rsidR="007D5B06" w:rsidRPr="00911EAD">
        <w:rPr>
          <w:sz w:val="22"/>
          <w:szCs w:val="22"/>
        </w:rPr>
        <w:t xml:space="preserve">das zuletzt </w:t>
      </w:r>
      <w:r w:rsidR="00855D56" w:rsidRPr="00855D56">
        <w:rPr>
          <w:sz w:val="22"/>
          <w:szCs w:val="22"/>
        </w:rPr>
        <w:t>durch Artikel 6 des Gesetzes vom 13. Oktober 2016 (BGBl. I S. 2258) geändert worden ist</w:t>
      </w:r>
      <w:r w:rsidR="007D5B06">
        <w:rPr>
          <w:sz w:val="22"/>
          <w:szCs w:val="22"/>
        </w:rPr>
        <w:t xml:space="preserve">, </w:t>
      </w:r>
      <w:r w:rsidRPr="00D617CB">
        <w:rPr>
          <w:sz w:val="22"/>
          <w:szCs w:val="22"/>
        </w:rPr>
        <w:t>sowie der dazu erlassenen Rechtsverordnungen (StromNZV, StromNEV, StromGVV, NAV) abzuschließen. Der Auftraggeber erteilt dem Auftragnehmer auf dessen Anforderung alle für den Abschluss der Netznutzungsverträge erforderlichen Auskünfte sowie eine branchenübliche Vollmacht.</w:t>
      </w:r>
    </w:p>
    <w:p w14:paraId="19921804" w14:textId="77777777" w:rsidR="008B3797" w:rsidRPr="00D617CB" w:rsidRDefault="008B3797" w:rsidP="008B3797">
      <w:pPr>
        <w:rPr>
          <w:sz w:val="22"/>
          <w:szCs w:val="22"/>
        </w:rPr>
      </w:pPr>
    </w:p>
    <w:p w14:paraId="14B01CD5" w14:textId="77777777" w:rsidR="008B3797" w:rsidRPr="00D617CB" w:rsidRDefault="008B3797" w:rsidP="000F2EB7">
      <w:pPr>
        <w:numPr>
          <w:ilvl w:val="0"/>
          <w:numId w:val="46"/>
        </w:numPr>
        <w:spacing w:line="280" w:lineRule="exact"/>
        <w:rPr>
          <w:sz w:val="22"/>
          <w:szCs w:val="22"/>
        </w:rPr>
      </w:pPr>
      <w:r w:rsidRPr="00D617CB">
        <w:rPr>
          <w:sz w:val="22"/>
          <w:szCs w:val="22"/>
        </w:rPr>
        <w:t>Der Auftragnehmer verpflichtet sich zur Zahlung der Netznutzungsentgelte gegenüber dem Netzbetreiber mit befreiender Wirkung für den Auftraggeber. Abrechnungsgrundlage sind die veröffentlichten Netznutzungsentgelte des Netzbetreibers und die vom Netzbetreiber bzw. Messstellenbetreiber ermittelten Leistungs- und Verbrauchsdaten. Der Auftragnehmer informiert den Auftraggeber unverzüglich, falls es zu Problemen bei der Netznutzung mit dem Netzbetreiber, insbesondere zu Problemen bei der Ablesung von Zählern, zu Differenzen oder Zahlungsrückständen bei den Netznutzungsentgelten, kommen sollte. Der Auftragnehmer ist verpflichtet, alles ihm Mögliche zu tun, um Probleme bei der Netznutzung zu vermeiden und gegebenenfalls zu beseitigen.</w:t>
      </w:r>
    </w:p>
    <w:p w14:paraId="434EE6E1" w14:textId="77777777" w:rsidR="008B3797" w:rsidRPr="00D617CB" w:rsidRDefault="008B3797" w:rsidP="008B3797">
      <w:pPr>
        <w:rPr>
          <w:sz w:val="22"/>
          <w:szCs w:val="22"/>
        </w:rPr>
      </w:pPr>
    </w:p>
    <w:p w14:paraId="44FC14DD" w14:textId="77777777" w:rsidR="008B3797" w:rsidRPr="00D617CB" w:rsidRDefault="00D617CB" w:rsidP="000F2EB7">
      <w:pPr>
        <w:numPr>
          <w:ilvl w:val="0"/>
          <w:numId w:val="46"/>
        </w:numPr>
        <w:spacing w:line="280" w:lineRule="exact"/>
        <w:rPr>
          <w:sz w:val="22"/>
          <w:szCs w:val="22"/>
        </w:rPr>
      </w:pPr>
      <w:r w:rsidRPr="0047364C">
        <w:rPr>
          <w:i/>
          <w:sz w:val="22"/>
          <w:szCs w:val="22"/>
          <w:highlight w:val="yellow"/>
        </w:rPr>
        <w:t>Sofern ein Kommunalrabatt zwischen einer Gemeinde und dem Netzbetreiber vereinbart ist:</w:t>
      </w:r>
      <w:r w:rsidRPr="0047364C">
        <w:rPr>
          <w:sz w:val="22"/>
          <w:szCs w:val="22"/>
          <w:highlight w:val="yellow"/>
        </w:rPr>
        <w:t xml:space="preserve"> </w:t>
      </w:r>
      <w:r w:rsidR="008B3797" w:rsidRPr="0047364C">
        <w:rPr>
          <w:sz w:val="22"/>
          <w:szCs w:val="22"/>
          <w:highlight w:val="yellow"/>
        </w:rPr>
        <w:t xml:space="preserve">Der Auftragnehmer verpflichtet sich, bei der Abrechnung der Netznutzungsentgelte den konzessionsvertraglich vereinbarten Kommunalrabatt an den Auftraggeber weiterzugeben oder den jeweiligen Netzbetreiber dabei zu unterstützen, dass dieser dem Auftraggeber einen gegebenenfalls konzessionsvertraglich vereinbarten Kommunalrabatt unmittelbar gewährt. </w:t>
      </w:r>
      <w:r w:rsidR="00E20654" w:rsidRPr="0047364C">
        <w:rPr>
          <w:sz w:val="22"/>
          <w:szCs w:val="22"/>
          <w:highlight w:val="yellow"/>
        </w:rPr>
        <w:t>In</w:t>
      </w:r>
      <w:r w:rsidR="008B3797" w:rsidRPr="0047364C">
        <w:rPr>
          <w:sz w:val="22"/>
          <w:szCs w:val="22"/>
          <w:highlight w:val="yellow"/>
        </w:rPr>
        <w:t xml:space="preserve"> jede</w:t>
      </w:r>
      <w:r w:rsidR="00E20654" w:rsidRPr="0047364C">
        <w:rPr>
          <w:sz w:val="22"/>
          <w:szCs w:val="22"/>
          <w:highlight w:val="yellow"/>
        </w:rPr>
        <w:t>m</w:t>
      </w:r>
      <w:r w:rsidR="008B3797" w:rsidRPr="0047364C">
        <w:rPr>
          <w:sz w:val="22"/>
          <w:szCs w:val="22"/>
          <w:highlight w:val="yellow"/>
        </w:rPr>
        <w:t xml:space="preserve"> Fall sind gewährte Kommunalrabatte bei der Abrechnung der Netznutzungsentgelte gesondert auszuweisen</w:t>
      </w:r>
      <w:r w:rsidR="008B3797" w:rsidRPr="00D617CB">
        <w:rPr>
          <w:sz w:val="22"/>
          <w:szCs w:val="22"/>
        </w:rPr>
        <w:t>.</w:t>
      </w:r>
    </w:p>
    <w:p w14:paraId="15B934EF" w14:textId="77777777" w:rsidR="008B3797" w:rsidRPr="00B22FD9" w:rsidRDefault="008B3797" w:rsidP="007027B5">
      <w:pPr>
        <w:pStyle w:val="Paragraph"/>
        <w:spacing w:before="400"/>
      </w:pPr>
      <w:r>
        <w:br/>
      </w:r>
      <w:r w:rsidRPr="00B22FD9">
        <w:t>Messung</w:t>
      </w:r>
    </w:p>
    <w:p w14:paraId="7D3075B5" w14:textId="59D2E01C" w:rsidR="008B3797" w:rsidRPr="00D617CB" w:rsidRDefault="008B3797" w:rsidP="000F2EB7">
      <w:pPr>
        <w:numPr>
          <w:ilvl w:val="0"/>
          <w:numId w:val="47"/>
        </w:numPr>
        <w:spacing w:line="280" w:lineRule="exact"/>
        <w:rPr>
          <w:sz w:val="22"/>
          <w:szCs w:val="22"/>
        </w:rPr>
      </w:pPr>
      <w:r w:rsidRPr="00D617CB">
        <w:rPr>
          <w:sz w:val="22"/>
          <w:szCs w:val="22"/>
        </w:rPr>
        <w:t xml:space="preserve">Die Erfassung der Leistungs- und Verbrauchsdaten erfolgt </w:t>
      </w:r>
      <w:r w:rsidR="007D5B06">
        <w:rPr>
          <w:sz w:val="22"/>
          <w:szCs w:val="22"/>
        </w:rPr>
        <w:t xml:space="preserve">grundsätzlich </w:t>
      </w:r>
      <w:r w:rsidRPr="00D617CB">
        <w:rPr>
          <w:sz w:val="22"/>
          <w:szCs w:val="22"/>
        </w:rPr>
        <w:t>mit den vorhandenen Messeinrichtungen durch den Netzbetreiber bzw. Messstellenbetreiber im Wege der elektronischen Datenverarbeitung. Die entsprechenden Signale werden dem Auftraggeber auf Wunsch zur Verfügung gestellt.</w:t>
      </w:r>
    </w:p>
    <w:p w14:paraId="4720AC7F" w14:textId="77777777" w:rsidR="008B3797" w:rsidRPr="00D617CB" w:rsidRDefault="008B3797" w:rsidP="008B3797">
      <w:pPr>
        <w:rPr>
          <w:sz w:val="22"/>
          <w:szCs w:val="22"/>
        </w:rPr>
      </w:pPr>
    </w:p>
    <w:p w14:paraId="4B8654D6" w14:textId="77777777" w:rsidR="008B3797" w:rsidRPr="00D617CB" w:rsidRDefault="008B3797" w:rsidP="000F2EB7">
      <w:pPr>
        <w:numPr>
          <w:ilvl w:val="0"/>
          <w:numId w:val="47"/>
        </w:numPr>
        <w:spacing w:line="280" w:lineRule="exact"/>
        <w:rPr>
          <w:iCs/>
          <w:sz w:val="22"/>
          <w:szCs w:val="22"/>
        </w:rPr>
      </w:pPr>
      <w:r w:rsidRPr="00D617CB">
        <w:rPr>
          <w:sz w:val="22"/>
          <w:szCs w:val="22"/>
        </w:rPr>
        <w:t>Die Messeinrichtungen müssen den eichrechtlichen Vorschriften entsprechen.</w:t>
      </w:r>
    </w:p>
    <w:p w14:paraId="7B716144" w14:textId="77777777" w:rsidR="008B3797" w:rsidRPr="00D617CB" w:rsidRDefault="008B3797" w:rsidP="008B3797">
      <w:pPr>
        <w:rPr>
          <w:iCs/>
          <w:sz w:val="22"/>
          <w:szCs w:val="22"/>
        </w:rPr>
      </w:pPr>
    </w:p>
    <w:p w14:paraId="47AD7180" w14:textId="77777777" w:rsidR="008B3797" w:rsidRPr="000506C6" w:rsidRDefault="008B3797" w:rsidP="000F2EB7">
      <w:pPr>
        <w:numPr>
          <w:ilvl w:val="0"/>
          <w:numId w:val="47"/>
        </w:numPr>
        <w:spacing w:line="280" w:lineRule="exact"/>
        <w:rPr>
          <w:iCs/>
          <w:sz w:val="22"/>
          <w:szCs w:val="22"/>
        </w:rPr>
      </w:pPr>
      <w:r w:rsidRPr="000506C6">
        <w:rPr>
          <w:sz w:val="22"/>
          <w:szCs w:val="22"/>
        </w:rPr>
        <w:t>Der Auftraggeber ist zur Selbstablesung der Messeinrichtungen berechtigt.</w:t>
      </w:r>
    </w:p>
    <w:p w14:paraId="63E828D2" w14:textId="77777777" w:rsidR="008B3797" w:rsidRPr="00D617CB" w:rsidRDefault="008B3797" w:rsidP="008B3797">
      <w:pPr>
        <w:rPr>
          <w:iCs/>
          <w:sz w:val="22"/>
          <w:szCs w:val="22"/>
        </w:rPr>
      </w:pPr>
    </w:p>
    <w:p w14:paraId="5C72DAA7" w14:textId="600087F5" w:rsidR="008B3797" w:rsidRPr="00D617CB" w:rsidRDefault="008B3797" w:rsidP="000F2EB7">
      <w:pPr>
        <w:numPr>
          <w:ilvl w:val="0"/>
          <w:numId w:val="47"/>
        </w:numPr>
        <w:spacing w:line="280" w:lineRule="exact"/>
        <w:rPr>
          <w:iCs/>
          <w:sz w:val="22"/>
          <w:szCs w:val="22"/>
        </w:rPr>
      </w:pPr>
      <w:r w:rsidRPr="00D617CB">
        <w:rPr>
          <w:sz w:val="22"/>
          <w:szCs w:val="22"/>
        </w:rPr>
        <w:t xml:space="preserve">Der Auftragnehmer verpflichtet sich, auf Anforderung des Auftraggebers für dessen </w:t>
      </w:r>
      <w:r w:rsidR="00943E33">
        <w:rPr>
          <w:sz w:val="22"/>
          <w:szCs w:val="22"/>
        </w:rPr>
        <w:t>Ent</w:t>
      </w:r>
      <w:r w:rsidRPr="00D617CB">
        <w:rPr>
          <w:sz w:val="22"/>
          <w:szCs w:val="22"/>
        </w:rPr>
        <w:t>nahmestellen mit registrierender Leistungsmessung beim Netzbetreiber Lastgänge anzufordern und diese dem Auftraggeber einmal im Monat in einem gängigen EDV</w:t>
      </w:r>
      <w:r w:rsidRPr="00D617CB">
        <w:rPr>
          <w:sz w:val="22"/>
          <w:szCs w:val="22"/>
        </w:rPr>
        <w:noBreakHyphen/>
        <w:t>Format unentgeltlich zur Verfügung zu stellen. Soweit vom Netzbetreiber gefordert, wird der Auftraggeber dem Auftragnehmer dazu eine branchenübliche Vollm</w:t>
      </w:r>
      <w:r w:rsidR="00463E34">
        <w:rPr>
          <w:sz w:val="22"/>
          <w:szCs w:val="22"/>
        </w:rPr>
        <w:t>acht erteilen. Weitere Lastgang</w:t>
      </w:r>
      <w:r w:rsidRPr="00D617CB">
        <w:rPr>
          <w:sz w:val="22"/>
          <w:szCs w:val="22"/>
        </w:rPr>
        <w:t>daten stellt der Auftragnehmer dem Auftraggeber auf dessen Anforderung gegen eine angemessene Erstattung des damit verbundenen Aufwandes des Auftragnehmers zur Verfügung.</w:t>
      </w:r>
    </w:p>
    <w:p w14:paraId="3D3B14C1" w14:textId="77777777" w:rsidR="008B3797" w:rsidRPr="00D617CB" w:rsidRDefault="008B3797" w:rsidP="008B3797">
      <w:pPr>
        <w:rPr>
          <w:sz w:val="22"/>
          <w:szCs w:val="22"/>
        </w:rPr>
      </w:pPr>
    </w:p>
    <w:p w14:paraId="1E981305" w14:textId="77777777" w:rsidR="008B3797" w:rsidRPr="00D617CB" w:rsidRDefault="008B3797" w:rsidP="000F2EB7">
      <w:pPr>
        <w:numPr>
          <w:ilvl w:val="0"/>
          <w:numId w:val="47"/>
        </w:numPr>
        <w:spacing w:line="280" w:lineRule="exact"/>
        <w:rPr>
          <w:sz w:val="22"/>
          <w:szCs w:val="22"/>
        </w:rPr>
      </w:pPr>
      <w:r w:rsidRPr="00D617CB">
        <w:rPr>
          <w:sz w:val="22"/>
          <w:szCs w:val="22"/>
        </w:rPr>
        <w:t>Es gelten die vom Netzbetreiber an den Messeinrichtungen vorgegebenen Schaltzeiten.</w:t>
      </w:r>
    </w:p>
    <w:p w14:paraId="4B1E77AA" w14:textId="77777777" w:rsidR="008B3797" w:rsidRDefault="008B3797" w:rsidP="008B3797">
      <w:pPr>
        <w:rPr>
          <w:szCs w:val="22"/>
        </w:rPr>
      </w:pPr>
    </w:p>
    <w:p w14:paraId="6AE18E38" w14:textId="0F6CBD1D" w:rsidR="008B3797" w:rsidRPr="00CC2354" w:rsidRDefault="008B3797" w:rsidP="000F2EB7">
      <w:pPr>
        <w:numPr>
          <w:ilvl w:val="0"/>
          <w:numId w:val="47"/>
        </w:numPr>
        <w:spacing w:line="280" w:lineRule="exact"/>
        <w:rPr>
          <w:sz w:val="22"/>
          <w:szCs w:val="22"/>
        </w:rPr>
      </w:pPr>
      <w:r w:rsidRPr="00CC2354">
        <w:rPr>
          <w:sz w:val="22"/>
          <w:szCs w:val="22"/>
        </w:rPr>
        <w:lastRenderedPageBreak/>
        <w:t xml:space="preserve">Der Auftraggeber ist berechtigt, bei </w:t>
      </w:r>
      <w:r w:rsidR="00943E33">
        <w:rPr>
          <w:sz w:val="22"/>
          <w:szCs w:val="22"/>
        </w:rPr>
        <w:t>Ent</w:t>
      </w:r>
      <w:r w:rsidRPr="00CC2354">
        <w:rPr>
          <w:sz w:val="22"/>
          <w:szCs w:val="22"/>
        </w:rPr>
        <w:t>nahmestellen, die über eine Messeinrichtung mit Leistungsmessung verfügen, Tarifzähler einbauen zu lassen, soweit der Jahresverbrauch die Grenze von 100.000 kWh im Jahr unterschreitet. Der Auftraggeber hat den Auftragnehmer mit einer Frist von mindestens sechs Wochen zum Monatsende darüber zu informieren.</w:t>
      </w:r>
    </w:p>
    <w:p w14:paraId="6A19F5E6" w14:textId="3F40B90F" w:rsidR="008B3797" w:rsidRPr="00B22FD9" w:rsidRDefault="008B3797" w:rsidP="007027B5">
      <w:pPr>
        <w:pStyle w:val="Paragraph"/>
        <w:spacing w:before="400"/>
      </w:pPr>
      <w:bookmarkStart w:id="97" w:name="OLE_LINK7"/>
      <w:bookmarkStart w:id="98" w:name="OLE_LINK8"/>
      <w:r>
        <w:br/>
      </w:r>
      <w:r w:rsidRPr="00B22FD9">
        <w:t>Stromlieferpreis</w:t>
      </w:r>
      <w:r w:rsidR="007D5B06">
        <w:t>e</w:t>
      </w:r>
    </w:p>
    <w:bookmarkEnd w:id="97"/>
    <w:bookmarkEnd w:id="98"/>
    <w:p w14:paraId="00FB66A1" w14:textId="5AF5BFCE" w:rsidR="008B3797" w:rsidRPr="002F2CB4" w:rsidRDefault="008B3797" w:rsidP="000F2EB7">
      <w:pPr>
        <w:numPr>
          <w:ilvl w:val="0"/>
          <w:numId w:val="48"/>
        </w:numPr>
        <w:spacing w:line="280" w:lineRule="exact"/>
        <w:rPr>
          <w:sz w:val="22"/>
          <w:szCs w:val="22"/>
        </w:rPr>
      </w:pPr>
      <w:r w:rsidRPr="00CC2354">
        <w:rPr>
          <w:sz w:val="22"/>
          <w:szCs w:val="22"/>
        </w:rPr>
        <w:t xml:space="preserve">Für die abgenommene elektrische Energie zahlt der Auftraggeber an den Auftragnehmer einen Stromlieferpreis in Cent pro Kilowattstunde gemäß </w:t>
      </w:r>
      <w:r w:rsidRPr="002F2CB4">
        <w:rPr>
          <w:sz w:val="22"/>
          <w:szCs w:val="22"/>
        </w:rPr>
        <w:t>Preisblatt (Anlage </w:t>
      </w:r>
      <w:r w:rsidR="00BF44DD" w:rsidRPr="002F2CB4">
        <w:rPr>
          <w:sz w:val="22"/>
          <w:szCs w:val="22"/>
        </w:rPr>
        <w:t>2</w:t>
      </w:r>
      <w:r w:rsidRPr="002F2CB4">
        <w:rPr>
          <w:sz w:val="22"/>
          <w:szCs w:val="22"/>
        </w:rPr>
        <w:t>).</w:t>
      </w:r>
    </w:p>
    <w:p w14:paraId="1E195559" w14:textId="77777777" w:rsidR="007D5B06" w:rsidRPr="00CC2354" w:rsidRDefault="007D5B06" w:rsidP="00BA5470">
      <w:pPr>
        <w:spacing w:line="280" w:lineRule="exact"/>
        <w:ind w:left="567"/>
        <w:rPr>
          <w:sz w:val="22"/>
          <w:szCs w:val="22"/>
        </w:rPr>
      </w:pPr>
    </w:p>
    <w:p w14:paraId="479CDB72" w14:textId="77777777" w:rsidR="008B3797" w:rsidRPr="00CC2354" w:rsidRDefault="008B3797" w:rsidP="000F2EB7">
      <w:pPr>
        <w:numPr>
          <w:ilvl w:val="0"/>
          <w:numId w:val="48"/>
        </w:numPr>
        <w:spacing w:line="280" w:lineRule="exact"/>
        <w:rPr>
          <w:sz w:val="22"/>
          <w:szCs w:val="22"/>
        </w:rPr>
      </w:pPr>
      <w:r w:rsidRPr="00CC2354">
        <w:rPr>
          <w:sz w:val="22"/>
          <w:szCs w:val="22"/>
        </w:rPr>
        <w:t>Ein Leistungspreis ist nicht vereinbart.</w:t>
      </w:r>
    </w:p>
    <w:p w14:paraId="679B7DA7" w14:textId="77777777" w:rsidR="008B3797" w:rsidRPr="00CC2354" w:rsidRDefault="008B3797" w:rsidP="008B3797">
      <w:pPr>
        <w:rPr>
          <w:sz w:val="22"/>
          <w:szCs w:val="22"/>
        </w:rPr>
      </w:pPr>
    </w:p>
    <w:p w14:paraId="533061C8" w14:textId="25DE67FF" w:rsidR="008B3797" w:rsidRPr="00CC2354" w:rsidRDefault="007D5B06" w:rsidP="000F2EB7">
      <w:pPr>
        <w:numPr>
          <w:ilvl w:val="0"/>
          <w:numId w:val="48"/>
        </w:numPr>
        <w:spacing w:line="280" w:lineRule="exact"/>
        <w:rPr>
          <w:sz w:val="22"/>
          <w:szCs w:val="22"/>
        </w:rPr>
      </w:pPr>
      <w:r w:rsidRPr="004F5827">
        <w:rPr>
          <w:sz w:val="22"/>
          <w:szCs w:val="22"/>
        </w:rPr>
        <w:t>Die Stromlieferpreise verstehen</w:t>
      </w:r>
      <w:r w:rsidR="008B3797" w:rsidRPr="00CC2354">
        <w:rPr>
          <w:sz w:val="22"/>
          <w:szCs w:val="22"/>
        </w:rPr>
        <w:t xml:space="preserve"> sich einschließlich</w:t>
      </w:r>
    </w:p>
    <w:p w14:paraId="02242800" w14:textId="77777777" w:rsidR="008B3797" w:rsidRPr="00CC2354" w:rsidRDefault="008B3797" w:rsidP="008B3797">
      <w:pPr>
        <w:rPr>
          <w:sz w:val="22"/>
          <w:szCs w:val="22"/>
        </w:rPr>
      </w:pPr>
    </w:p>
    <w:p w14:paraId="401F4285" w14:textId="77777777" w:rsidR="008B3797" w:rsidRPr="00CC2354" w:rsidRDefault="008B3797" w:rsidP="008B3797">
      <w:pPr>
        <w:pStyle w:val="Aufzhlungszeichen"/>
        <w:tabs>
          <w:tab w:val="clear" w:pos="360"/>
          <w:tab w:val="num" w:pos="1134"/>
        </w:tabs>
        <w:spacing w:line="300" w:lineRule="exact"/>
        <w:ind w:left="1134" w:hanging="567"/>
        <w:rPr>
          <w:sz w:val="22"/>
          <w:szCs w:val="22"/>
        </w:rPr>
      </w:pPr>
      <w:r w:rsidRPr="00CC2354">
        <w:rPr>
          <w:sz w:val="22"/>
          <w:szCs w:val="22"/>
        </w:rPr>
        <w:t>Entgelte für die Lieferung und Abrechnung der Energie</w:t>
      </w:r>
      <w:r w:rsidR="00CC2354">
        <w:rPr>
          <w:sz w:val="22"/>
          <w:szCs w:val="22"/>
        </w:rPr>
        <w:t xml:space="preserve"> (Ökostrom-Lieferung)</w:t>
      </w:r>
      <w:r w:rsidRPr="00CC2354">
        <w:rPr>
          <w:sz w:val="22"/>
          <w:szCs w:val="22"/>
        </w:rPr>
        <w:t xml:space="preserve"> durch den Auftragnehmer</w:t>
      </w:r>
    </w:p>
    <w:p w14:paraId="0A47BCD7" w14:textId="77777777" w:rsidR="008B3797" w:rsidRPr="00CC2354" w:rsidRDefault="008B3797" w:rsidP="008B3797">
      <w:pPr>
        <w:ind w:left="567"/>
        <w:rPr>
          <w:sz w:val="22"/>
          <w:szCs w:val="22"/>
        </w:rPr>
      </w:pPr>
    </w:p>
    <w:p w14:paraId="7D244A63" w14:textId="77777777" w:rsidR="008B3797" w:rsidRPr="00CC2354" w:rsidRDefault="008B3797" w:rsidP="008B3797">
      <w:pPr>
        <w:ind w:left="567"/>
        <w:rPr>
          <w:sz w:val="22"/>
          <w:szCs w:val="22"/>
        </w:rPr>
      </w:pPr>
      <w:r w:rsidRPr="00CC2354">
        <w:rPr>
          <w:sz w:val="22"/>
          <w:szCs w:val="22"/>
        </w:rPr>
        <w:t>und zuzüglich</w:t>
      </w:r>
    </w:p>
    <w:p w14:paraId="7446A056" w14:textId="77777777" w:rsidR="008B3797" w:rsidRPr="00CC2354" w:rsidRDefault="008B3797" w:rsidP="008B3797">
      <w:pPr>
        <w:ind w:left="567"/>
        <w:rPr>
          <w:sz w:val="22"/>
          <w:szCs w:val="22"/>
        </w:rPr>
      </w:pPr>
    </w:p>
    <w:p w14:paraId="5482047E" w14:textId="492A64E9" w:rsidR="008B3797" w:rsidRPr="00CC2354" w:rsidRDefault="008B3797" w:rsidP="008B3797">
      <w:pPr>
        <w:pStyle w:val="Aufzhlungszeichen"/>
        <w:tabs>
          <w:tab w:val="clear" w:pos="360"/>
          <w:tab w:val="num" w:pos="1134"/>
        </w:tabs>
        <w:spacing w:line="300" w:lineRule="exact"/>
        <w:ind w:left="1134" w:hanging="567"/>
        <w:rPr>
          <w:sz w:val="22"/>
          <w:szCs w:val="22"/>
        </w:rPr>
      </w:pPr>
      <w:r w:rsidRPr="00CC2354">
        <w:rPr>
          <w:sz w:val="22"/>
          <w:szCs w:val="22"/>
        </w:rPr>
        <w:t>Netznutzungsentgelte des Netzbetreibers</w:t>
      </w:r>
      <w:r w:rsidR="00943E33">
        <w:rPr>
          <w:sz w:val="22"/>
          <w:szCs w:val="22"/>
        </w:rPr>
        <w:t>,</w:t>
      </w:r>
    </w:p>
    <w:p w14:paraId="1AF33C5A" w14:textId="7A6E1D93" w:rsidR="008B3797" w:rsidRDefault="008B3797" w:rsidP="008B3797">
      <w:pPr>
        <w:pStyle w:val="Aufzhlungszeichen"/>
        <w:tabs>
          <w:tab w:val="clear" w:pos="360"/>
          <w:tab w:val="num" w:pos="1134"/>
        </w:tabs>
        <w:spacing w:line="300" w:lineRule="exact"/>
        <w:ind w:left="1134" w:hanging="567"/>
        <w:rPr>
          <w:sz w:val="22"/>
          <w:szCs w:val="22"/>
        </w:rPr>
      </w:pPr>
      <w:r w:rsidRPr="00CC2354">
        <w:rPr>
          <w:sz w:val="22"/>
          <w:szCs w:val="22"/>
        </w:rPr>
        <w:t xml:space="preserve">Entgelte für Messung und Zähldatenbereitstellung durch den Netzbetreiber bzw. </w:t>
      </w:r>
      <w:r w:rsidR="007D5B06">
        <w:rPr>
          <w:sz w:val="22"/>
          <w:szCs w:val="22"/>
        </w:rPr>
        <w:t xml:space="preserve">den </w:t>
      </w:r>
      <w:r w:rsidRPr="00CC2354">
        <w:rPr>
          <w:sz w:val="22"/>
          <w:szCs w:val="22"/>
        </w:rPr>
        <w:t>Messstellenbetreiber</w:t>
      </w:r>
      <w:r w:rsidR="00943E33">
        <w:rPr>
          <w:sz w:val="22"/>
          <w:szCs w:val="22"/>
        </w:rPr>
        <w:t>,</w:t>
      </w:r>
    </w:p>
    <w:p w14:paraId="6E65C288" w14:textId="6D7195EC" w:rsidR="007D5B06" w:rsidRDefault="007D5B06" w:rsidP="008B3797">
      <w:pPr>
        <w:pStyle w:val="Aufzhlungszeichen"/>
        <w:tabs>
          <w:tab w:val="clear" w:pos="360"/>
          <w:tab w:val="num" w:pos="1134"/>
        </w:tabs>
        <w:spacing w:line="300" w:lineRule="exact"/>
        <w:ind w:left="1134" w:hanging="567"/>
        <w:rPr>
          <w:sz w:val="22"/>
          <w:szCs w:val="22"/>
        </w:rPr>
      </w:pPr>
      <w:r w:rsidRPr="00EE070D">
        <w:rPr>
          <w:sz w:val="22"/>
          <w:szCs w:val="22"/>
        </w:rPr>
        <w:t xml:space="preserve">Umlage für abschaltbare Lasten nach § 18 Verordnung zu abschaltbaren Lasten </w:t>
      </w:r>
      <w:r>
        <w:rPr>
          <w:sz w:val="22"/>
          <w:szCs w:val="22"/>
        </w:rPr>
        <w:t>(</w:t>
      </w:r>
      <w:r w:rsidRPr="00EE070D">
        <w:rPr>
          <w:sz w:val="22"/>
          <w:szCs w:val="22"/>
        </w:rPr>
        <w:t>AbLaV</w:t>
      </w:r>
      <w:r>
        <w:rPr>
          <w:sz w:val="22"/>
          <w:szCs w:val="22"/>
        </w:rPr>
        <w:t>)</w:t>
      </w:r>
      <w:r w:rsidR="00943E33">
        <w:rPr>
          <w:sz w:val="22"/>
          <w:szCs w:val="22"/>
        </w:rPr>
        <w:t>,</w:t>
      </w:r>
    </w:p>
    <w:p w14:paraId="005F15BA" w14:textId="399172F3" w:rsidR="00CC2354" w:rsidRDefault="00CC2354" w:rsidP="008B3797">
      <w:pPr>
        <w:pStyle w:val="Aufzhlungszeichen"/>
        <w:tabs>
          <w:tab w:val="clear" w:pos="360"/>
          <w:tab w:val="num" w:pos="1134"/>
        </w:tabs>
        <w:spacing w:line="300" w:lineRule="exact"/>
        <w:ind w:left="1134" w:hanging="567"/>
        <w:rPr>
          <w:sz w:val="22"/>
          <w:szCs w:val="22"/>
        </w:rPr>
      </w:pPr>
      <w:r>
        <w:rPr>
          <w:sz w:val="22"/>
          <w:szCs w:val="22"/>
        </w:rPr>
        <w:t>Umlage nach § 19 Absatz 2 Stromnetzentgeltverordnung (StromNEV)</w:t>
      </w:r>
      <w:r w:rsidR="00943E33">
        <w:rPr>
          <w:sz w:val="22"/>
          <w:szCs w:val="22"/>
        </w:rPr>
        <w:t>,</w:t>
      </w:r>
    </w:p>
    <w:p w14:paraId="5AD1298E" w14:textId="1BF3A3A1" w:rsidR="0047364C" w:rsidRPr="00CC2354" w:rsidRDefault="0047364C" w:rsidP="008B3797">
      <w:pPr>
        <w:pStyle w:val="Aufzhlungszeichen"/>
        <w:tabs>
          <w:tab w:val="clear" w:pos="360"/>
          <w:tab w:val="num" w:pos="1134"/>
        </w:tabs>
        <w:spacing w:line="300" w:lineRule="exact"/>
        <w:ind w:left="1134" w:hanging="567"/>
        <w:rPr>
          <w:sz w:val="22"/>
          <w:szCs w:val="22"/>
        </w:rPr>
      </w:pPr>
      <w:r>
        <w:rPr>
          <w:sz w:val="22"/>
          <w:szCs w:val="22"/>
        </w:rPr>
        <w:t xml:space="preserve">Offshore-Haftungsumlage nach § </w:t>
      </w:r>
      <w:r w:rsidR="009B664A">
        <w:rPr>
          <w:sz w:val="22"/>
          <w:szCs w:val="22"/>
        </w:rPr>
        <w:t xml:space="preserve">17f </w:t>
      </w:r>
      <w:r>
        <w:rPr>
          <w:sz w:val="22"/>
          <w:szCs w:val="22"/>
        </w:rPr>
        <w:t>Energiewirtschaftsgesetz (EnWG)</w:t>
      </w:r>
      <w:r w:rsidR="00943E33">
        <w:rPr>
          <w:sz w:val="22"/>
          <w:szCs w:val="22"/>
        </w:rPr>
        <w:t>,</w:t>
      </w:r>
    </w:p>
    <w:p w14:paraId="25341424" w14:textId="6CD918AC" w:rsidR="008B3797" w:rsidRDefault="008B3797" w:rsidP="008B3797">
      <w:pPr>
        <w:pStyle w:val="Aufzhlungszeichen"/>
        <w:tabs>
          <w:tab w:val="clear" w:pos="360"/>
          <w:tab w:val="num" w:pos="1134"/>
        </w:tabs>
        <w:spacing w:line="300" w:lineRule="exact"/>
        <w:ind w:left="1134" w:hanging="567"/>
        <w:rPr>
          <w:sz w:val="22"/>
          <w:szCs w:val="22"/>
        </w:rPr>
      </w:pPr>
      <w:r w:rsidRPr="00CC2354">
        <w:rPr>
          <w:sz w:val="22"/>
          <w:szCs w:val="22"/>
        </w:rPr>
        <w:t>Aufschläge gemäß Kraft-Wärme-Kopplungs-Gesetz (KWKG)</w:t>
      </w:r>
      <w:r w:rsidR="00943E33">
        <w:rPr>
          <w:sz w:val="22"/>
          <w:szCs w:val="22"/>
        </w:rPr>
        <w:t>,</w:t>
      </w:r>
    </w:p>
    <w:p w14:paraId="59F56BFD" w14:textId="5F947FBC" w:rsidR="000506C6" w:rsidRPr="00CC2354" w:rsidRDefault="000506C6" w:rsidP="008B3797">
      <w:pPr>
        <w:pStyle w:val="Aufzhlungszeichen"/>
        <w:tabs>
          <w:tab w:val="clear" w:pos="360"/>
          <w:tab w:val="num" w:pos="1134"/>
        </w:tabs>
        <w:spacing w:line="300" w:lineRule="exact"/>
        <w:ind w:left="1134" w:hanging="567"/>
        <w:rPr>
          <w:sz w:val="22"/>
          <w:szCs w:val="22"/>
        </w:rPr>
      </w:pPr>
      <w:r>
        <w:rPr>
          <w:sz w:val="22"/>
          <w:szCs w:val="22"/>
        </w:rPr>
        <w:t>Konzessionsabgaben gemäß Konzessionsabgabenverordnung (KAV)</w:t>
      </w:r>
      <w:r w:rsidR="00943E33">
        <w:rPr>
          <w:sz w:val="22"/>
          <w:szCs w:val="22"/>
        </w:rPr>
        <w:t>,</w:t>
      </w:r>
    </w:p>
    <w:p w14:paraId="373CAA9E" w14:textId="5EF535DF" w:rsidR="008B3797" w:rsidRPr="00CC2354" w:rsidRDefault="008B3797" w:rsidP="008B3797">
      <w:pPr>
        <w:pStyle w:val="Aufzhlungszeichen"/>
        <w:tabs>
          <w:tab w:val="clear" w:pos="360"/>
          <w:tab w:val="num" w:pos="1134"/>
        </w:tabs>
        <w:spacing w:line="300" w:lineRule="exact"/>
        <w:ind w:left="1134" w:hanging="567"/>
        <w:rPr>
          <w:sz w:val="22"/>
          <w:szCs w:val="22"/>
        </w:rPr>
      </w:pPr>
      <w:r w:rsidRPr="00CC2354">
        <w:rPr>
          <w:sz w:val="22"/>
          <w:szCs w:val="22"/>
        </w:rPr>
        <w:t>eventuell anfallende Blindarbeit (oberhalb der Abrechnungsfreigrenze)</w:t>
      </w:r>
      <w:r w:rsidR="00943E33">
        <w:rPr>
          <w:sz w:val="22"/>
          <w:szCs w:val="22"/>
        </w:rPr>
        <w:t>,</w:t>
      </w:r>
    </w:p>
    <w:p w14:paraId="2D6A43D8" w14:textId="36ADB358" w:rsidR="008B3797" w:rsidRPr="00CC2354" w:rsidRDefault="00CC2354" w:rsidP="008B3797">
      <w:pPr>
        <w:pStyle w:val="Aufzhlungszeichen"/>
        <w:tabs>
          <w:tab w:val="clear" w:pos="360"/>
          <w:tab w:val="num" w:pos="1134"/>
        </w:tabs>
        <w:spacing w:line="300" w:lineRule="exact"/>
        <w:ind w:left="1134" w:hanging="567"/>
        <w:rPr>
          <w:sz w:val="22"/>
          <w:szCs w:val="22"/>
        </w:rPr>
      </w:pPr>
      <w:r>
        <w:rPr>
          <w:sz w:val="22"/>
          <w:szCs w:val="22"/>
        </w:rPr>
        <w:t>Umlage</w:t>
      </w:r>
      <w:r w:rsidR="008B3797" w:rsidRPr="00CC2354">
        <w:rPr>
          <w:sz w:val="22"/>
          <w:szCs w:val="22"/>
        </w:rPr>
        <w:t xml:space="preserve"> gemäß Erneuerbare-Energien-Gesetz (EEG</w:t>
      </w:r>
      <w:r w:rsidR="008B3797" w:rsidRPr="00CC2354">
        <w:rPr>
          <w:sz w:val="22"/>
          <w:szCs w:val="22"/>
        </w:rPr>
        <w:noBreakHyphen/>
        <w:t xml:space="preserve">Umlage), </w:t>
      </w:r>
    </w:p>
    <w:p w14:paraId="60B98424" w14:textId="77777777" w:rsidR="008B3797" w:rsidRPr="00CC2354" w:rsidRDefault="008B3797" w:rsidP="008B3797">
      <w:pPr>
        <w:pStyle w:val="Aufzhlungszeichen"/>
        <w:tabs>
          <w:tab w:val="clear" w:pos="360"/>
          <w:tab w:val="num" w:pos="1134"/>
        </w:tabs>
        <w:spacing w:line="300" w:lineRule="exact"/>
        <w:ind w:left="1134" w:hanging="567"/>
        <w:rPr>
          <w:sz w:val="22"/>
          <w:szCs w:val="22"/>
        </w:rPr>
      </w:pPr>
      <w:r w:rsidRPr="00CC2354">
        <w:rPr>
          <w:sz w:val="22"/>
          <w:szCs w:val="22"/>
        </w:rPr>
        <w:t>Stromsteuer sowie</w:t>
      </w:r>
    </w:p>
    <w:p w14:paraId="480F4EA4" w14:textId="77777777" w:rsidR="008B3797" w:rsidRPr="00CC2354" w:rsidRDefault="008B3797" w:rsidP="008B3797">
      <w:pPr>
        <w:pStyle w:val="Aufzhlungszeichen"/>
        <w:tabs>
          <w:tab w:val="clear" w:pos="360"/>
          <w:tab w:val="num" w:pos="1134"/>
        </w:tabs>
        <w:spacing w:line="300" w:lineRule="exact"/>
        <w:ind w:left="1134" w:hanging="567"/>
        <w:rPr>
          <w:sz w:val="22"/>
          <w:szCs w:val="22"/>
        </w:rPr>
      </w:pPr>
      <w:r w:rsidRPr="00CC2354">
        <w:rPr>
          <w:sz w:val="22"/>
          <w:szCs w:val="22"/>
        </w:rPr>
        <w:t>Umsatzsteuer.</w:t>
      </w:r>
    </w:p>
    <w:p w14:paraId="0E48C332" w14:textId="77777777" w:rsidR="008B3797" w:rsidRPr="00CC2354" w:rsidRDefault="008B3797" w:rsidP="008B3797">
      <w:pPr>
        <w:rPr>
          <w:sz w:val="22"/>
          <w:szCs w:val="22"/>
        </w:rPr>
      </w:pPr>
    </w:p>
    <w:p w14:paraId="187511EF" w14:textId="40C60246" w:rsidR="008B3797" w:rsidRPr="00CC2354" w:rsidRDefault="007D5B06" w:rsidP="000F2EB7">
      <w:pPr>
        <w:numPr>
          <w:ilvl w:val="0"/>
          <w:numId w:val="48"/>
        </w:numPr>
        <w:spacing w:line="280" w:lineRule="exact"/>
        <w:rPr>
          <w:sz w:val="22"/>
          <w:szCs w:val="22"/>
        </w:rPr>
      </w:pPr>
      <w:r w:rsidRPr="004F5827">
        <w:rPr>
          <w:sz w:val="22"/>
          <w:szCs w:val="22"/>
        </w:rPr>
        <w:t>Die Stromlieferpreise sind</w:t>
      </w:r>
      <w:r>
        <w:rPr>
          <w:sz w:val="22"/>
          <w:szCs w:val="22"/>
        </w:rPr>
        <w:t xml:space="preserve"> </w:t>
      </w:r>
      <w:r w:rsidR="008B3797" w:rsidRPr="00CC2354">
        <w:rPr>
          <w:sz w:val="22"/>
          <w:szCs w:val="22"/>
        </w:rPr>
        <w:t>für die gesamte Vertragslaufzeit fest vereinbart.</w:t>
      </w:r>
    </w:p>
    <w:p w14:paraId="5E3DBD36" w14:textId="77777777" w:rsidR="008B3797" w:rsidRPr="00CC2354" w:rsidRDefault="008B3797" w:rsidP="008B3797">
      <w:pPr>
        <w:rPr>
          <w:sz w:val="22"/>
          <w:szCs w:val="22"/>
        </w:rPr>
      </w:pPr>
    </w:p>
    <w:p w14:paraId="0190B416" w14:textId="65F5804E" w:rsidR="008B3797" w:rsidRPr="00CC2354" w:rsidRDefault="008B3797" w:rsidP="000F2EB7">
      <w:pPr>
        <w:numPr>
          <w:ilvl w:val="0"/>
          <w:numId w:val="48"/>
        </w:numPr>
        <w:spacing w:line="280" w:lineRule="exact"/>
        <w:rPr>
          <w:sz w:val="22"/>
          <w:szCs w:val="22"/>
        </w:rPr>
      </w:pPr>
      <w:r w:rsidRPr="00CC2354">
        <w:rPr>
          <w:sz w:val="22"/>
          <w:szCs w:val="22"/>
        </w:rPr>
        <w:t>Der Auftragnehmer berechnet dem Auftraggeber die Netznutzungsentgelte</w:t>
      </w:r>
      <w:r w:rsidR="00CC2354">
        <w:rPr>
          <w:sz w:val="22"/>
          <w:szCs w:val="22"/>
        </w:rPr>
        <w:t xml:space="preserve">, die Entgelte für Messung und Zähldatenbereitstellung, </w:t>
      </w:r>
      <w:r w:rsidR="007D5B06">
        <w:rPr>
          <w:sz w:val="22"/>
          <w:szCs w:val="22"/>
        </w:rPr>
        <w:t xml:space="preserve">die Umlage </w:t>
      </w:r>
      <w:r w:rsidR="007D5B06" w:rsidRPr="00EE070D">
        <w:rPr>
          <w:sz w:val="22"/>
          <w:szCs w:val="22"/>
        </w:rPr>
        <w:t>für abschaltbare Lasten nach § 18 AbLaV</w:t>
      </w:r>
      <w:r w:rsidR="007D5B06">
        <w:rPr>
          <w:sz w:val="22"/>
          <w:szCs w:val="22"/>
        </w:rPr>
        <w:t xml:space="preserve">, </w:t>
      </w:r>
      <w:r w:rsidR="00CC2354">
        <w:rPr>
          <w:sz w:val="22"/>
          <w:szCs w:val="22"/>
        </w:rPr>
        <w:t xml:space="preserve">die Umlage nach § 19 </w:t>
      </w:r>
      <w:r w:rsidR="009A3F2E" w:rsidRPr="009A3F2E">
        <w:rPr>
          <w:sz w:val="22"/>
          <w:szCs w:val="22"/>
        </w:rPr>
        <w:t>Absatz 2</w:t>
      </w:r>
      <w:r w:rsidR="009A3F2E">
        <w:rPr>
          <w:sz w:val="22"/>
          <w:szCs w:val="22"/>
        </w:rPr>
        <w:t xml:space="preserve"> </w:t>
      </w:r>
      <w:r w:rsidR="00CC2354">
        <w:rPr>
          <w:sz w:val="22"/>
          <w:szCs w:val="22"/>
        </w:rPr>
        <w:t>StromNEV</w:t>
      </w:r>
      <w:r w:rsidR="0047364C">
        <w:rPr>
          <w:sz w:val="22"/>
          <w:szCs w:val="22"/>
        </w:rPr>
        <w:t xml:space="preserve">, die Offshore-Haftungsumlage nach § </w:t>
      </w:r>
      <w:r w:rsidR="009B664A">
        <w:rPr>
          <w:sz w:val="22"/>
          <w:szCs w:val="22"/>
        </w:rPr>
        <w:t xml:space="preserve">17f </w:t>
      </w:r>
      <w:r w:rsidR="0047364C">
        <w:rPr>
          <w:sz w:val="22"/>
          <w:szCs w:val="22"/>
        </w:rPr>
        <w:t>EnWG</w:t>
      </w:r>
      <w:r w:rsidR="000506C6">
        <w:rPr>
          <w:sz w:val="22"/>
          <w:szCs w:val="22"/>
        </w:rPr>
        <w:t xml:space="preserve">, </w:t>
      </w:r>
      <w:r w:rsidR="007D5B06" w:rsidRPr="00F35A7C">
        <w:rPr>
          <w:sz w:val="22"/>
          <w:szCs w:val="22"/>
        </w:rPr>
        <w:t>Konzessionsabgaben</w:t>
      </w:r>
      <w:r w:rsidR="007D5B06">
        <w:rPr>
          <w:sz w:val="22"/>
          <w:szCs w:val="22"/>
        </w:rPr>
        <w:t xml:space="preserve">, </w:t>
      </w:r>
      <w:r w:rsidR="007D5B06" w:rsidRPr="001C7E85">
        <w:rPr>
          <w:sz w:val="22"/>
          <w:szCs w:val="22"/>
        </w:rPr>
        <w:t>Blindarbeit oberhalb der Abrechnungsfreigrenze sowie</w:t>
      </w:r>
      <w:r w:rsidR="007D5B06" w:rsidRPr="00CC2354">
        <w:rPr>
          <w:sz w:val="22"/>
          <w:szCs w:val="22"/>
        </w:rPr>
        <w:t xml:space="preserve"> </w:t>
      </w:r>
      <w:r w:rsidRPr="00CC2354">
        <w:rPr>
          <w:sz w:val="22"/>
          <w:szCs w:val="22"/>
        </w:rPr>
        <w:t>die Aufschläge gemäß KWKG ohne Aufschlag weiter.</w:t>
      </w:r>
    </w:p>
    <w:p w14:paraId="27595FF3" w14:textId="77777777" w:rsidR="008B3797" w:rsidRPr="00CC2354" w:rsidRDefault="008B3797" w:rsidP="008B3797">
      <w:pPr>
        <w:rPr>
          <w:sz w:val="22"/>
          <w:szCs w:val="22"/>
        </w:rPr>
      </w:pPr>
    </w:p>
    <w:p w14:paraId="2AC2AA59" w14:textId="16481B43" w:rsidR="008B3797" w:rsidRPr="00CC2354" w:rsidRDefault="008B3797" w:rsidP="000F2EB7">
      <w:pPr>
        <w:numPr>
          <w:ilvl w:val="0"/>
          <w:numId w:val="48"/>
        </w:numPr>
        <w:spacing w:line="280" w:lineRule="exact"/>
        <w:rPr>
          <w:sz w:val="22"/>
          <w:szCs w:val="22"/>
        </w:rPr>
      </w:pPr>
      <w:r w:rsidRPr="00CC2354">
        <w:rPr>
          <w:sz w:val="22"/>
          <w:szCs w:val="22"/>
        </w:rPr>
        <w:t>Der Auftragnehmer berechnet dem Auftraggeber für das jeweilige Kalenderjahr die EEG</w:t>
      </w:r>
      <w:r w:rsidRPr="00CC2354">
        <w:rPr>
          <w:sz w:val="22"/>
          <w:szCs w:val="22"/>
        </w:rPr>
        <w:noBreakHyphen/>
        <w:t>Umlage in Cent pro Kilowattstunde ohne Aufschlag weiter.</w:t>
      </w:r>
    </w:p>
    <w:p w14:paraId="0A04BF8B" w14:textId="77777777" w:rsidR="008B3797" w:rsidRPr="00CC2354" w:rsidRDefault="008B3797" w:rsidP="008B3797">
      <w:pPr>
        <w:rPr>
          <w:sz w:val="22"/>
          <w:szCs w:val="22"/>
        </w:rPr>
      </w:pPr>
    </w:p>
    <w:p w14:paraId="7334F9A8" w14:textId="617108EC" w:rsidR="008B3797" w:rsidRPr="00CC2354" w:rsidRDefault="008B3797" w:rsidP="000F2EB7">
      <w:pPr>
        <w:numPr>
          <w:ilvl w:val="0"/>
          <w:numId w:val="48"/>
        </w:numPr>
        <w:spacing w:line="280" w:lineRule="exact"/>
        <w:rPr>
          <w:sz w:val="22"/>
          <w:szCs w:val="22"/>
        </w:rPr>
      </w:pPr>
      <w:r w:rsidRPr="00CC2354">
        <w:rPr>
          <w:sz w:val="22"/>
          <w:szCs w:val="22"/>
        </w:rPr>
        <w:t>Der Auftragnehmer ist berechtigt und verpflichtet, jede berechtigte Änderung der Netznutzungsentgelte,</w:t>
      </w:r>
      <w:r w:rsidR="00D5135A">
        <w:rPr>
          <w:sz w:val="22"/>
          <w:szCs w:val="22"/>
        </w:rPr>
        <w:t xml:space="preserve"> der Entgelte für Messung und Zähldatenbereitstellung, der Umlage </w:t>
      </w:r>
      <w:r w:rsidR="007D5B06" w:rsidRPr="00EE070D">
        <w:rPr>
          <w:sz w:val="22"/>
          <w:szCs w:val="22"/>
        </w:rPr>
        <w:t>für abschaltbare Lasten nach § 18 AbLaV</w:t>
      </w:r>
      <w:r w:rsidR="007D5B06">
        <w:rPr>
          <w:sz w:val="22"/>
          <w:szCs w:val="22"/>
        </w:rPr>
        <w:t xml:space="preserve">, der Umlage </w:t>
      </w:r>
      <w:r w:rsidR="00D5135A">
        <w:rPr>
          <w:sz w:val="22"/>
          <w:szCs w:val="22"/>
        </w:rPr>
        <w:t>nach § 19 Absatz 2 StromNEV,</w:t>
      </w:r>
      <w:r w:rsidRPr="00CC2354">
        <w:rPr>
          <w:sz w:val="22"/>
          <w:szCs w:val="22"/>
        </w:rPr>
        <w:t xml:space="preserve"> </w:t>
      </w:r>
      <w:r w:rsidR="0047364C">
        <w:rPr>
          <w:sz w:val="22"/>
          <w:szCs w:val="22"/>
        </w:rPr>
        <w:t xml:space="preserve">der Offshore-Haftungsumlage nach § </w:t>
      </w:r>
      <w:r w:rsidR="009B664A">
        <w:rPr>
          <w:sz w:val="22"/>
          <w:szCs w:val="22"/>
        </w:rPr>
        <w:t xml:space="preserve">17f </w:t>
      </w:r>
      <w:r w:rsidR="0047364C">
        <w:rPr>
          <w:sz w:val="22"/>
          <w:szCs w:val="22"/>
        </w:rPr>
        <w:t>EnWG,</w:t>
      </w:r>
      <w:r w:rsidR="000506C6">
        <w:rPr>
          <w:sz w:val="22"/>
          <w:szCs w:val="22"/>
        </w:rPr>
        <w:t xml:space="preserve"> </w:t>
      </w:r>
      <w:r w:rsidRPr="00CC2354">
        <w:rPr>
          <w:sz w:val="22"/>
          <w:szCs w:val="22"/>
        </w:rPr>
        <w:t xml:space="preserve">der </w:t>
      </w:r>
      <w:r w:rsidR="00265B3B">
        <w:rPr>
          <w:sz w:val="22"/>
          <w:szCs w:val="22"/>
        </w:rPr>
        <w:t xml:space="preserve">Konzessionsabgabe, </w:t>
      </w:r>
      <w:r w:rsidR="00265B3B" w:rsidRPr="00CC2354">
        <w:rPr>
          <w:sz w:val="22"/>
          <w:szCs w:val="22"/>
        </w:rPr>
        <w:t xml:space="preserve">der </w:t>
      </w:r>
      <w:r w:rsidRPr="00CC2354">
        <w:rPr>
          <w:sz w:val="22"/>
          <w:szCs w:val="22"/>
        </w:rPr>
        <w:t xml:space="preserve">Aufschläge gemäß </w:t>
      </w:r>
      <w:r w:rsidRPr="00CC2354">
        <w:rPr>
          <w:sz w:val="22"/>
          <w:szCs w:val="22"/>
        </w:rPr>
        <w:lastRenderedPageBreak/>
        <w:t xml:space="preserve">Kraft-Wärme-Kopplungsgesetz </w:t>
      </w:r>
      <w:r w:rsidR="000506C6">
        <w:rPr>
          <w:sz w:val="22"/>
          <w:szCs w:val="22"/>
        </w:rPr>
        <w:t xml:space="preserve">und </w:t>
      </w:r>
      <w:r w:rsidR="000506C6" w:rsidRPr="00CC2354">
        <w:rPr>
          <w:sz w:val="22"/>
          <w:szCs w:val="22"/>
        </w:rPr>
        <w:t>der EEG</w:t>
      </w:r>
      <w:r w:rsidR="000506C6" w:rsidRPr="00CC2354">
        <w:rPr>
          <w:sz w:val="22"/>
          <w:szCs w:val="22"/>
        </w:rPr>
        <w:noBreakHyphen/>
        <w:t xml:space="preserve">Umlage </w:t>
      </w:r>
      <w:r w:rsidRPr="00CC2354">
        <w:rPr>
          <w:sz w:val="22"/>
          <w:szCs w:val="22"/>
        </w:rPr>
        <w:t xml:space="preserve">rückwirkend zum Zeitpunkt ihrer Änderung spätestens mit der Jahresrechnung für jede </w:t>
      </w:r>
      <w:r w:rsidR="008B0C34">
        <w:rPr>
          <w:sz w:val="22"/>
          <w:szCs w:val="22"/>
        </w:rPr>
        <w:t>Ent</w:t>
      </w:r>
      <w:r w:rsidRPr="00CC2354">
        <w:rPr>
          <w:sz w:val="22"/>
          <w:szCs w:val="22"/>
        </w:rPr>
        <w:t>nahmestelle an den Auftraggeber in vollem Umfang weiterzugeben.</w:t>
      </w:r>
    </w:p>
    <w:p w14:paraId="525A8AC8" w14:textId="77777777" w:rsidR="008B3797" w:rsidRPr="00CC2354" w:rsidRDefault="008B3797" w:rsidP="008B3797">
      <w:pPr>
        <w:rPr>
          <w:sz w:val="22"/>
          <w:szCs w:val="22"/>
        </w:rPr>
      </w:pPr>
    </w:p>
    <w:p w14:paraId="5E289CC6" w14:textId="57398360" w:rsidR="00265B3B" w:rsidRDefault="00265B3B" w:rsidP="000F2EB7">
      <w:pPr>
        <w:numPr>
          <w:ilvl w:val="0"/>
          <w:numId w:val="48"/>
        </w:numPr>
        <w:spacing w:line="280" w:lineRule="exact"/>
        <w:rPr>
          <w:sz w:val="22"/>
          <w:szCs w:val="22"/>
        </w:rPr>
      </w:pPr>
      <w:r w:rsidRPr="00010A98">
        <w:rPr>
          <w:bCs/>
          <w:sz w:val="22"/>
          <w:szCs w:val="22"/>
        </w:rPr>
        <w:t>Verändern sich die unmittelbaren Kosten für die Stromlieferung nach Abschluss dieses Stromliefe</w:t>
      </w:r>
      <w:r>
        <w:rPr>
          <w:bCs/>
          <w:sz w:val="22"/>
          <w:szCs w:val="22"/>
        </w:rPr>
        <w:t xml:space="preserve">rvertrages durch Neueinführung oder </w:t>
      </w:r>
      <w:r w:rsidRPr="00010A98">
        <w:rPr>
          <w:bCs/>
          <w:sz w:val="22"/>
          <w:szCs w:val="22"/>
        </w:rPr>
        <w:t>Erhöhung von Steuern</w:t>
      </w:r>
      <w:r>
        <w:rPr>
          <w:bCs/>
          <w:sz w:val="22"/>
          <w:szCs w:val="22"/>
        </w:rPr>
        <w:t xml:space="preserve"> (derzeit Stromsteuer und Umsatzsteuer) </w:t>
      </w:r>
      <w:r>
        <w:rPr>
          <w:sz w:val="22"/>
          <w:szCs w:val="22"/>
        </w:rPr>
        <w:t>oder gesetzlicher Abgaben, kann der Auftragnehmer hieraus entstehende Mehrkosten nach Höhe und Zeitpunkt ihres Entstehens an den Kunden weiterberechnen. Dies gilt nicht, soweit die Mehrkosten nach Höhe und Zeitpunkt ihres Entstehens bereits bei Vertragsschluss konkret vorhersehbar waren oder die jeweilige gesetzliche Regelung der Weiterberechnung entgegensteht. Die Weitergabe ist auf die Mehrkosten beschränkt, die nach dem Sinn und Zweck der gesetzlichen Regelung (z.B. nach Kopf oder nach Verbrauch) dem einzelnen Vertragsverhältnis zugeordnet werden können. Bei Wegfall oder Senkung einer Steuer oder gesetzlicher Abgabe ist der Auftragnehmer entsprechend der vorstehenden Regelung zur Weitergabe an den Auftraggeber verpflichtet.</w:t>
      </w:r>
    </w:p>
    <w:p w14:paraId="479AF798" w14:textId="77777777" w:rsidR="00265B3B" w:rsidRDefault="00265B3B" w:rsidP="00944629">
      <w:pPr>
        <w:pStyle w:val="Listenabsatz"/>
        <w:rPr>
          <w:sz w:val="22"/>
          <w:szCs w:val="22"/>
        </w:rPr>
      </w:pPr>
    </w:p>
    <w:p w14:paraId="768AF218" w14:textId="751267E4" w:rsidR="008B3797" w:rsidRPr="00CC2354" w:rsidRDefault="008B3797" w:rsidP="000F2EB7">
      <w:pPr>
        <w:numPr>
          <w:ilvl w:val="0"/>
          <w:numId w:val="48"/>
        </w:numPr>
        <w:spacing w:line="280" w:lineRule="exact"/>
        <w:rPr>
          <w:sz w:val="22"/>
          <w:szCs w:val="22"/>
        </w:rPr>
      </w:pPr>
      <w:r w:rsidRPr="00CC2354">
        <w:rPr>
          <w:sz w:val="22"/>
          <w:szCs w:val="22"/>
        </w:rPr>
        <w:t>Etwaige Mehrkosten aus einem Handel mit CO</w:t>
      </w:r>
      <w:r w:rsidRPr="00CC2354">
        <w:rPr>
          <w:sz w:val="22"/>
          <w:szCs w:val="22"/>
          <w:vertAlign w:val="subscript"/>
        </w:rPr>
        <w:t>2</w:t>
      </w:r>
      <w:r w:rsidRPr="00CC2354">
        <w:rPr>
          <w:sz w:val="22"/>
          <w:szCs w:val="22"/>
        </w:rPr>
        <w:noBreakHyphen/>
        <w:t xml:space="preserve">Emissionszertifikaten sind durch die Strompreise abgegolten. </w:t>
      </w:r>
      <w:r w:rsidR="00873F3D">
        <w:rPr>
          <w:sz w:val="22"/>
          <w:szCs w:val="22"/>
        </w:rPr>
        <w:t xml:space="preserve">Änderungen der </w:t>
      </w:r>
      <w:r w:rsidRPr="00CC2354">
        <w:rPr>
          <w:sz w:val="22"/>
          <w:szCs w:val="22"/>
        </w:rPr>
        <w:t>europäische</w:t>
      </w:r>
      <w:r w:rsidR="00873F3D">
        <w:rPr>
          <w:sz w:val="22"/>
          <w:szCs w:val="22"/>
        </w:rPr>
        <w:t>n</w:t>
      </w:r>
      <w:r w:rsidRPr="00CC2354">
        <w:rPr>
          <w:sz w:val="22"/>
          <w:szCs w:val="22"/>
        </w:rPr>
        <w:t xml:space="preserve"> und nationale</w:t>
      </w:r>
      <w:r w:rsidR="00873F3D">
        <w:rPr>
          <w:sz w:val="22"/>
          <w:szCs w:val="22"/>
        </w:rPr>
        <w:t>n</w:t>
      </w:r>
      <w:r w:rsidRPr="00CC2354">
        <w:rPr>
          <w:sz w:val="22"/>
          <w:szCs w:val="22"/>
        </w:rPr>
        <w:t xml:space="preserve"> Regelungen zum Handel mit CO</w:t>
      </w:r>
      <w:r w:rsidRPr="00CC2354">
        <w:rPr>
          <w:sz w:val="22"/>
          <w:szCs w:val="22"/>
          <w:vertAlign w:val="subscript"/>
        </w:rPr>
        <w:t>2</w:t>
      </w:r>
      <w:r w:rsidRPr="00CC2354">
        <w:rPr>
          <w:sz w:val="22"/>
          <w:szCs w:val="22"/>
        </w:rPr>
        <w:noBreakHyphen/>
        <w:t xml:space="preserve">Emissionszertifikaten </w:t>
      </w:r>
      <w:r w:rsidR="00873F3D">
        <w:rPr>
          <w:sz w:val="22"/>
          <w:szCs w:val="22"/>
        </w:rPr>
        <w:t xml:space="preserve">nach Vertragsschluss ändern die Vertragsgrundlagen nicht. </w:t>
      </w:r>
    </w:p>
    <w:p w14:paraId="4B7681F2" w14:textId="77777777" w:rsidR="008B3797" w:rsidRPr="00CC2354" w:rsidRDefault="008B3797" w:rsidP="008B3797">
      <w:pPr>
        <w:rPr>
          <w:sz w:val="22"/>
          <w:szCs w:val="22"/>
        </w:rPr>
      </w:pPr>
    </w:p>
    <w:p w14:paraId="1C640B3D" w14:textId="77777777" w:rsidR="008B3797" w:rsidRPr="00CC2354" w:rsidRDefault="008B3797" w:rsidP="000F2EB7">
      <w:pPr>
        <w:numPr>
          <w:ilvl w:val="0"/>
          <w:numId w:val="48"/>
        </w:numPr>
        <w:spacing w:line="280" w:lineRule="exact"/>
        <w:rPr>
          <w:sz w:val="22"/>
          <w:szCs w:val="22"/>
        </w:rPr>
      </w:pPr>
      <w:r w:rsidRPr="00CC2354">
        <w:rPr>
          <w:sz w:val="22"/>
          <w:szCs w:val="22"/>
        </w:rPr>
        <w:t>Die Erfassung und Abrechnung der Blindarbeit erfolgt durch den Netzbetreiber unmittelbar gegenüber dem Auftragnehmer.</w:t>
      </w:r>
    </w:p>
    <w:p w14:paraId="450FF355" w14:textId="77777777" w:rsidR="008B3797" w:rsidRPr="00CC2354" w:rsidRDefault="008B3797" w:rsidP="008B3797">
      <w:pPr>
        <w:rPr>
          <w:sz w:val="22"/>
          <w:szCs w:val="22"/>
        </w:rPr>
      </w:pPr>
    </w:p>
    <w:p w14:paraId="0FF6EB5C" w14:textId="2B399F66" w:rsidR="008B3797" w:rsidRDefault="008B3797" w:rsidP="000F2EB7">
      <w:pPr>
        <w:numPr>
          <w:ilvl w:val="0"/>
          <w:numId w:val="48"/>
        </w:numPr>
        <w:spacing w:line="280" w:lineRule="exact"/>
        <w:rPr>
          <w:sz w:val="22"/>
          <w:szCs w:val="22"/>
        </w:rPr>
      </w:pPr>
      <w:r w:rsidRPr="00CC2354">
        <w:rPr>
          <w:sz w:val="22"/>
          <w:szCs w:val="22"/>
        </w:rPr>
        <w:t>Alle Preise sind Nettopreise, zu denen die jeweils gültige Umsatzsteuer hinzuzurechnen ist, derzeit in Höhe von 19 %.</w:t>
      </w:r>
    </w:p>
    <w:p w14:paraId="293FB218" w14:textId="77777777" w:rsidR="00265B3B" w:rsidRDefault="00265B3B" w:rsidP="00944629">
      <w:pPr>
        <w:pStyle w:val="Listenabsatz"/>
        <w:rPr>
          <w:sz w:val="22"/>
          <w:szCs w:val="22"/>
        </w:rPr>
      </w:pPr>
    </w:p>
    <w:p w14:paraId="575B1789" w14:textId="3B222AA8" w:rsidR="00265B3B" w:rsidRPr="0098033C" w:rsidRDefault="00265B3B" w:rsidP="000F2EB7">
      <w:pPr>
        <w:numPr>
          <w:ilvl w:val="0"/>
          <w:numId w:val="48"/>
        </w:numPr>
        <w:spacing w:line="300" w:lineRule="exact"/>
        <w:rPr>
          <w:sz w:val="22"/>
          <w:szCs w:val="22"/>
        </w:rPr>
      </w:pPr>
      <w:r w:rsidRPr="0098033C">
        <w:rPr>
          <w:sz w:val="22"/>
          <w:szCs w:val="22"/>
        </w:rPr>
        <w:t xml:space="preserve">Überschreitet oder unterschreitet (z. B. aufgrund der Inbetriebnahme von BHKW) der tatsächliche Energiebedarf in einem Lieferjahr das Mengen-Toleranzband in Höhe von </w:t>
      </w:r>
      <w:r w:rsidRPr="00A5531E">
        <w:rPr>
          <w:sz w:val="22"/>
          <w:szCs w:val="22"/>
          <w:highlight w:val="yellow"/>
        </w:rPr>
        <w:t>± 10 %</w:t>
      </w:r>
      <w:r w:rsidRPr="0098033C">
        <w:rPr>
          <w:sz w:val="22"/>
          <w:szCs w:val="22"/>
        </w:rPr>
        <w:t xml:space="preserve"> </w:t>
      </w:r>
      <w:r>
        <w:rPr>
          <w:sz w:val="22"/>
          <w:szCs w:val="22"/>
        </w:rPr>
        <w:t>[</w:t>
      </w:r>
      <w:r w:rsidRPr="007027B5">
        <w:rPr>
          <w:sz w:val="22"/>
          <w:szCs w:val="22"/>
          <w:highlight w:val="yellow"/>
        </w:rPr>
        <w:t>pro Los</w:t>
      </w:r>
      <w:r>
        <w:rPr>
          <w:sz w:val="22"/>
          <w:szCs w:val="22"/>
        </w:rPr>
        <w:t>]</w:t>
      </w:r>
      <w:r w:rsidRPr="0098033C">
        <w:rPr>
          <w:sz w:val="22"/>
          <w:szCs w:val="22"/>
        </w:rPr>
        <w:t xml:space="preserve">, so verpflichtet sich der Auftragnehmer, Mehrmengen hinzuzukaufen bzw. nicht benötigte, bereits für den Auftraggeber beschaffte Mindermengen über den Spotmarkt der Strombörse </w:t>
      </w:r>
      <w:r>
        <w:rPr>
          <w:sz w:val="22"/>
          <w:szCs w:val="22"/>
        </w:rPr>
        <w:t xml:space="preserve">EPEX Spot </w:t>
      </w:r>
      <w:r w:rsidRPr="0098033C">
        <w:rPr>
          <w:sz w:val="22"/>
          <w:szCs w:val="22"/>
        </w:rPr>
        <w:t xml:space="preserve">zu verkaufen. Die Weiterverrechnung der Mehr- und Mindermengen außerhalb des Toleranzbandes orientiert sich am Spotmarktpreis im Jahresdurchschnitt des jeweiligen Lieferjahres und erfolgt bis spätestens </w:t>
      </w:r>
      <w:r>
        <w:rPr>
          <w:sz w:val="22"/>
          <w:szCs w:val="22"/>
        </w:rPr>
        <w:t>15. Februar</w:t>
      </w:r>
      <w:r w:rsidRPr="0098033C">
        <w:rPr>
          <w:sz w:val="22"/>
          <w:szCs w:val="22"/>
        </w:rPr>
        <w:t xml:space="preserve"> des Folgejahres ohne Aufschlag des Auftragnehmers</w:t>
      </w:r>
      <w:r>
        <w:rPr>
          <w:sz w:val="22"/>
          <w:szCs w:val="22"/>
        </w:rPr>
        <w:t xml:space="preserve">. Die vom Auftragnehmer an den Auftraggeber zu liefernden </w:t>
      </w:r>
      <w:r w:rsidRPr="004F5827">
        <w:rPr>
          <w:sz w:val="22"/>
          <w:szCs w:val="22"/>
        </w:rPr>
        <w:t>Mehrmengen</w:t>
      </w:r>
      <w:r>
        <w:rPr>
          <w:sz w:val="22"/>
          <w:szCs w:val="22"/>
        </w:rPr>
        <w:t xml:space="preserve"> müssen sämtliche Anforderungen an die Qualität des Ökostroms und die entsprechenden Nachweise erfüllen. Zulässig und ausreichend ist eine zeitliche Bilanzierung dieser zusätzlich gelieferten Strommengen.</w:t>
      </w:r>
    </w:p>
    <w:p w14:paraId="0AB0C272" w14:textId="0656CE7E" w:rsidR="00D5135A" w:rsidRPr="0098033C" w:rsidRDefault="00D5135A" w:rsidP="00BA5470">
      <w:pPr>
        <w:spacing w:line="280" w:lineRule="exact"/>
        <w:ind w:left="567"/>
        <w:rPr>
          <w:sz w:val="22"/>
          <w:szCs w:val="22"/>
        </w:rPr>
      </w:pPr>
    </w:p>
    <w:p w14:paraId="3A205519" w14:textId="10C4F868" w:rsidR="008B3797" w:rsidRPr="006C1CD0" w:rsidRDefault="008B3797" w:rsidP="007027B5">
      <w:pPr>
        <w:pStyle w:val="Paragraph"/>
        <w:spacing w:before="400"/>
      </w:pPr>
      <w:r>
        <w:br/>
      </w:r>
      <w:r w:rsidRPr="006C1CD0">
        <w:t>Abrechnung der Stromlieferung</w:t>
      </w:r>
    </w:p>
    <w:p w14:paraId="5C10FFA6" w14:textId="6F7A691F" w:rsidR="00265B3B" w:rsidRPr="001A0D0E" w:rsidRDefault="008B3797" w:rsidP="000F2EB7">
      <w:pPr>
        <w:numPr>
          <w:ilvl w:val="0"/>
          <w:numId w:val="67"/>
        </w:numPr>
        <w:spacing w:line="280" w:lineRule="exact"/>
        <w:rPr>
          <w:sz w:val="22"/>
          <w:szCs w:val="22"/>
        </w:rPr>
      </w:pPr>
      <w:r w:rsidRPr="001A0D0E">
        <w:rPr>
          <w:sz w:val="22"/>
          <w:szCs w:val="22"/>
        </w:rPr>
        <w:t>Die Rechnungslegung erfolgt durch den Auftragnehmer.</w:t>
      </w:r>
      <w:r w:rsidR="00E20654" w:rsidRPr="001A0D0E">
        <w:rPr>
          <w:sz w:val="22"/>
          <w:szCs w:val="22"/>
        </w:rPr>
        <w:t xml:space="preserve"> Die R</w:t>
      </w:r>
      <w:r w:rsidR="00352B9F" w:rsidRPr="001A0D0E">
        <w:rPr>
          <w:sz w:val="22"/>
          <w:szCs w:val="22"/>
        </w:rPr>
        <w:t>e</w:t>
      </w:r>
      <w:r w:rsidR="00E20654" w:rsidRPr="001A0D0E">
        <w:rPr>
          <w:sz w:val="22"/>
          <w:szCs w:val="22"/>
        </w:rPr>
        <w:t>chnung</w:t>
      </w:r>
      <w:r w:rsidR="00352B9F" w:rsidRPr="001A0D0E">
        <w:rPr>
          <w:sz w:val="22"/>
          <w:szCs w:val="22"/>
        </w:rPr>
        <w:t>sanschrift des Auftraggebers lautet:</w:t>
      </w:r>
    </w:p>
    <w:p w14:paraId="5479360B" w14:textId="77777777" w:rsidR="007027B5" w:rsidRPr="001A0D0E" w:rsidRDefault="007027B5" w:rsidP="00463E34">
      <w:pPr>
        <w:tabs>
          <w:tab w:val="num" w:pos="567"/>
        </w:tabs>
        <w:spacing w:line="280" w:lineRule="exact"/>
        <w:rPr>
          <w:sz w:val="22"/>
          <w:szCs w:val="22"/>
        </w:rPr>
      </w:pPr>
    </w:p>
    <w:p w14:paraId="461FC512" w14:textId="5B87E9FB" w:rsidR="008B3797" w:rsidRDefault="00352B9F" w:rsidP="00E364CF">
      <w:pPr>
        <w:spacing w:line="280" w:lineRule="exact"/>
        <w:ind w:firstLine="567"/>
        <w:rPr>
          <w:sz w:val="22"/>
          <w:szCs w:val="22"/>
        </w:rPr>
      </w:pPr>
      <w:r w:rsidRPr="001A0D0E">
        <w:rPr>
          <w:sz w:val="22"/>
          <w:szCs w:val="22"/>
          <w:highlight w:val="yellow"/>
        </w:rPr>
        <w:t>(…)</w:t>
      </w:r>
    </w:p>
    <w:p w14:paraId="082820BF" w14:textId="77777777" w:rsidR="00BF44DD" w:rsidRPr="001A0D0E" w:rsidRDefault="00BF44DD" w:rsidP="00E364CF">
      <w:pPr>
        <w:spacing w:line="280" w:lineRule="exact"/>
        <w:ind w:firstLine="567"/>
        <w:rPr>
          <w:sz w:val="22"/>
          <w:szCs w:val="22"/>
        </w:rPr>
      </w:pPr>
    </w:p>
    <w:p w14:paraId="4B179D8A" w14:textId="487020D9" w:rsidR="00265B3B" w:rsidRPr="001A0D0E" w:rsidRDefault="00A5531E" w:rsidP="000F2EB7">
      <w:pPr>
        <w:numPr>
          <w:ilvl w:val="0"/>
          <w:numId w:val="67"/>
        </w:numPr>
        <w:spacing w:line="280" w:lineRule="exact"/>
        <w:rPr>
          <w:sz w:val="22"/>
          <w:szCs w:val="22"/>
        </w:rPr>
      </w:pPr>
      <w:r w:rsidRPr="001A0D0E">
        <w:rPr>
          <w:sz w:val="22"/>
          <w:szCs w:val="22"/>
        </w:rPr>
        <w:lastRenderedPageBreak/>
        <w:t xml:space="preserve">Die Abrechnung erfolgt auf Grundlage der für das jeweilige Lieferjahr mitgeteilten Strompreise sowie des Verzeichnisses der </w:t>
      </w:r>
      <w:r w:rsidR="008B0C34">
        <w:rPr>
          <w:sz w:val="22"/>
          <w:szCs w:val="22"/>
        </w:rPr>
        <w:t>Ent</w:t>
      </w:r>
      <w:r w:rsidRPr="002F2CB4">
        <w:rPr>
          <w:sz w:val="22"/>
          <w:szCs w:val="22"/>
        </w:rPr>
        <w:t>nahmestellen (Anlage 1</w:t>
      </w:r>
      <w:r w:rsidR="001A0D0E" w:rsidRPr="002F2CB4">
        <w:rPr>
          <w:sz w:val="22"/>
          <w:szCs w:val="22"/>
        </w:rPr>
        <w:t>)</w:t>
      </w:r>
      <w:r w:rsidRPr="002F2CB4">
        <w:rPr>
          <w:sz w:val="22"/>
          <w:szCs w:val="22"/>
        </w:rPr>
        <w:t>.</w:t>
      </w:r>
    </w:p>
    <w:p w14:paraId="396894C3" w14:textId="77777777" w:rsidR="000555AB" w:rsidRPr="001A0D0E" w:rsidRDefault="000555AB" w:rsidP="00305ADD">
      <w:pPr>
        <w:tabs>
          <w:tab w:val="num" w:pos="567"/>
        </w:tabs>
        <w:spacing w:line="290" w:lineRule="exact"/>
        <w:ind w:left="567" w:hanging="567"/>
        <w:rPr>
          <w:sz w:val="22"/>
          <w:szCs w:val="22"/>
        </w:rPr>
      </w:pPr>
    </w:p>
    <w:p w14:paraId="10057588" w14:textId="7CD96669" w:rsidR="00A5531E" w:rsidRPr="001A0D0E" w:rsidRDefault="00A5531E" w:rsidP="000F2EB7">
      <w:pPr>
        <w:numPr>
          <w:ilvl w:val="0"/>
          <w:numId w:val="67"/>
        </w:numPr>
        <w:spacing w:line="280" w:lineRule="exact"/>
        <w:rPr>
          <w:sz w:val="22"/>
          <w:szCs w:val="22"/>
        </w:rPr>
      </w:pPr>
      <w:r w:rsidRPr="001A0D0E">
        <w:rPr>
          <w:sz w:val="22"/>
          <w:szCs w:val="22"/>
        </w:rPr>
        <w:t>Jede Rechnung hat Angaben zu den Leistungs- und Verbrauchsdaten sowie zu den Strompreisbestandteilen zu enthalten. Der Auftragnehmer hat in jeder Rechnung folgende Preisbestandteile separat auszuweisen:</w:t>
      </w:r>
    </w:p>
    <w:p w14:paraId="3C7AA2D8" w14:textId="77777777" w:rsidR="00A5531E" w:rsidRPr="001A0D0E" w:rsidRDefault="00A5531E" w:rsidP="00E364CF">
      <w:pPr>
        <w:tabs>
          <w:tab w:val="num" w:pos="567"/>
        </w:tabs>
        <w:spacing w:line="290" w:lineRule="exact"/>
        <w:ind w:left="567" w:hanging="567"/>
        <w:rPr>
          <w:sz w:val="22"/>
          <w:szCs w:val="22"/>
        </w:rPr>
      </w:pPr>
    </w:p>
    <w:p w14:paraId="47C61A66" w14:textId="77777777" w:rsidR="00A5531E" w:rsidRPr="001A0D0E" w:rsidRDefault="00A5531E" w:rsidP="000F2EB7">
      <w:pPr>
        <w:numPr>
          <w:ilvl w:val="0"/>
          <w:numId w:val="62"/>
        </w:numPr>
        <w:tabs>
          <w:tab w:val="clear" w:pos="360"/>
        </w:tabs>
        <w:spacing w:line="290" w:lineRule="exact"/>
        <w:ind w:left="1134" w:hanging="567"/>
        <w:rPr>
          <w:sz w:val="22"/>
          <w:szCs w:val="22"/>
        </w:rPr>
      </w:pPr>
      <w:r w:rsidRPr="001A0D0E">
        <w:rPr>
          <w:sz w:val="22"/>
          <w:szCs w:val="22"/>
        </w:rPr>
        <w:t>Strompreise</w:t>
      </w:r>
    </w:p>
    <w:p w14:paraId="15EFA468" w14:textId="7C3096DE" w:rsidR="00A5531E" w:rsidRPr="001A0D0E" w:rsidRDefault="00A5531E" w:rsidP="000F2EB7">
      <w:pPr>
        <w:numPr>
          <w:ilvl w:val="0"/>
          <w:numId w:val="62"/>
        </w:numPr>
        <w:tabs>
          <w:tab w:val="clear" w:pos="360"/>
        </w:tabs>
        <w:spacing w:line="290" w:lineRule="exact"/>
        <w:ind w:left="1134" w:hanging="567"/>
        <w:rPr>
          <w:sz w:val="22"/>
          <w:szCs w:val="22"/>
        </w:rPr>
      </w:pPr>
      <w:r w:rsidRPr="001A0D0E">
        <w:rPr>
          <w:sz w:val="22"/>
          <w:szCs w:val="22"/>
        </w:rPr>
        <w:t>Netznutzungsentgelte</w:t>
      </w:r>
    </w:p>
    <w:p w14:paraId="49217D38" w14:textId="77777777" w:rsidR="000555AB" w:rsidRPr="001A0D0E" w:rsidRDefault="000555AB" w:rsidP="000F2EB7">
      <w:pPr>
        <w:numPr>
          <w:ilvl w:val="0"/>
          <w:numId w:val="62"/>
        </w:numPr>
        <w:tabs>
          <w:tab w:val="clear" w:pos="360"/>
        </w:tabs>
        <w:spacing w:line="290" w:lineRule="exact"/>
        <w:ind w:left="1134" w:hanging="567"/>
        <w:rPr>
          <w:sz w:val="22"/>
          <w:szCs w:val="22"/>
        </w:rPr>
      </w:pPr>
      <w:r w:rsidRPr="001A0D0E">
        <w:rPr>
          <w:sz w:val="22"/>
          <w:szCs w:val="22"/>
        </w:rPr>
        <w:t>Entgelte für Messung und Zahldatenbereitstellung durch den Netzbetreiber bzw. den Messstellenbetreiber</w:t>
      </w:r>
    </w:p>
    <w:p w14:paraId="6F18C3F9" w14:textId="7A2B1C09" w:rsidR="000555AB" w:rsidRPr="001A0D0E" w:rsidRDefault="000555AB" w:rsidP="000F2EB7">
      <w:pPr>
        <w:numPr>
          <w:ilvl w:val="0"/>
          <w:numId w:val="62"/>
        </w:numPr>
        <w:tabs>
          <w:tab w:val="clear" w:pos="360"/>
        </w:tabs>
        <w:spacing w:line="290" w:lineRule="exact"/>
        <w:ind w:left="1134" w:hanging="567"/>
        <w:rPr>
          <w:sz w:val="22"/>
          <w:szCs w:val="22"/>
        </w:rPr>
      </w:pPr>
      <w:r w:rsidRPr="001A0D0E">
        <w:rPr>
          <w:sz w:val="22"/>
          <w:szCs w:val="22"/>
        </w:rPr>
        <w:t>Umlage für abschaltbare Lasten nach § 18 AbLaV</w:t>
      </w:r>
    </w:p>
    <w:p w14:paraId="2582EC18" w14:textId="77777777" w:rsidR="00A5531E" w:rsidRPr="001A0D0E" w:rsidRDefault="00A5531E" w:rsidP="000F2EB7">
      <w:pPr>
        <w:numPr>
          <w:ilvl w:val="0"/>
          <w:numId w:val="62"/>
        </w:numPr>
        <w:tabs>
          <w:tab w:val="clear" w:pos="360"/>
        </w:tabs>
        <w:spacing w:line="290" w:lineRule="exact"/>
        <w:ind w:left="1134" w:hanging="567"/>
        <w:rPr>
          <w:sz w:val="22"/>
          <w:szCs w:val="22"/>
        </w:rPr>
      </w:pPr>
      <w:r w:rsidRPr="001A0D0E">
        <w:rPr>
          <w:sz w:val="22"/>
          <w:szCs w:val="22"/>
        </w:rPr>
        <w:t>Umlage nach § 19 Absatz 2 StromNEV</w:t>
      </w:r>
    </w:p>
    <w:p w14:paraId="2AA8250B" w14:textId="77777777" w:rsidR="00A5531E" w:rsidRPr="001A0D0E" w:rsidRDefault="00A5531E" w:rsidP="000F2EB7">
      <w:pPr>
        <w:numPr>
          <w:ilvl w:val="0"/>
          <w:numId w:val="62"/>
        </w:numPr>
        <w:tabs>
          <w:tab w:val="clear" w:pos="360"/>
        </w:tabs>
        <w:spacing w:line="290" w:lineRule="exact"/>
        <w:ind w:left="1134" w:hanging="567"/>
        <w:rPr>
          <w:sz w:val="22"/>
          <w:szCs w:val="22"/>
        </w:rPr>
      </w:pPr>
      <w:r w:rsidRPr="001A0D0E">
        <w:rPr>
          <w:sz w:val="22"/>
          <w:szCs w:val="22"/>
        </w:rPr>
        <w:t>Offshore-Haftungsumlage nach § 17f EnWG</w:t>
      </w:r>
    </w:p>
    <w:p w14:paraId="0FA1E60C" w14:textId="77777777" w:rsidR="00A5531E" w:rsidRPr="001A0D0E" w:rsidRDefault="00A5531E" w:rsidP="000F2EB7">
      <w:pPr>
        <w:numPr>
          <w:ilvl w:val="0"/>
          <w:numId w:val="62"/>
        </w:numPr>
        <w:tabs>
          <w:tab w:val="clear" w:pos="360"/>
        </w:tabs>
        <w:spacing w:line="290" w:lineRule="exact"/>
        <w:ind w:left="1134" w:hanging="567"/>
        <w:rPr>
          <w:sz w:val="22"/>
          <w:szCs w:val="22"/>
        </w:rPr>
      </w:pPr>
      <w:r w:rsidRPr="001A0D0E">
        <w:rPr>
          <w:sz w:val="22"/>
          <w:szCs w:val="22"/>
        </w:rPr>
        <w:t>Aufschläge gemäß KWKG</w:t>
      </w:r>
    </w:p>
    <w:p w14:paraId="51032609" w14:textId="513DB520" w:rsidR="000506C6" w:rsidRPr="001A0D0E" w:rsidRDefault="000506C6" w:rsidP="000F2EB7">
      <w:pPr>
        <w:numPr>
          <w:ilvl w:val="0"/>
          <w:numId w:val="62"/>
        </w:numPr>
        <w:tabs>
          <w:tab w:val="clear" w:pos="360"/>
        </w:tabs>
        <w:spacing w:line="290" w:lineRule="exact"/>
        <w:ind w:left="1134" w:hanging="567"/>
        <w:rPr>
          <w:sz w:val="22"/>
          <w:szCs w:val="22"/>
        </w:rPr>
      </w:pPr>
      <w:r w:rsidRPr="001A0D0E">
        <w:rPr>
          <w:sz w:val="22"/>
          <w:szCs w:val="22"/>
        </w:rPr>
        <w:t>Konzessionsabgabe gemäß KAV</w:t>
      </w:r>
    </w:p>
    <w:p w14:paraId="475A6F75" w14:textId="566E23D8" w:rsidR="000555AB" w:rsidRPr="001A0D0E" w:rsidRDefault="000555AB" w:rsidP="000F2EB7">
      <w:pPr>
        <w:numPr>
          <w:ilvl w:val="0"/>
          <w:numId w:val="62"/>
        </w:numPr>
        <w:tabs>
          <w:tab w:val="clear" w:pos="360"/>
        </w:tabs>
        <w:spacing w:line="290" w:lineRule="exact"/>
        <w:ind w:left="1134" w:hanging="567"/>
        <w:rPr>
          <w:sz w:val="22"/>
          <w:szCs w:val="22"/>
        </w:rPr>
      </w:pPr>
      <w:r w:rsidRPr="001A0D0E">
        <w:rPr>
          <w:sz w:val="22"/>
          <w:szCs w:val="22"/>
        </w:rPr>
        <w:t xml:space="preserve">Eventuelle anfallende Blindarbeit (oberhalb der Abrechnungsfreigrenze) </w:t>
      </w:r>
    </w:p>
    <w:p w14:paraId="00D712A5" w14:textId="77777777" w:rsidR="00A5531E" w:rsidRPr="001A0D0E" w:rsidRDefault="00A5531E" w:rsidP="000F2EB7">
      <w:pPr>
        <w:numPr>
          <w:ilvl w:val="0"/>
          <w:numId w:val="62"/>
        </w:numPr>
        <w:tabs>
          <w:tab w:val="clear" w:pos="360"/>
        </w:tabs>
        <w:spacing w:line="290" w:lineRule="exact"/>
        <w:ind w:left="1134" w:hanging="567"/>
        <w:rPr>
          <w:sz w:val="22"/>
          <w:szCs w:val="22"/>
        </w:rPr>
      </w:pPr>
      <w:r w:rsidRPr="001A0D0E">
        <w:rPr>
          <w:sz w:val="22"/>
          <w:szCs w:val="22"/>
        </w:rPr>
        <w:t>EEG</w:t>
      </w:r>
      <w:r w:rsidRPr="001A0D0E">
        <w:rPr>
          <w:sz w:val="22"/>
          <w:szCs w:val="22"/>
        </w:rPr>
        <w:noBreakHyphen/>
        <w:t>Umlage gemäß EEG</w:t>
      </w:r>
    </w:p>
    <w:p w14:paraId="55F30295" w14:textId="77777777" w:rsidR="00A5531E" w:rsidRPr="001A0D0E" w:rsidRDefault="00A5531E" w:rsidP="000F2EB7">
      <w:pPr>
        <w:numPr>
          <w:ilvl w:val="0"/>
          <w:numId w:val="62"/>
        </w:numPr>
        <w:tabs>
          <w:tab w:val="clear" w:pos="360"/>
        </w:tabs>
        <w:spacing w:line="290" w:lineRule="exact"/>
        <w:ind w:left="1134" w:hanging="567"/>
        <w:rPr>
          <w:sz w:val="22"/>
          <w:szCs w:val="22"/>
        </w:rPr>
      </w:pPr>
      <w:r w:rsidRPr="001A0D0E">
        <w:rPr>
          <w:sz w:val="22"/>
          <w:szCs w:val="22"/>
        </w:rPr>
        <w:t>Stromsteuer gemäß Stromsteuergesetz</w:t>
      </w:r>
    </w:p>
    <w:p w14:paraId="66B6E246" w14:textId="765FF53A" w:rsidR="00A5531E" w:rsidRDefault="00A5531E" w:rsidP="000F2EB7">
      <w:pPr>
        <w:numPr>
          <w:ilvl w:val="0"/>
          <w:numId w:val="62"/>
        </w:numPr>
        <w:tabs>
          <w:tab w:val="clear" w:pos="360"/>
        </w:tabs>
        <w:spacing w:line="290" w:lineRule="exact"/>
        <w:ind w:left="1134" w:hanging="567"/>
        <w:rPr>
          <w:sz w:val="22"/>
          <w:szCs w:val="22"/>
        </w:rPr>
      </w:pPr>
      <w:r w:rsidRPr="001A0D0E">
        <w:rPr>
          <w:sz w:val="22"/>
          <w:szCs w:val="22"/>
        </w:rPr>
        <w:t>Umsatzsteuer.</w:t>
      </w:r>
    </w:p>
    <w:p w14:paraId="5A4FB186" w14:textId="77777777" w:rsidR="007B4FC6" w:rsidRPr="001A0D0E" w:rsidRDefault="007B4FC6" w:rsidP="007B4FC6">
      <w:pPr>
        <w:spacing w:line="290" w:lineRule="exact"/>
        <w:ind w:left="1134"/>
        <w:rPr>
          <w:sz w:val="22"/>
          <w:szCs w:val="22"/>
        </w:rPr>
      </w:pPr>
    </w:p>
    <w:p w14:paraId="11137C10" w14:textId="77777777" w:rsidR="00A5531E" w:rsidRPr="001A0D0E" w:rsidRDefault="00A5531E" w:rsidP="000673B2">
      <w:pPr>
        <w:spacing w:line="290" w:lineRule="exact"/>
        <w:ind w:left="567"/>
        <w:rPr>
          <w:sz w:val="22"/>
          <w:szCs w:val="22"/>
        </w:rPr>
      </w:pPr>
      <w:r w:rsidRPr="001A0D0E">
        <w:rPr>
          <w:sz w:val="22"/>
          <w:szCs w:val="22"/>
        </w:rPr>
        <w:t>Die Zusammenfassung einzelner Preisbestandteile zum Zwecke der Rechnungslegung ist vorher mit dem Auftraggeber einvernehmlich abzustimmen.</w:t>
      </w:r>
    </w:p>
    <w:p w14:paraId="338B231E" w14:textId="77777777" w:rsidR="00A5531E" w:rsidRPr="001A0D0E" w:rsidRDefault="00A5531E" w:rsidP="00E364CF">
      <w:pPr>
        <w:tabs>
          <w:tab w:val="num" w:pos="567"/>
        </w:tabs>
        <w:spacing w:line="290" w:lineRule="exact"/>
        <w:ind w:left="567" w:hanging="567"/>
        <w:rPr>
          <w:sz w:val="22"/>
          <w:szCs w:val="22"/>
        </w:rPr>
      </w:pPr>
    </w:p>
    <w:p w14:paraId="7BCEFD4D" w14:textId="10A8F9E1" w:rsidR="00A5531E" w:rsidRPr="001A0D0E" w:rsidRDefault="00A5531E" w:rsidP="000F2EB7">
      <w:pPr>
        <w:numPr>
          <w:ilvl w:val="0"/>
          <w:numId w:val="67"/>
        </w:numPr>
        <w:spacing w:line="280" w:lineRule="exact"/>
        <w:rPr>
          <w:sz w:val="22"/>
          <w:szCs w:val="22"/>
        </w:rPr>
      </w:pPr>
      <w:r w:rsidRPr="001A0D0E">
        <w:rPr>
          <w:sz w:val="22"/>
          <w:szCs w:val="22"/>
        </w:rPr>
        <w:t xml:space="preserve">Der Auftragnehmer erteilt für jede nach diesem Vertrag belieferte </w:t>
      </w:r>
      <w:r w:rsidR="008B0C34">
        <w:rPr>
          <w:sz w:val="22"/>
          <w:szCs w:val="22"/>
        </w:rPr>
        <w:t>Ent</w:t>
      </w:r>
      <w:r w:rsidRPr="001A0D0E">
        <w:rPr>
          <w:sz w:val="22"/>
          <w:szCs w:val="22"/>
        </w:rPr>
        <w:t>nahmestellen mit registrierender Leistungsmessung eine monatliche Rechnung. Die Abrechnung erfolgt auf Grundlage der monatlich gemessenen Leistungs- und Verbrauchsdaten.</w:t>
      </w:r>
    </w:p>
    <w:p w14:paraId="4ED87725" w14:textId="77777777" w:rsidR="00A5531E" w:rsidRPr="001A0D0E" w:rsidRDefault="00A5531E" w:rsidP="00E364CF">
      <w:pPr>
        <w:tabs>
          <w:tab w:val="num" w:pos="567"/>
        </w:tabs>
        <w:spacing w:line="290" w:lineRule="exact"/>
        <w:ind w:left="567" w:hanging="567"/>
        <w:rPr>
          <w:sz w:val="22"/>
          <w:szCs w:val="22"/>
        </w:rPr>
      </w:pPr>
    </w:p>
    <w:p w14:paraId="615FB02A" w14:textId="3D86E66F" w:rsidR="00A5531E" w:rsidRPr="001A0D0E" w:rsidRDefault="007027B5" w:rsidP="000F2EB7">
      <w:pPr>
        <w:numPr>
          <w:ilvl w:val="0"/>
          <w:numId w:val="67"/>
        </w:numPr>
        <w:spacing w:line="280" w:lineRule="exact"/>
        <w:rPr>
          <w:sz w:val="22"/>
          <w:szCs w:val="22"/>
        </w:rPr>
      </w:pPr>
      <w:r w:rsidRPr="001A0D0E">
        <w:rPr>
          <w:sz w:val="22"/>
          <w:szCs w:val="22"/>
        </w:rPr>
        <w:t xml:space="preserve">Der Auftragnehmer erteilt für alle nach diesem Vertrag belieferten </w:t>
      </w:r>
      <w:r w:rsidR="008B0C34">
        <w:rPr>
          <w:sz w:val="22"/>
          <w:szCs w:val="22"/>
        </w:rPr>
        <w:t>Ent</w:t>
      </w:r>
      <w:r w:rsidRPr="001A0D0E">
        <w:rPr>
          <w:sz w:val="22"/>
          <w:szCs w:val="22"/>
        </w:rPr>
        <w:t xml:space="preserve">nahmestellen </w:t>
      </w:r>
      <w:r w:rsidR="000555AB" w:rsidRPr="001A0D0E">
        <w:rPr>
          <w:sz w:val="22"/>
          <w:szCs w:val="22"/>
        </w:rPr>
        <w:t xml:space="preserve">ohne registrierende Leistungsmessung </w:t>
      </w:r>
      <w:r w:rsidRPr="001A0D0E">
        <w:rPr>
          <w:sz w:val="22"/>
          <w:szCs w:val="22"/>
        </w:rPr>
        <w:t xml:space="preserve">bis zum </w:t>
      </w:r>
      <w:r w:rsidR="000555AB" w:rsidRPr="001A0D0E">
        <w:rPr>
          <w:sz w:val="22"/>
          <w:szCs w:val="22"/>
        </w:rPr>
        <w:t>15. Februar</w:t>
      </w:r>
      <w:r w:rsidRPr="001A0D0E">
        <w:rPr>
          <w:sz w:val="22"/>
          <w:szCs w:val="22"/>
        </w:rPr>
        <w:t xml:space="preserve"> des Folgejahres eine Jahresrechnung, sofern der Netzbetreiber ihm rechtzeitig alle dafür notwendigen Daten geliefert hat. Bei verzögerter Datenübermittlung durch den Netzbetreiber verpflichtet sich der Auftragnehmer, sich gegenüber dem Netzbetreiber um eine möglichst rechtzeitige Übermittlung der notwendigen Daten zu bemühen und gegenüber dem Auftraggeber die Jahresrechnung zeitnah zu erstellen. Der Auftragnehmer übersendet dem Auftraggeber zusammenhängend alle Jahresrechnungen.</w:t>
      </w:r>
    </w:p>
    <w:p w14:paraId="2EF6206A" w14:textId="77777777" w:rsidR="00A5531E" w:rsidRPr="001A0D0E" w:rsidRDefault="00A5531E" w:rsidP="00E364CF">
      <w:pPr>
        <w:tabs>
          <w:tab w:val="num" w:pos="567"/>
        </w:tabs>
        <w:spacing w:line="290" w:lineRule="exact"/>
        <w:ind w:left="567" w:hanging="567"/>
        <w:rPr>
          <w:sz w:val="22"/>
          <w:szCs w:val="22"/>
        </w:rPr>
      </w:pPr>
    </w:p>
    <w:p w14:paraId="33463E3A" w14:textId="7B4304EA" w:rsidR="00A5531E" w:rsidRPr="001A0D0E" w:rsidRDefault="00A5531E" w:rsidP="000F2EB7">
      <w:pPr>
        <w:numPr>
          <w:ilvl w:val="0"/>
          <w:numId w:val="67"/>
        </w:numPr>
        <w:spacing w:line="280" w:lineRule="exact"/>
        <w:rPr>
          <w:sz w:val="22"/>
          <w:szCs w:val="22"/>
        </w:rPr>
      </w:pPr>
      <w:r w:rsidRPr="001A0D0E">
        <w:rPr>
          <w:sz w:val="22"/>
          <w:szCs w:val="22"/>
        </w:rPr>
        <w:t xml:space="preserve">Der Auftraggeber leistet an den Auftragnehmer </w:t>
      </w:r>
      <w:r w:rsidR="000555AB" w:rsidRPr="001A0D0E">
        <w:rPr>
          <w:sz w:val="22"/>
          <w:szCs w:val="22"/>
        </w:rPr>
        <w:t xml:space="preserve">für die </w:t>
      </w:r>
      <w:r w:rsidR="008B0C34">
        <w:rPr>
          <w:sz w:val="22"/>
          <w:szCs w:val="22"/>
        </w:rPr>
        <w:t>Ent</w:t>
      </w:r>
      <w:r w:rsidR="000555AB" w:rsidRPr="001A0D0E">
        <w:rPr>
          <w:sz w:val="22"/>
          <w:szCs w:val="22"/>
        </w:rPr>
        <w:t xml:space="preserve">nahmestellen ohne registrierende Leistungsmessung auf der Basis der prognostizierten Jahresverbrauchswerte </w:t>
      </w:r>
      <w:r w:rsidRPr="001A0D0E">
        <w:rPr>
          <w:sz w:val="22"/>
          <w:szCs w:val="22"/>
        </w:rPr>
        <w:t>vierteljährliche Abschlagszahlungen jeweils zur Quartalsmitte. Abweichungen davon können einvernehmlich vereinbart werden.</w:t>
      </w:r>
    </w:p>
    <w:p w14:paraId="28CE07FF" w14:textId="77777777" w:rsidR="00A5531E" w:rsidRPr="001A0D0E" w:rsidRDefault="00A5531E" w:rsidP="00E364CF">
      <w:pPr>
        <w:tabs>
          <w:tab w:val="num" w:pos="567"/>
        </w:tabs>
        <w:spacing w:line="290" w:lineRule="exact"/>
        <w:ind w:left="567" w:hanging="567"/>
        <w:rPr>
          <w:sz w:val="22"/>
          <w:szCs w:val="22"/>
        </w:rPr>
      </w:pPr>
    </w:p>
    <w:p w14:paraId="03157BB6" w14:textId="77777777" w:rsidR="00A5531E" w:rsidRPr="001A0D0E" w:rsidRDefault="00A5531E" w:rsidP="000F2EB7">
      <w:pPr>
        <w:numPr>
          <w:ilvl w:val="0"/>
          <w:numId w:val="67"/>
        </w:numPr>
        <w:spacing w:line="280" w:lineRule="exact"/>
        <w:rPr>
          <w:sz w:val="22"/>
          <w:szCs w:val="22"/>
        </w:rPr>
      </w:pPr>
      <w:r w:rsidRPr="001A0D0E">
        <w:rPr>
          <w:sz w:val="22"/>
          <w:szCs w:val="22"/>
        </w:rPr>
        <w:t>Rechnungsjahr und Lieferjahr ist das Kalenderjahr.</w:t>
      </w:r>
    </w:p>
    <w:p w14:paraId="6A379FD3" w14:textId="77777777" w:rsidR="00A5531E" w:rsidRPr="001A0D0E" w:rsidRDefault="00A5531E" w:rsidP="00E364CF">
      <w:pPr>
        <w:tabs>
          <w:tab w:val="num" w:pos="567"/>
        </w:tabs>
        <w:spacing w:line="290" w:lineRule="exact"/>
        <w:ind w:left="567" w:hanging="567"/>
        <w:rPr>
          <w:sz w:val="22"/>
          <w:szCs w:val="22"/>
        </w:rPr>
      </w:pPr>
    </w:p>
    <w:p w14:paraId="72FB5005" w14:textId="0D9EABC6" w:rsidR="00A5531E" w:rsidRPr="001A0D0E" w:rsidRDefault="00A5531E" w:rsidP="000F2EB7">
      <w:pPr>
        <w:numPr>
          <w:ilvl w:val="0"/>
          <w:numId w:val="67"/>
        </w:numPr>
        <w:spacing w:line="280" w:lineRule="exact"/>
        <w:rPr>
          <w:sz w:val="22"/>
          <w:szCs w:val="22"/>
        </w:rPr>
      </w:pPr>
      <w:r w:rsidRPr="001A0D0E">
        <w:rPr>
          <w:sz w:val="22"/>
          <w:szCs w:val="22"/>
        </w:rPr>
        <w:t xml:space="preserve">Die prüffähigen Rechnungen sind binnen </w:t>
      </w:r>
      <w:r w:rsidR="000555AB" w:rsidRPr="001A0D0E">
        <w:rPr>
          <w:sz w:val="22"/>
          <w:szCs w:val="22"/>
        </w:rPr>
        <w:t>30 Tagen</w:t>
      </w:r>
      <w:r w:rsidRPr="001A0D0E">
        <w:rPr>
          <w:sz w:val="22"/>
          <w:szCs w:val="22"/>
        </w:rPr>
        <w:t xml:space="preserve"> nach Rechnungseingang beim Auftraggeber ohne Abzug zur Zahlung fällig. Alle Zahlungen sind bargeldlos zu leisten.</w:t>
      </w:r>
    </w:p>
    <w:p w14:paraId="2E39D604" w14:textId="77777777" w:rsidR="00A5531E" w:rsidRPr="001A0D0E" w:rsidRDefault="00A5531E" w:rsidP="00E364CF">
      <w:pPr>
        <w:tabs>
          <w:tab w:val="num" w:pos="567"/>
        </w:tabs>
        <w:spacing w:line="290" w:lineRule="exact"/>
        <w:ind w:left="567" w:hanging="567"/>
        <w:rPr>
          <w:sz w:val="22"/>
          <w:szCs w:val="22"/>
        </w:rPr>
      </w:pPr>
    </w:p>
    <w:p w14:paraId="7BD41737" w14:textId="1B307771" w:rsidR="00A5531E" w:rsidRPr="001C0136" w:rsidRDefault="00A5531E" w:rsidP="000F2EB7">
      <w:pPr>
        <w:numPr>
          <w:ilvl w:val="0"/>
          <w:numId w:val="67"/>
        </w:numPr>
        <w:spacing w:line="280" w:lineRule="exact"/>
        <w:rPr>
          <w:sz w:val="22"/>
          <w:szCs w:val="22"/>
        </w:rPr>
      </w:pPr>
      <w:r w:rsidRPr="001A0D0E">
        <w:rPr>
          <w:sz w:val="22"/>
          <w:szCs w:val="22"/>
        </w:rPr>
        <w:t>Der Auftragnehmer stellt dem Auftraggeber die Rechnungsdaten aus der Jahresrechnung auf Wunsch des Auftraggebers zum Zwecke der Rechnungskontrolle, der Zahlungsabwick</w:t>
      </w:r>
      <w:r w:rsidRPr="001A0D0E">
        <w:rPr>
          <w:sz w:val="22"/>
          <w:szCs w:val="22"/>
        </w:rPr>
        <w:lastRenderedPageBreak/>
        <w:t xml:space="preserve">lung und Verbuchung zusätzlich in einer elektronischen Datei in einem gängigen elektronischen Rechnungssystem auf einem Datenträger oder auf elektronischem Wege zum Zeitpunkt der jeweiligen Rechnungslegung, auch für Monatsrechnungen, kostenlos zur Verfügung. Die Überlassung der Daten an den Auftraggeber erfolgt bis zum </w:t>
      </w:r>
      <w:r w:rsidR="000555AB" w:rsidRPr="001A0D0E">
        <w:rPr>
          <w:sz w:val="22"/>
          <w:szCs w:val="22"/>
        </w:rPr>
        <w:t>15. Februar</w:t>
      </w:r>
      <w:r w:rsidR="000555AB" w:rsidRPr="001A0D0E" w:rsidDel="000555AB">
        <w:rPr>
          <w:sz w:val="22"/>
          <w:szCs w:val="22"/>
        </w:rPr>
        <w:t xml:space="preserve"> </w:t>
      </w:r>
      <w:r w:rsidRPr="001A0D0E">
        <w:rPr>
          <w:sz w:val="22"/>
          <w:szCs w:val="22"/>
        </w:rPr>
        <w:t xml:space="preserve">des Folgejahres. Auftraggeber und Auftragnehmer stimmen die hierzu erforderlichen </w:t>
      </w:r>
      <w:r w:rsidRPr="001C0136">
        <w:rPr>
          <w:sz w:val="22"/>
          <w:szCs w:val="22"/>
        </w:rPr>
        <w:t>technischen Spezifikationen gegebenenfalls rechtzeitig vor Lieferbeginn ab.</w:t>
      </w:r>
    </w:p>
    <w:p w14:paraId="128B88ED" w14:textId="77777777" w:rsidR="00A5531E" w:rsidRPr="001C0136" w:rsidRDefault="00A5531E" w:rsidP="00E364CF">
      <w:pPr>
        <w:tabs>
          <w:tab w:val="num" w:pos="567"/>
        </w:tabs>
        <w:spacing w:line="290" w:lineRule="exact"/>
        <w:ind w:left="567" w:hanging="567"/>
        <w:rPr>
          <w:sz w:val="22"/>
          <w:szCs w:val="22"/>
        </w:rPr>
      </w:pPr>
    </w:p>
    <w:p w14:paraId="0E10ADF7" w14:textId="2D62D97B" w:rsidR="00A5531E" w:rsidRPr="001C0136" w:rsidRDefault="00A5531E" w:rsidP="000F2EB7">
      <w:pPr>
        <w:numPr>
          <w:ilvl w:val="0"/>
          <w:numId w:val="67"/>
        </w:numPr>
        <w:spacing w:line="280" w:lineRule="exact"/>
        <w:rPr>
          <w:sz w:val="22"/>
          <w:szCs w:val="22"/>
        </w:rPr>
      </w:pPr>
      <w:r w:rsidRPr="001C0136">
        <w:rPr>
          <w:sz w:val="22"/>
          <w:szCs w:val="22"/>
        </w:rPr>
        <w:t>Der Auftragnehmer verpflichtet sich, in allen Rechnungen die Zählpunktbezeichnung für jede belieferte Messstelle anzugeben.</w:t>
      </w:r>
    </w:p>
    <w:p w14:paraId="7C905866" w14:textId="77777777" w:rsidR="00A5531E" w:rsidRPr="001C0136" w:rsidRDefault="00A5531E" w:rsidP="00E364CF">
      <w:pPr>
        <w:tabs>
          <w:tab w:val="num" w:pos="567"/>
        </w:tabs>
        <w:spacing w:line="290" w:lineRule="exact"/>
        <w:ind w:left="567" w:hanging="567"/>
        <w:rPr>
          <w:sz w:val="22"/>
          <w:szCs w:val="22"/>
        </w:rPr>
      </w:pPr>
    </w:p>
    <w:p w14:paraId="489C418E" w14:textId="552087FB" w:rsidR="00A5531E" w:rsidRPr="001C0136" w:rsidRDefault="00A5531E" w:rsidP="000F2EB7">
      <w:pPr>
        <w:numPr>
          <w:ilvl w:val="0"/>
          <w:numId w:val="67"/>
        </w:numPr>
        <w:spacing w:line="280" w:lineRule="exact"/>
        <w:rPr>
          <w:sz w:val="22"/>
          <w:szCs w:val="22"/>
        </w:rPr>
      </w:pPr>
      <w:r w:rsidRPr="001C0136">
        <w:rPr>
          <w:sz w:val="22"/>
          <w:szCs w:val="22"/>
        </w:rPr>
        <w:t>Der Auftraggeber kann dem Auftragnehmer</w:t>
      </w:r>
      <w:r w:rsidR="000555AB" w:rsidRPr="001C0136">
        <w:rPr>
          <w:sz w:val="22"/>
          <w:szCs w:val="22"/>
        </w:rPr>
        <w:t xml:space="preserve"> pro </w:t>
      </w:r>
      <w:r w:rsidR="008B0C34">
        <w:rPr>
          <w:sz w:val="22"/>
          <w:szCs w:val="22"/>
        </w:rPr>
        <w:t>Ent</w:t>
      </w:r>
      <w:r w:rsidRPr="001C0136">
        <w:rPr>
          <w:sz w:val="22"/>
          <w:szCs w:val="22"/>
        </w:rPr>
        <w:t>nahmestelle einen für den Einzelfall zu benennenden Rechnungsempfänger mitteilen. Zur Erleichterung der internen Buchhaltung des Auftraggebers ist bei allen Rechnungen ein Angabenfeld für ein noch zu benennendes Geschäftszeichen, eine Anweisungsstelle oder eine Haushaltsstellennummer vorzusehen.</w:t>
      </w:r>
    </w:p>
    <w:p w14:paraId="2D8BD235" w14:textId="77777777" w:rsidR="00A5531E" w:rsidRPr="001C0136" w:rsidRDefault="00A5531E" w:rsidP="00E364CF">
      <w:pPr>
        <w:tabs>
          <w:tab w:val="num" w:pos="567"/>
        </w:tabs>
        <w:spacing w:line="290" w:lineRule="exact"/>
        <w:ind w:left="567" w:hanging="567"/>
        <w:rPr>
          <w:sz w:val="22"/>
          <w:szCs w:val="22"/>
        </w:rPr>
      </w:pPr>
    </w:p>
    <w:p w14:paraId="680C0B20" w14:textId="5C0D9581" w:rsidR="00A5531E" w:rsidRDefault="00A5531E" w:rsidP="000F2EB7">
      <w:pPr>
        <w:numPr>
          <w:ilvl w:val="0"/>
          <w:numId w:val="67"/>
        </w:numPr>
        <w:spacing w:line="280" w:lineRule="exact"/>
        <w:rPr>
          <w:sz w:val="22"/>
          <w:szCs w:val="22"/>
        </w:rPr>
      </w:pPr>
      <w:r w:rsidRPr="001C0136">
        <w:rPr>
          <w:sz w:val="22"/>
          <w:szCs w:val="22"/>
        </w:rPr>
        <w:t>Der Auftragnehmer verpflichtet sich, jede vom Auftraggeber rechtzeitig mitgeteilte Änderung von Angaben zu</w:t>
      </w:r>
      <w:r w:rsidR="007027B5" w:rsidRPr="001C0136">
        <w:rPr>
          <w:sz w:val="22"/>
          <w:szCs w:val="22"/>
        </w:rPr>
        <w:t xml:space="preserve"> den </w:t>
      </w:r>
      <w:r w:rsidR="000555AB" w:rsidRPr="001C0136">
        <w:rPr>
          <w:sz w:val="22"/>
          <w:szCs w:val="22"/>
        </w:rPr>
        <w:t xml:space="preserve">einzelnen </w:t>
      </w:r>
      <w:r w:rsidR="008B0C34">
        <w:rPr>
          <w:sz w:val="22"/>
          <w:szCs w:val="22"/>
        </w:rPr>
        <w:t>Ent</w:t>
      </w:r>
      <w:r w:rsidRPr="001C0136">
        <w:rPr>
          <w:sz w:val="22"/>
          <w:szCs w:val="22"/>
        </w:rPr>
        <w:t>nahmestelle</w:t>
      </w:r>
      <w:r w:rsidR="007027B5" w:rsidRPr="001C0136">
        <w:rPr>
          <w:sz w:val="22"/>
          <w:szCs w:val="22"/>
        </w:rPr>
        <w:t>n</w:t>
      </w:r>
      <w:r w:rsidRPr="001C0136">
        <w:rPr>
          <w:sz w:val="22"/>
          <w:szCs w:val="22"/>
        </w:rPr>
        <w:t xml:space="preserve"> bei der Abrechnung zu berücksichtigen.</w:t>
      </w:r>
    </w:p>
    <w:p w14:paraId="4E91EF11" w14:textId="77777777" w:rsidR="00BF44DD" w:rsidRDefault="00BF44DD" w:rsidP="00BF44DD">
      <w:pPr>
        <w:pStyle w:val="Listenabsatz"/>
        <w:rPr>
          <w:sz w:val="22"/>
          <w:szCs w:val="22"/>
        </w:rPr>
      </w:pPr>
    </w:p>
    <w:p w14:paraId="5D36D142" w14:textId="102D503B" w:rsidR="00A5531E" w:rsidRPr="001C0136" w:rsidRDefault="00A5531E" w:rsidP="000F2EB7">
      <w:pPr>
        <w:numPr>
          <w:ilvl w:val="0"/>
          <w:numId w:val="67"/>
        </w:numPr>
        <w:spacing w:line="280" w:lineRule="exact"/>
        <w:rPr>
          <w:sz w:val="22"/>
          <w:szCs w:val="22"/>
        </w:rPr>
      </w:pPr>
      <w:r w:rsidRPr="001C0136">
        <w:rPr>
          <w:sz w:val="22"/>
          <w:szCs w:val="22"/>
        </w:rPr>
        <w:t xml:space="preserve">Der Auftragnehmer verpflichtet sich, für jedes Lieferjahr gesondert zu prüfen, ob die Stromlieferung an die </w:t>
      </w:r>
      <w:r w:rsidR="008B0C34">
        <w:rPr>
          <w:sz w:val="22"/>
          <w:szCs w:val="22"/>
        </w:rPr>
        <w:t>Ent</w:t>
      </w:r>
      <w:r w:rsidRPr="001C0136">
        <w:rPr>
          <w:sz w:val="22"/>
          <w:szCs w:val="22"/>
        </w:rPr>
        <w:t>nahmestelle</w:t>
      </w:r>
      <w:r w:rsidR="007027B5" w:rsidRPr="001C0136">
        <w:rPr>
          <w:sz w:val="22"/>
          <w:szCs w:val="22"/>
        </w:rPr>
        <w:t>n</w:t>
      </w:r>
      <w:r w:rsidRPr="001C0136">
        <w:rPr>
          <w:sz w:val="22"/>
          <w:szCs w:val="22"/>
        </w:rPr>
        <w:t xml:space="preserve"> des Auftraggebers mit registrierender Leistungsmessung aufgrund der Grenzpreisregelung des § 2 Absatz 4 Konzessionsabgabenverordnung von der Konzessionsabgabenzahlung befreit ist. Der Auftragnehmer wird dazu dem Auftraggeber eine nachvollziehbare Berechnung (Grenzpreisvergleich) vorlegen. Der Auftraggeber wird dem Auftragnehmer dafür alle benötigten Informationen zur Verfügung stellen. Soweit und sofern der maßgebliche Grenzpreis unterschritten wird, verpflichtet sich der Auftragnehmer, die Befreiung von der Konzessionsabgabe gegenüber dem Netzbetreiber geltend zu machen. Soweit erforderlich, hat er dazu ein Testat eines Wirtschaftsprüfers oder vereidigten Buchprüfers einzuholen; deren Kosten trägt der Auftraggeber.</w:t>
      </w:r>
    </w:p>
    <w:p w14:paraId="1B06BA1B" w14:textId="77777777" w:rsidR="008B3797" w:rsidRPr="004C0BCE" w:rsidRDefault="008B3797" w:rsidP="007027B5">
      <w:pPr>
        <w:pStyle w:val="Paragraph"/>
        <w:spacing w:before="400"/>
      </w:pPr>
      <w:r>
        <w:br/>
      </w:r>
      <w:r w:rsidRPr="004C0BCE">
        <w:t>Persönlicher Ansprechpartner</w:t>
      </w:r>
    </w:p>
    <w:p w14:paraId="6C1E4B36" w14:textId="25769D4D" w:rsidR="008B3797" w:rsidRPr="00BE185C" w:rsidRDefault="008B3797" w:rsidP="000F2EB7">
      <w:pPr>
        <w:numPr>
          <w:ilvl w:val="0"/>
          <w:numId w:val="49"/>
        </w:numPr>
        <w:spacing w:line="280" w:lineRule="exact"/>
        <w:rPr>
          <w:sz w:val="22"/>
          <w:szCs w:val="22"/>
        </w:rPr>
      </w:pPr>
      <w:r w:rsidRPr="00BE185C">
        <w:rPr>
          <w:bCs/>
          <w:sz w:val="22"/>
          <w:szCs w:val="22"/>
        </w:rPr>
        <w:t>Der Auftragnehmer verpflichtet sich, dem Auftraggeber für die gesamte Vertragslaufzeit einen persönlichen</w:t>
      </w:r>
      <w:r w:rsidR="00703E4A">
        <w:rPr>
          <w:bCs/>
          <w:sz w:val="22"/>
          <w:szCs w:val="22"/>
        </w:rPr>
        <w:t>, deutschsprechenden</w:t>
      </w:r>
      <w:r w:rsidRPr="00BE185C">
        <w:rPr>
          <w:bCs/>
          <w:sz w:val="22"/>
          <w:szCs w:val="22"/>
        </w:rPr>
        <w:t xml:space="preserve"> Ansprechpartner zu benennen, der dem Auftraggeber für alle Belange im Zusammenhang mit der Stromlieferung zur Verfügung steht. Als persönlicher Ansprechpartner wird bestimmt:</w:t>
      </w:r>
    </w:p>
    <w:p w14:paraId="613859AA" w14:textId="77777777" w:rsidR="008B3797" w:rsidRPr="00BE185C" w:rsidRDefault="008B3797" w:rsidP="008B3797">
      <w:pPr>
        <w:ind w:left="567"/>
        <w:rPr>
          <w:bCs/>
          <w:sz w:val="22"/>
          <w:szCs w:val="22"/>
        </w:rPr>
      </w:pPr>
    </w:p>
    <w:p w14:paraId="49D4C31F" w14:textId="77777777" w:rsidR="008B3797" w:rsidRPr="00BE185C" w:rsidRDefault="008B3797" w:rsidP="00BE185C">
      <w:pPr>
        <w:keepNext/>
        <w:ind w:left="567"/>
        <w:rPr>
          <w:bCs/>
          <w:sz w:val="22"/>
          <w:szCs w:val="22"/>
        </w:rPr>
      </w:pPr>
      <w:r w:rsidRPr="00BE185C">
        <w:rPr>
          <w:bCs/>
          <w:sz w:val="22"/>
          <w:szCs w:val="22"/>
        </w:rPr>
        <w:t>[Kontaktdaten des persönlichen Ansprechpartners:]</w:t>
      </w:r>
    </w:p>
    <w:p w14:paraId="024E597A" w14:textId="77777777" w:rsidR="008B3797" w:rsidRPr="00BE185C" w:rsidRDefault="008B3797" w:rsidP="00BE185C">
      <w:pPr>
        <w:keepNext/>
        <w:ind w:left="567"/>
        <w:rPr>
          <w:bCs/>
          <w:i/>
          <w:sz w:val="22"/>
          <w:szCs w:val="22"/>
        </w:rPr>
      </w:pPr>
      <w:r w:rsidRPr="00BE185C">
        <w:rPr>
          <w:bCs/>
          <w:i/>
          <w:sz w:val="22"/>
          <w:szCs w:val="22"/>
        </w:rPr>
        <w:t>(bei Angebotsabgabe nicht auszufüllen)</w:t>
      </w:r>
    </w:p>
    <w:p w14:paraId="12CB4F4D" w14:textId="77777777" w:rsidR="008B3797" w:rsidRPr="00BE185C" w:rsidRDefault="008B3797" w:rsidP="00BE185C">
      <w:pPr>
        <w:keepNext/>
        <w:spacing w:before="200"/>
        <w:ind w:left="567"/>
        <w:rPr>
          <w:sz w:val="22"/>
          <w:szCs w:val="22"/>
        </w:rPr>
      </w:pPr>
      <w:r w:rsidRPr="00BE185C">
        <w:rPr>
          <w:bCs/>
          <w:sz w:val="22"/>
          <w:szCs w:val="22"/>
        </w:rPr>
        <w:t>________________________________________</w:t>
      </w:r>
    </w:p>
    <w:p w14:paraId="1CADF65F" w14:textId="77777777" w:rsidR="008B3797" w:rsidRPr="00BE185C" w:rsidRDefault="008B3797" w:rsidP="008B3797">
      <w:pPr>
        <w:spacing w:before="200"/>
        <w:ind w:left="567"/>
        <w:rPr>
          <w:bCs/>
          <w:sz w:val="22"/>
          <w:szCs w:val="22"/>
        </w:rPr>
      </w:pPr>
      <w:r w:rsidRPr="00BE185C">
        <w:rPr>
          <w:bCs/>
          <w:sz w:val="22"/>
          <w:szCs w:val="22"/>
        </w:rPr>
        <w:t>________________________________________</w:t>
      </w:r>
    </w:p>
    <w:p w14:paraId="58D16A3C" w14:textId="77777777" w:rsidR="008B3797" w:rsidRPr="00BE185C" w:rsidRDefault="008B3797" w:rsidP="008B3797">
      <w:pPr>
        <w:spacing w:before="200"/>
        <w:ind w:left="567"/>
        <w:rPr>
          <w:bCs/>
          <w:sz w:val="22"/>
          <w:szCs w:val="22"/>
        </w:rPr>
      </w:pPr>
      <w:r w:rsidRPr="00BE185C">
        <w:rPr>
          <w:bCs/>
          <w:sz w:val="22"/>
          <w:szCs w:val="22"/>
        </w:rPr>
        <w:t>________________________________________</w:t>
      </w:r>
    </w:p>
    <w:p w14:paraId="74E563D3" w14:textId="77777777" w:rsidR="008B3797" w:rsidRPr="00BE185C" w:rsidRDefault="008B3797" w:rsidP="008B3797">
      <w:pPr>
        <w:spacing w:before="200"/>
        <w:ind w:left="567"/>
        <w:rPr>
          <w:bCs/>
          <w:sz w:val="22"/>
          <w:szCs w:val="22"/>
        </w:rPr>
      </w:pPr>
      <w:r w:rsidRPr="00BE185C">
        <w:rPr>
          <w:bCs/>
          <w:sz w:val="22"/>
          <w:szCs w:val="22"/>
        </w:rPr>
        <w:t>[Name und Telefonnummer seines Stellvertreters:]</w:t>
      </w:r>
    </w:p>
    <w:p w14:paraId="1F33824D" w14:textId="77777777" w:rsidR="008B3797" w:rsidRPr="00BE185C" w:rsidRDefault="008B3797" w:rsidP="008B3797">
      <w:pPr>
        <w:spacing w:before="200"/>
        <w:ind w:left="567"/>
        <w:rPr>
          <w:bCs/>
          <w:sz w:val="22"/>
          <w:szCs w:val="22"/>
        </w:rPr>
      </w:pPr>
      <w:r w:rsidRPr="00BE185C">
        <w:rPr>
          <w:bCs/>
          <w:sz w:val="22"/>
          <w:szCs w:val="22"/>
        </w:rPr>
        <w:t>________________________________________</w:t>
      </w:r>
    </w:p>
    <w:p w14:paraId="161A8623" w14:textId="77777777" w:rsidR="008B3797" w:rsidRPr="00BE185C" w:rsidRDefault="008B3797" w:rsidP="008B3797">
      <w:pPr>
        <w:rPr>
          <w:bCs/>
          <w:sz w:val="22"/>
          <w:szCs w:val="22"/>
        </w:rPr>
      </w:pPr>
    </w:p>
    <w:p w14:paraId="1298AF1B" w14:textId="77777777" w:rsidR="008B3797" w:rsidRPr="00BE185C" w:rsidRDefault="008B3797" w:rsidP="000F2EB7">
      <w:pPr>
        <w:numPr>
          <w:ilvl w:val="0"/>
          <w:numId w:val="49"/>
        </w:numPr>
        <w:spacing w:line="280" w:lineRule="exact"/>
        <w:rPr>
          <w:bCs/>
          <w:sz w:val="22"/>
          <w:szCs w:val="22"/>
        </w:rPr>
      </w:pPr>
      <w:r w:rsidRPr="00BE185C">
        <w:rPr>
          <w:bCs/>
          <w:sz w:val="22"/>
          <w:szCs w:val="22"/>
        </w:rPr>
        <w:lastRenderedPageBreak/>
        <w:t>Beratungsleistungen und sonstige Dienstleistungen des persönlichen Ansprechpartners sind mit dem vereinbarten Stromlieferpreis abgegolten.</w:t>
      </w:r>
    </w:p>
    <w:p w14:paraId="06824FBE" w14:textId="77777777" w:rsidR="008B3797" w:rsidRPr="00BE185C" w:rsidRDefault="008B3797" w:rsidP="008B3797">
      <w:pPr>
        <w:rPr>
          <w:bCs/>
          <w:sz w:val="22"/>
          <w:szCs w:val="22"/>
        </w:rPr>
      </w:pPr>
    </w:p>
    <w:p w14:paraId="5039D096" w14:textId="77777777" w:rsidR="008B3797" w:rsidRPr="00BE185C" w:rsidRDefault="008B3797" w:rsidP="000F2EB7">
      <w:pPr>
        <w:numPr>
          <w:ilvl w:val="0"/>
          <w:numId w:val="49"/>
        </w:numPr>
        <w:spacing w:line="280" w:lineRule="exact"/>
        <w:rPr>
          <w:bCs/>
          <w:sz w:val="22"/>
          <w:szCs w:val="22"/>
        </w:rPr>
      </w:pPr>
      <w:r w:rsidRPr="00BE185C">
        <w:rPr>
          <w:bCs/>
          <w:sz w:val="22"/>
          <w:szCs w:val="22"/>
        </w:rPr>
        <w:t>Liegen wichtige Gründe vor, hat der Auftraggeber das Recht, vom Auftragnehmer die Benennung eines anderen persönlichen Ansprechpartners bzw. eines anderen Stellvertreters zu verlangen.</w:t>
      </w:r>
    </w:p>
    <w:p w14:paraId="5503FCE8" w14:textId="77777777" w:rsidR="008B3797" w:rsidRPr="004C0BCE" w:rsidRDefault="008B3797" w:rsidP="008B3797">
      <w:pPr>
        <w:pStyle w:val="Paragraph"/>
      </w:pPr>
      <w:r>
        <w:br/>
      </w:r>
      <w:r w:rsidRPr="004C0BCE">
        <w:t>Datenbereitstellung</w:t>
      </w:r>
    </w:p>
    <w:p w14:paraId="7178DBC4" w14:textId="7C78EA6F" w:rsidR="008B3797" w:rsidRPr="00A829AB" w:rsidRDefault="008B3797" w:rsidP="00944629">
      <w:pPr>
        <w:spacing w:line="280" w:lineRule="exact"/>
        <w:ind w:left="567"/>
        <w:rPr>
          <w:sz w:val="22"/>
          <w:szCs w:val="22"/>
        </w:rPr>
      </w:pPr>
      <w:r w:rsidRPr="00A829AB">
        <w:rPr>
          <w:sz w:val="22"/>
          <w:szCs w:val="22"/>
        </w:rPr>
        <w:t xml:space="preserve">Der Auftragnehmer </w:t>
      </w:r>
      <w:r w:rsidR="00703E4A">
        <w:rPr>
          <w:bCs/>
          <w:sz w:val="22"/>
          <w:szCs w:val="22"/>
        </w:rPr>
        <w:t xml:space="preserve">stellt dem Auftraggeber die gesamten Rechnungsdaten aller </w:t>
      </w:r>
      <w:r w:rsidR="008B0C34">
        <w:rPr>
          <w:bCs/>
          <w:sz w:val="22"/>
          <w:szCs w:val="22"/>
        </w:rPr>
        <w:t>Ent</w:t>
      </w:r>
      <w:r w:rsidR="00703E4A">
        <w:rPr>
          <w:bCs/>
          <w:sz w:val="22"/>
          <w:szCs w:val="22"/>
        </w:rPr>
        <w:t>nahmestellen und die Lastgänge als Viertelstundenmessung</w:t>
      </w:r>
      <w:r w:rsidRPr="00A829AB">
        <w:rPr>
          <w:sz w:val="22"/>
          <w:szCs w:val="22"/>
        </w:rPr>
        <w:t xml:space="preserve"> der </w:t>
      </w:r>
      <w:r w:rsidR="008B0C34">
        <w:rPr>
          <w:sz w:val="22"/>
          <w:szCs w:val="22"/>
        </w:rPr>
        <w:t>Ent</w:t>
      </w:r>
      <w:r w:rsidRPr="00A829AB">
        <w:rPr>
          <w:sz w:val="22"/>
          <w:szCs w:val="22"/>
        </w:rPr>
        <w:t xml:space="preserve">nahmestellen mit </w:t>
      </w:r>
      <w:r w:rsidR="00703E4A">
        <w:rPr>
          <w:bCs/>
          <w:sz w:val="22"/>
          <w:szCs w:val="22"/>
        </w:rPr>
        <w:t xml:space="preserve">registrierender Leistungsmessung in elektronischer Form auf Datenträgern bzw. als E-Mail-Anhang </w:t>
      </w:r>
      <w:r w:rsidR="00703E4A" w:rsidRPr="00B35DF6">
        <w:rPr>
          <w:bCs/>
          <w:sz w:val="22"/>
          <w:szCs w:val="22"/>
        </w:rPr>
        <w:t>einmal pro Lieferjahr</w:t>
      </w:r>
      <w:r w:rsidRPr="00A829AB">
        <w:rPr>
          <w:sz w:val="22"/>
          <w:szCs w:val="22"/>
        </w:rPr>
        <w:t xml:space="preserve"> unentgeltlich zur Verfügung</w:t>
      </w:r>
      <w:r w:rsidR="00703E4A">
        <w:rPr>
          <w:sz w:val="22"/>
          <w:szCs w:val="22"/>
        </w:rPr>
        <w:t>.</w:t>
      </w:r>
      <w:r w:rsidRPr="00A829AB">
        <w:rPr>
          <w:sz w:val="22"/>
          <w:szCs w:val="22"/>
        </w:rPr>
        <w:t xml:space="preserve"> </w:t>
      </w:r>
      <w:r w:rsidR="00703E4A" w:rsidRPr="00B35DF6">
        <w:rPr>
          <w:bCs/>
          <w:sz w:val="22"/>
          <w:szCs w:val="22"/>
        </w:rPr>
        <w:t>Als Dateiformat</w:t>
      </w:r>
      <w:r w:rsidR="00D9551F">
        <w:rPr>
          <w:bCs/>
          <w:sz w:val="22"/>
          <w:szCs w:val="22"/>
        </w:rPr>
        <w:t xml:space="preserve"> ist das Microsoft Office-Excel</w:t>
      </w:r>
      <w:r w:rsidR="00703E4A" w:rsidRPr="00B35DF6">
        <w:rPr>
          <w:bCs/>
          <w:sz w:val="22"/>
          <w:szCs w:val="22"/>
        </w:rPr>
        <w:t xml:space="preserve">-Format </w:t>
      </w:r>
      <w:r w:rsidRPr="00A829AB">
        <w:rPr>
          <w:sz w:val="22"/>
          <w:szCs w:val="22"/>
        </w:rPr>
        <w:t xml:space="preserve">oder </w:t>
      </w:r>
      <w:r w:rsidR="00703E4A" w:rsidRPr="00B35DF6">
        <w:rPr>
          <w:bCs/>
          <w:sz w:val="22"/>
          <w:szCs w:val="22"/>
        </w:rPr>
        <w:t>nach Abstimmung zwischen Auftragnehmer und Auftraggeber ein entsprechend konvertierbares</w:t>
      </w:r>
      <w:r w:rsidR="00703E4A">
        <w:rPr>
          <w:bCs/>
          <w:sz w:val="22"/>
          <w:szCs w:val="22"/>
        </w:rPr>
        <w:t xml:space="preserve"> Format zu verwenden</w:t>
      </w:r>
      <w:r w:rsidR="00703E4A">
        <w:rPr>
          <w:sz w:val="22"/>
          <w:szCs w:val="22"/>
        </w:rPr>
        <w:t>.</w:t>
      </w:r>
    </w:p>
    <w:p w14:paraId="4493DC1F" w14:textId="77777777" w:rsidR="008B3797" w:rsidRPr="004C0BCE" w:rsidRDefault="008B3797" w:rsidP="007027B5">
      <w:pPr>
        <w:pStyle w:val="Paragraph"/>
        <w:spacing w:before="400"/>
      </w:pPr>
      <w:r>
        <w:br/>
        <w:t>Vertragslaufzeit</w:t>
      </w:r>
    </w:p>
    <w:p w14:paraId="77707D15" w14:textId="77777777" w:rsidR="008B3797" w:rsidRPr="00A829AB" w:rsidRDefault="008B3797" w:rsidP="000F2EB7">
      <w:pPr>
        <w:numPr>
          <w:ilvl w:val="0"/>
          <w:numId w:val="50"/>
        </w:numPr>
        <w:spacing w:line="280" w:lineRule="exact"/>
        <w:rPr>
          <w:sz w:val="22"/>
          <w:szCs w:val="22"/>
        </w:rPr>
      </w:pPr>
      <w:r w:rsidRPr="00A829AB">
        <w:rPr>
          <w:sz w:val="22"/>
          <w:szCs w:val="22"/>
        </w:rPr>
        <w:t xml:space="preserve">Die Stromlieferung beginnt am </w:t>
      </w:r>
      <w:r w:rsidR="00A829AB" w:rsidRPr="00A829AB">
        <w:rPr>
          <w:sz w:val="22"/>
          <w:szCs w:val="22"/>
          <w:highlight w:val="yellow"/>
        </w:rPr>
        <w:t>[Datum]</w:t>
      </w:r>
      <w:r w:rsidRPr="00A829AB">
        <w:rPr>
          <w:sz w:val="22"/>
          <w:szCs w:val="22"/>
        </w:rPr>
        <w:t xml:space="preserve"> um 0:00 Uhr und endet am </w:t>
      </w:r>
      <w:r w:rsidR="00A829AB" w:rsidRPr="00A829AB">
        <w:rPr>
          <w:sz w:val="22"/>
          <w:szCs w:val="22"/>
          <w:highlight w:val="yellow"/>
        </w:rPr>
        <w:t>[Datum]</w:t>
      </w:r>
      <w:r w:rsidR="00A829AB">
        <w:rPr>
          <w:sz w:val="22"/>
          <w:szCs w:val="22"/>
        </w:rPr>
        <w:t xml:space="preserve"> </w:t>
      </w:r>
      <w:r w:rsidRPr="00A829AB">
        <w:rPr>
          <w:sz w:val="22"/>
          <w:szCs w:val="22"/>
        </w:rPr>
        <w:t>um 24:00 Uhr.</w:t>
      </w:r>
    </w:p>
    <w:p w14:paraId="317B7715" w14:textId="77777777" w:rsidR="008B3797" w:rsidRPr="00A829AB" w:rsidRDefault="008B3797" w:rsidP="008B3797">
      <w:pPr>
        <w:rPr>
          <w:sz w:val="22"/>
          <w:szCs w:val="22"/>
        </w:rPr>
      </w:pPr>
    </w:p>
    <w:p w14:paraId="68941C32" w14:textId="77777777" w:rsidR="008B3797" w:rsidRPr="00A829AB" w:rsidRDefault="008B3797" w:rsidP="000F2EB7">
      <w:pPr>
        <w:numPr>
          <w:ilvl w:val="0"/>
          <w:numId w:val="50"/>
        </w:numPr>
        <w:spacing w:line="280" w:lineRule="exact"/>
        <w:rPr>
          <w:sz w:val="22"/>
          <w:szCs w:val="22"/>
        </w:rPr>
      </w:pPr>
      <w:r w:rsidRPr="00A829AB">
        <w:rPr>
          <w:sz w:val="22"/>
          <w:szCs w:val="22"/>
        </w:rPr>
        <w:t>Die vertraglichen Verpflichtungen aus diesem Vertrag beginnen mit Vertragsschluss (Zuschlagserteilung).</w:t>
      </w:r>
    </w:p>
    <w:p w14:paraId="150A9384" w14:textId="77777777" w:rsidR="008B3797" w:rsidRPr="00A829AB" w:rsidRDefault="008B3797" w:rsidP="008B3797">
      <w:pPr>
        <w:rPr>
          <w:sz w:val="22"/>
          <w:szCs w:val="22"/>
        </w:rPr>
      </w:pPr>
    </w:p>
    <w:p w14:paraId="51C9F144" w14:textId="2E3E328D" w:rsidR="008B3797" w:rsidRDefault="008B3797" w:rsidP="000F2EB7">
      <w:pPr>
        <w:numPr>
          <w:ilvl w:val="0"/>
          <w:numId w:val="50"/>
        </w:numPr>
        <w:spacing w:line="280" w:lineRule="exact"/>
        <w:rPr>
          <w:sz w:val="22"/>
          <w:szCs w:val="22"/>
        </w:rPr>
      </w:pPr>
      <w:r w:rsidRPr="00A829AB">
        <w:rPr>
          <w:sz w:val="22"/>
          <w:szCs w:val="22"/>
        </w:rPr>
        <w:t xml:space="preserve">Der Stromliefervertrag </w:t>
      </w:r>
      <w:r w:rsidRPr="00A829AB">
        <w:rPr>
          <w:sz w:val="22"/>
          <w:szCs w:val="22"/>
          <w:highlight w:val="yellow"/>
        </w:rPr>
        <w:t>verlängert sich jeweils um ein weiteres Jahr</w:t>
      </w:r>
      <w:r w:rsidRPr="00A829AB">
        <w:rPr>
          <w:sz w:val="22"/>
          <w:szCs w:val="22"/>
        </w:rPr>
        <w:t xml:space="preserve">, sofern er nicht vom Auftraggeber oder vom Auftragnehmer </w:t>
      </w:r>
      <w:r w:rsidRPr="00F3332F">
        <w:rPr>
          <w:sz w:val="22"/>
          <w:szCs w:val="22"/>
          <w:highlight w:val="yellow"/>
        </w:rPr>
        <w:t>neun Monate</w:t>
      </w:r>
      <w:r w:rsidRPr="00A829AB">
        <w:rPr>
          <w:sz w:val="22"/>
          <w:szCs w:val="22"/>
        </w:rPr>
        <w:t xml:space="preserve"> vor Ablauf der Laufzeit schriftlich gekündigt wird.</w:t>
      </w:r>
      <w:r w:rsidR="005C0D64">
        <w:rPr>
          <w:sz w:val="22"/>
          <w:szCs w:val="22"/>
        </w:rPr>
        <w:t xml:space="preserve"> Der </w:t>
      </w:r>
      <w:r w:rsidR="005C0D64" w:rsidRPr="00193346">
        <w:rPr>
          <w:sz w:val="22"/>
          <w:szCs w:val="22"/>
        </w:rPr>
        <w:t>Stromliefervertrag endet spätestens zum 31. Dezember 20[</w:t>
      </w:r>
      <w:r w:rsidR="005C0D64">
        <w:rPr>
          <w:sz w:val="22"/>
          <w:szCs w:val="22"/>
          <w:highlight w:val="yellow"/>
        </w:rPr>
        <w:t>XX</w:t>
      </w:r>
      <w:r w:rsidR="005C0D64" w:rsidRPr="00A112DE">
        <w:rPr>
          <w:sz w:val="22"/>
          <w:szCs w:val="22"/>
          <w:highlight w:val="yellow"/>
        </w:rPr>
        <w:t>]</w:t>
      </w:r>
      <w:r w:rsidR="005C0D64" w:rsidRPr="007F3007">
        <w:rPr>
          <w:sz w:val="22"/>
          <w:szCs w:val="22"/>
        </w:rPr>
        <w:t>, ohne dass es einer Kündigung bedarf.</w:t>
      </w:r>
    </w:p>
    <w:p w14:paraId="4B398E07" w14:textId="77777777" w:rsidR="008B3797" w:rsidRPr="004C0BCE" w:rsidRDefault="008B3797" w:rsidP="007027B5">
      <w:pPr>
        <w:pStyle w:val="Paragraph"/>
        <w:spacing w:before="400"/>
      </w:pPr>
      <w:r>
        <w:br/>
      </w:r>
      <w:r w:rsidRPr="004C0BCE">
        <w:t>Lieferunterbrechung und Haftung</w:t>
      </w:r>
    </w:p>
    <w:p w14:paraId="7A0A7197" w14:textId="77777777" w:rsidR="008B3797" w:rsidRPr="00342FEA" w:rsidRDefault="008B3797" w:rsidP="000F2EB7">
      <w:pPr>
        <w:numPr>
          <w:ilvl w:val="0"/>
          <w:numId w:val="51"/>
        </w:numPr>
        <w:spacing w:line="280" w:lineRule="exact"/>
        <w:rPr>
          <w:sz w:val="22"/>
          <w:szCs w:val="22"/>
        </w:rPr>
      </w:pPr>
      <w:r w:rsidRPr="00342FEA">
        <w:rPr>
          <w:sz w:val="22"/>
          <w:szCs w:val="22"/>
        </w:rPr>
        <w:t>Sollte einer der Vertragspartner durch höhere Gewalt oder sonstige Umstände, deren Beseitigung ihm wirtschaftlich nicht zugemutet werden kann, ganz oder teilweise daran gehindert sein, seinen Liefer- bzw. Bezugsverpflichtungen aus diesem Vertrag nachzukommen, so ruhen diese Verpflichtungen so lange, bis die Störungen und deren Folgen behoben sind. Der Auftragnehmer hat in diesem Fall keinen Anspruch auf die Gegenleistung. Der Betroffene ist verpflichtet, seinen Vertragspartner sofort zu verständigen und unverzüglich mit allen technisch und wirtschaftlich zumutbaren Mitteln dafür zu sorgen, die Voraussetzungen zur Erfüllung dieses Stromliefervertrages wiederherzustellen. Bei einer Störung des Netzbetriebs einschließlich des Netzanschlusses gilt Absatz (2) entsprechend.</w:t>
      </w:r>
    </w:p>
    <w:p w14:paraId="7DB49FE5" w14:textId="77777777" w:rsidR="008B3797" w:rsidRPr="00342FEA" w:rsidRDefault="008B3797" w:rsidP="008B3797">
      <w:pPr>
        <w:rPr>
          <w:sz w:val="22"/>
          <w:szCs w:val="22"/>
        </w:rPr>
      </w:pPr>
    </w:p>
    <w:p w14:paraId="1566FFB7" w14:textId="77777777" w:rsidR="008B3797" w:rsidRPr="00342FEA" w:rsidRDefault="008B3797" w:rsidP="000F2EB7">
      <w:pPr>
        <w:numPr>
          <w:ilvl w:val="0"/>
          <w:numId w:val="51"/>
        </w:numPr>
        <w:spacing w:line="280" w:lineRule="exact"/>
        <w:rPr>
          <w:sz w:val="22"/>
          <w:szCs w:val="22"/>
        </w:rPr>
      </w:pPr>
      <w:r w:rsidRPr="00342FEA">
        <w:rPr>
          <w:sz w:val="22"/>
          <w:szCs w:val="22"/>
        </w:rPr>
        <w:t>Der Auftragnehmer ist von der Lieferpflicht befreit, soweit und solange der Netzbetreiber den Netzanschluss und die Nutzung des Anschlusses aus eigenen Rechten unterbrochen hat. Der Auftragnehmer ist verpflichtet, dem Auftraggeber auf Verlangen unverzüglich über die mit der Schadensverursachung durch den Netzbetreiber zusammenhängenden Tatsachen insoweit Auskunft zu geben, als sie ihm bekannt sind oder von ihm in zumutbarer Weise aufgeklärt werden können.</w:t>
      </w:r>
    </w:p>
    <w:p w14:paraId="2B6CDC22" w14:textId="77777777" w:rsidR="008B3797" w:rsidRPr="00342FEA" w:rsidRDefault="008B3797" w:rsidP="008B3797">
      <w:pPr>
        <w:rPr>
          <w:sz w:val="22"/>
          <w:szCs w:val="22"/>
        </w:rPr>
      </w:pPr>
    </w:p>
    <w:p w14:paraId="0A45D73A" w14:textId="77777777" w:rsidR="008B3797" w:rsidRPr="00342FEA" w:rsidRDefault="008B3797" w:rsidP="000F2EB7">
      <w:pPr>
        <w:numPr>
          <w:ilvl w:val="0"/>
          <w:numId w:val="51"/>
        </w:numPr>
        <w:spacing w:line="280" w:lineRule="exact"/>
        <w:rPr>
          <w:sz w:val="22"/>
          <w:szCs w:val="22"/>
        </w:rPr>
      </w:pPr>
      <w:r w:rsidRPr="00342FEA">
        <w:rPr>
          <w:sz w:val="22"/>
          <w:szCs w:val="22"/>
        </w:rPr>
        <w:t>§ 19 StromGVV findet entsprechende Anwendung.</w:t>
      </w:r>
    </w:p>
    <w:p w14:paraId="345E7B80" w14:textId="77777777" w:rsidR="008B3797" w:rsidRPr="00342FEA" w:rsidRDefault="008B3797" w:rsidP="008B3797">
      <w:pPr>
        <w:rPr>
          <w:sz w:val="22"/>
          <w:szCs w:val="22"/>
        </w:rPr>
      </w:pPr>
    </w:p>
    <w:p w14:paraId="27B4B684" w14:textId="77777777" w:rsidR="008B3797" w:rsidRDefault="008B3797" w:rsidP="000F2EB7">
      <w:pPr>
        <w:numPr>
          <w:ilvl w:val="0"/>
          <w:numId w:val="51"/>
        </w:numPr>
        <w:spacing w:line="280" w:lineRule="exact"/>
        <w:rPr>
          <w:sz w:val="22"/>
          <w:szCs w:val="22"/>
        </w:rPr>
      </w:pPr>
      <w:r w:rsidRPr="00342FEA">
        <w:rPr>
          <w:sz w:val="22"/>
          <w:szCs w:val="22"/>
        </w:rPr>
        <w:t>Im Übrigen haften die Vertragspartner einander hinsichtlich der Erfüllung aller wechselseitigen Pflichten aus diesem Vertrag nach den gesetzlichen Bestimmungen.</w:t>
      </w:r>
    </w:p>
    <w:p w14:paraId="5ACAB7B3" w14:textId="77777777" w:rsidR="00342FEA" w:rsidRPr="00F3332F" w:rsidRDefault="00342FEA" w:rsidP="009B6980">
      <w:pPr>
        <w:pStyle w:val="Paragraph"/>
        <w:spacing w:before="400"/>
      </w:pPr>
      <w:r>
        <w:br/>
      </w:r>
      <w:r w:rsidRPr="00F3332F">
        <w:t>Sonderkündigungsrecht, Schadenersatz und Vertragsstrafe</w:t>
      </w:r>
    </w:p>
    <w:p w14:paraId="2DF62E63" w14:textId="4CA51A1A" w:rsidR="00E8677E" w:rsidRPr="00F3332F" w:rsidRDefault="00E8677E" w:rsidP="000F2EB7">
      <w:pPr>
        <w:numPr>
          <w:ilvl w:val="0"/>
          <w:numId w:val="61"/>
        </w:numPr>
        <w:rPr>
          <w:sz w:val="22"/>
          <w:szCs w:val="22"/>
        </w:rPr>
      </w:pPr>
      <w:r w:rsidRPr="00F3332F">
        <w:rPr>
          <w:sz w:val="22"/>
          <w:szCs w:val="22"/>
        </w:rPr>
        <w:t xml:space="preserve">Erfüllt die Stromlieferung nicht die Anforderungen </w:t>
      </w:r>
      <w:r w:rsidRPr="00D9551F">
        <w:rPr>
          <w:sz w:val="22"/>
          <w:szCs w:val="22"/>
        </w:rPr>
        <w:t xml:space="preserve">gemäß § 1 </w:t>
      </w:r>
      <w:r w:rsidR="00193346" w:rsidRPr="00D9551F">
        <w:rPr>
          <w:sz w:val="22"/>
          <w:szCs w:val="22"/>
        </w:rPr>
        <w:t>bis</w:t>
      </w:r>
      <w:r w:rsidRPr="00D9551F">
        <w:rPr>
          <w:sz w:val="22"/>
          <w:szCs w:val="22"/>
        </w:rPr>
        <w:t xml:space="preserve"> § </w:t>
      </w:r>
      <w:r w:rsidR="00193346" w:rsidRPr="00D9551F">
        <w:rPr>
          <w:sz w:val="22"/>
          <w:szCs w:val="22"/>
        </w:rPr>
        <w:t>3</w:t>
      </w:r>
      <w:r w:rsidRPr="00D9551F">
        <w:rPr>
          <w:sz w:val="22"/>
          <w:szCs w:val="22"/>
        </w:rPr>
        <w:t xml:space="preserve"> des Stromliefervertrages oder erfüllt der Auftrag</w:t>
      </w:r>
      <w:r w:rsidR="00321349" w:rsidRPr="00D9551F">
        <w:rPr>
          <w:sz w:val="22"/>
          <w:szCs w:val="22"/>
        </w:rPr>
        <w:t>nehmer</w:t>
      </w:r>
      <w:r w:rsidRPr="00D9551F">
        <w:rPr>
          <w:sz w:val="22"/>
          <w:szCs w:val="22"/>
        </w:rPr>
        <w:t xml:space="preserve"> seine Nachweispflichten gemäß § </w:t>
      </w:r>
      <w:r w:rsidR="00193346" w:rsidRPr="00D9551F">
        <w:rPr>
          <w:sz w:val="22"/>
          <w:szCs w:val="22"/>
        </w:rPr>
        <w:t>4</w:t>
      </w:r>
      <w:r w:rsidRPr="00D9551F">
        <w:rPr>
          <w:sz w:val="22"/>
          <w:szCs w:val="22"/>
        </w:rPr>
        <w:t xml:space="preserve"> des</w:t>
      </w:r>
      <w:r w:rsidRPr="00F3332F">
        <w:rPr>
          <w:sz w:val="22"/>
          <w:szCs w:val="22"/>
        </w:rPr>
        <w:t xml:space="preserve"> Stromliefervertrages nicht, nicht vollständig oder nicht rechtzeitig, so ist der Auftraggeber berechtigt, den Stromliefervertrag ohne Einhaltung einer Kündigungsfrist außerordentlich schriftlich zu kündigen. </w:t>
      </w:r>
    </w:p>
    <w:p w14:paraId="585E5611" w14:textId="77777777" w:rsidR="00E8677E" w:rsidRPr="00E8677E" w:rsidRDefault="00E8677E" w:rsidP="00E8677E">
      <w:pPr>
        <w:rPr>
          <w:sz w:val="22"/>
          <w:szCs w:val="22"/>
        </w:rPr>
      </w:pPr>
    </w:p>
    <w:p w14:paraId="3618BCAB" w14:textId="075CD08F" w:rsidR="00E8677E" w:rsidRPr="00E8677E" w:rsidRDefault="00E8677E" w:rsidP="000F2EB7">
      <w:pPr>
        <w:numPr>
          <w:ilvl w:val="0"/>
          <w:numId w:val="61"/>
        </w:numPr>
        <w:rPr>
          <w:sz w:val="22"/>
          <w:szCs w:val="22"/>
        </w:rPr>
      </w:pPr>
      <w:r w:rsidRPr="00E8677E">
        <w:rPr>
          <w:sz w:val="22"/>
          <w:szCs w:val="22"/>
        </w:rPr>
        <w:t>Macht der Auftraggeber von seinem Sonderkündigungsrecht Gebrauch, so ist der Auftragnehmer dem Auftraggeber zum vollen Schadenersatz verpflichtet. Der Schadenersatz umfasst insbesondere sämtliche Mehrkosten, die dem Auftraggeber während einer vorübergehenden Lieferung von Strom aus erneuerbaren Energien durch einen anderen Lieferanten und im Zuge der erforderlichen Neuvergabe des Lieferauftrages entstehen.</w:t>
      </w:r>
    </w:p>
    <w:p w14:paraId="6E0AB493" w14:textId="77777777" w:rsidR="00E8677E" w:rsidRDefault="00E8677E" w:rsidP="00E8677E">
      <w:pPr>
        <w:rPr>
          <w:sz w:val="22"/>
          <w:szCs w:val="22"/>
        </w:rPr>
      </w:pPr>
    </w:p>
    <w:p w14:paraId="2BBE5E0B" w14:textId="77777777" w:rsidR="00E8677E" w:rsidRPr="00352B9F" w:rsidRDefault="00E8677E" w:rsidP="00590F45">
      <w:pPr>
        <w:keepNext/>
        <w:ind w:left="567"/>
        <w:rPr>
          <w:b/>
          <w:sz w:val="22"/>
          <w:szCs w:val="22"/>
        </w:rPr>
      </w:pPr>
      <w:r w:rsidRPr="00352B9F">
        <w:rPr>
          <w:b/>
          <w:sz w:val="22"/>
          <w:szCs w:val="22"/>
          <w:highlight w:val="yellow"/>
        </w:rPr>
        <w:t>Zusatzoption: Vertragsstrafe</w:t>
      </w:r>
    </w:p>
    <w:p w14:paraId="412AA28A" w14:textId="1CFCF745" w:rsidR="00342FEA" w:rsidRPr="00E8677E" w:rsidRDefault="00E8677E" w:rsidP="000F2EB7">
      <w:pPr>
        <w:keepNext/>
        <w:numPr>
          <w:ilvl w:val="0"/>
          <w:numId w:val="61"/>
        </w:numPr>
        <w:rPr>
          <w:sz w:val="22"/>
          <w:szCs w:val="22"/>
        </w:rPr>
      </w:pPr>
      <w:r w:rsidRPr="00E8677E">
        <w:rPr>
          <w:sz w:val="22"/>
          <w:szCs w:val="22"/>
        </w:rPr>
        <w:t xml:space="preserve">Darüber hinaus verpflichtet sich der Auftragnehmer, für den Fall, dass er die Anforderungen </w:t>
      </w:r>
      <w:r w:rsidRPr="00D9551F">
        <w:rPr>
          <w:sz w:val="22"/>
          <w:szCs w:val="22"/>
        </w:rPr>
        <w:t>gemäß § 1</w:t>
      </w:r>
      <w:r w:rsidR="00193346" w:rsidRPr="00D9551F">
        <w:rPr>
          <w:sz w:val="22"/>
          <w:szCs w:val="22"/>
        </w:rPr>
        <w:t>, § 2 oder § 3</w:t>
      </w:r>
      <w:r w:rsidRPr="00E8677E">
        <w:rPr>
          <w:sz w:val="22"/>
          <w:szCs w:val="22"/>
        </w:rPr>
        <w:t xml:space="preserve"> des Stromliefervertrages nicht erfüllt, für jeden Fall der insoweit nicht gehörigen Vertragserfüllung eine Vertragsstrafe in Höhe von 10 % des Stromrechnungsbetrages brutto für jeden vollendeten Liefermonat, in dem gemäß den Nachweisen </w:t>
      </w:r>
      <w:r w:rsidRPr="00D9551F">
        <w:rPr>
          <w:sz w:val="22"/>
          <w:szCs w:val="22"/>
        </w:rPr>
        <w:t>nach § </w:t>
      </w:r>
      <w:r w:rsidR="00193346" w:rsidRPr="00D9551F">
        <w:rPr>
          <w:sz w:val="22"/>
          <w:szCs w:val="22"/>
        </w:rPr>
        <w:t>4</w:t>
      </w:r>
      <w:r w:rsidRPr="00D9551F">
        <w:rPr>
          <w:sz w:val="22"/>
          <w:szCs w:val="22"/>
        </w:rPr>
        <w:t xml:space="preserve"> des Stromliefervertrages die Anforderungen gemäß § 1</w:t>
      </w:r>
      <w:r w:rsidR="00193346" w:rsidRPr="00D9551F">
        <w:rPr>
          <w:sz w:val="22"/>
          <w:szCs w:val="22"/>
        </w:rPr>
        <w:t>, § 2 oder § 3</w:t>
      </w:r>
      <w:r w:rsidRPr="00D9551F">
        <w:rPr>
          <w:sz w:val="22"/>
          <w:szCs w:val="22"/>
        </w:rPr>
        <w:t xml:space="preserve"> des Stromliefervertrages</w:t>
      </w:r>
      <w:r w:rsidRPr="00E8677E">
        <w:rPr>
          <w:sz w:val="22"/>
          <w:szCs w:val="22"/>
        </w:rPr>
        <w:t xml:space="preserve"> nicht erfüllt wurden, an den Auftraggeber zu zahlen. Die Vertragsstrafe ist der Höhe nach auf insgesamt 5 % der Auftragssumme begrenzt. Die Vertragsstrafe kann bis zur Vorlage des letzten zu erbringenden Nachweises </w:t>
      </w:r>
      <w:r w:rsidRPr="00D9551F">
        <w:rPr>
          <w:sz w:val="22"/>
          <w:szCs w:val="22"/>
        </w:rPr>
        <w:t xml:space="preserve">gemäß </w:t>
      </w:r>
      <w:r w:rsidR="00193346" w:rsidRPr="00D9551F">
        <w:rPr>
          <w:sz w:val="22"/>
          <w:szCs w:val="22"/>
        </w:rPr>
        <w:t>§ 4</w:t>
      </w:r>
      <w:r w:rsidRPr="00D9551F">
        <w:rPr>
          <w:sz w:val="22"/>
          <w:szCs w:val="22"/>
        </w:rPr>
        <w:t xml:space="preserve"> des</w:t>
      </w:r>
      <w:r w:rsidRPr="00E8677E">
        <w:rPr>
          <w:sz w:val="22"/>
          <w:szCs w:val="22"/>
        </w:rPr>
        <w:t xml:space="preserve"> Stromliefervertrages geltend gemacht werden. Etwaige Schadensersatzansprüche des Auftraggebers werden auf die verwirkte Vertragsstrafe angerechnet.</w:t>
      </w:r>
    </w:p>
    <w:p w14:paraId="13D5DFDC" w14:textId="77777777" w:rsidR="008B3797" w:rsidRPr="008F4533" w:rsidRDefault="008B3797" w:rsidP="009B6980">
      <w:pPr>
        <w:pStyle w:val="Paragraph"/>
        <w:spacing w:before="400"/>
      </w:pPr>
      <w:r>
        <w:br/>
      </w:r>
      <w:r w:rsidRPr="008F4533">
        <w:t>Beauftragung von Unterauftragnehmern</w:t>
      </w:r>
    </w:p>
    <w:p w14:paraId="0EF9C82D" w14:textId="77777777" w:rsidR="008B3797" w:rsidRPr="00E8677E" w:rsidRDefault="008B3797" w:rsidP="000F2EB7">
      <w:pPr>
        <w:numPr>
          <w:ilvl w:val="0"/>
          <w:numId w:val="52"/>
        </w:numPr>
        <w:spacing w:line="280" w:lineRule="exact"/>
        <w:rPr>
          <w:sz w:val="22"/>
          <w:szCs w:val="22"/>
        </w:rPr>
      </w:pPr>
      <w:r w:rsidRPr="00E8677E">
        <w:rPr>
          <w:sz w:val="22"/>
          <w:szCs w:val="22"/>
        </w:rPr>
        <w:t>Der Auftragnehmer ist mit Zustimmung des Auftraggebers berechtigt, Leistungen an Unterauftragnehmer weiterzugeben. Der Unterauftragnehmer gilt als Erfüllungsgehilfe des Auftragnehmers.</w:t>
      </w:r>
    </w:p>
    <w:p w14:paraId="1F81243E" w14:textId="77777777" w:rsidR="008B3797" w:rsidRPr="00E8677E" w:rsidRDefault="008B3797" w:rsidP="008B3797">
      <w:pPr>
        <w:rPr>
          <w:sz w:val="22"/>
          <w:szCs w:val="22"/>
        </w:rPr>
      </w:pPr>
    </w:p>
    <w:p w14:paraId="38581359" w14:textId="77777777" w:rsidR="008B3797" w:rsidRPr="00E8677E" w:rsidRDefault="008B3797" w:rsidP="000F2EB7">
      <w:pPr>
        <w:numPr>
          <w:ilvl w:val="0"/>
          <w:numId w:val="52"/>
        </w:numPr>
        <w:spacing w:line="280" w:lineRule="exact"/>
        <w:rPr>
          <w:sz w:val="22"/>
          <w:szCs w:val="22"/>
        </w:rPr>
      </w:pPr>
      <w:r w:rsidRPr="00E8677E">
        <w:rPr>
          <w:sz w:val="22"/>
          <w:szCs w:val="22"/>
        </w:rPr>
        <w:t>Unterauftragnehmer müssen in wirtschaftlicher und technischer Hinsicht hinreichend Gewähr für die ordnungsgemäße Vertragserfüllung bieten.</w:t>
      </w:r>
    </w:p>
    <w:p w14:paraId="25EB1959" w14:textId="77777777" w:rsidR="008B3797" w:rsidRPr="00E8677E" w:rsidRDefault="008B3797" w:rsidP="008B3797">
      <w:pPr>
        <w:rPr>
          <w:sz w:val="22"/>
          <w:szCs w:val="22"/>
        </w:rPr>
      </w:pPr>
    </w:p>
    <w:p w14:paraId="473820E8" w14:textId="3D1288FD" w:rsidR="008B3797" w:rsidRDefault="008B3797" w:rsidP="000F2EB7">
      <w:pPr>
        <w:numPr>
          <w:ilvl w:val="0"/>
          <w:numId w:val="52"/>
        </w:numPr>
        <w:spacing w:line="280" w:lineRule="exact"/>
        <w:rPr>
          <w:sz w:val="22"/>
          <w:szCs w:val="22"/>
        </w:rPr>
      </w:pPr>
      <w:r w:rsidRPr="00E8677E">
        <w:rPr>
          <w:sz w:val="22"/>
          <w:szCs w:val="22"/>
        </w:rPr>
        <w:t>Der Auftragnehmer wird dem Auftraggeber die beabsichtigte Beauftragung von Unterauftragnehmern rechtzeitig vorher schriftlich mitteilen. Der Auftragnehmer steht dafür ein, dass der Unterauftragnehmer die ihm übertragenen Leistungen nicht weiter vergibt, es sei denn, der Auftraggeber hat vorher schriftlich zugestimmt.</w:t>
      </w:r>
    </w:p>
    <w:p w14:paraId="4F533940" w14:textId="77777777" w:rsidR="008B3797" w:rsidRPr="008F4533" w:rsidRDefault="008B3797" w:rsidP="009B6980">
      <w:pPr>
        <w:pStyle w:val="Paragraph"/>
        <w:spacing w:before="400"/>
      </w:pPr>
      <w:r>
        <w:lastRenderedPageBreak/>
        <w:br/>
      </w:r>
      <w:r w:rsidRPr="008F4533">
        <w:t>Rechtsnachfolge</w:t>
      </w:r>
    </w:p>
    <w:p w14:paraId="46C82557" w14:textId="77777777" w:rsidR="008B3797" w:rsidRPr="009F12C3" w:rsidRDefault="008B3797" w:rsidP="000F2EB7">
      <w:pPr>
        <w:numPr>
          <w:ilvl w:val="0"/>
          <w:numId w:val="53"/>
        </w:numPr>
        <w:spacing w:line="280" w:lineRule="exact"/>
        <w:rPr>
          <w:sz w:val="22"/>
          <w:szCs w:val="22"/>
        </w:rPr>
      </w:pPr>
      <w:r w:rsidRPr="009F12C3">
        <w:rPr>
          <w:sz w:val="22"/>
          <w:szCs w:val="22"/>
        </w:rPr>
        <w:t>Jeder Vertragspartner ist berechtigt und im Falle des Übergangs seiner Vermögenswerte auf einen Dritten verpflichtet, den Vertrag auf seinen Rechtsnachfolger zu übertragen. Die Vertragspartner werden jedoch von ihren Verpflichtungen aus dem Vertrag nur befreit, wenn der Nachfolger den Eintritt in den Vertrag mit gleichen Rechten und Pflichten schriftlich erklärt und der andere Vertragspartner schriftlich zustimmt. Die Zustimmung kann nur bei begründeten Einwendungen gegen die technische oder wirtschaftliche Leistungsfähigkeit des Rechtsnachfolgers verweigert werden.</w:t>
      </w:r>
    </w:p>
    <w:p w14:paraId="074D5353" w14:textId="77777777" w:rsidR="008B3797" w:rsidRPr="009F12C3" w:rsidRDefault="008B3797" w:rsidP="008B3797">
      <w:pPr>
        <w:rPr>
          <w:sz w:val="22"/>
          <w:szCs w:val="22"/>
        </w:rPr>
      </w:pPr>
    </w:p>
    <w:p w14:paraId="3C824D07" w14:textId="77777777" w:rsidR="008B3797" w:rsidRPr="009F12C3" w:rsidRDefault="008B3797" w:rsidP="000F2EB7">
      <w:pPr>
        <w:numPr>
          <w:ilvl w:val="0"/>
          <w:numId w:val="53"/>
        </w:numPr>
        <w:spacing w:line="280" w:lineRule="exact"/>
        <w:rPr>
          <w:sz w:val="22"/>
          <w:szCs w:val="22"/>
        </w:rPr>
      </w:pPr>
      <w:r w:rsidRPr="009F12C3">
        <w:rPr>
          <w:sz w:val="22"/>
          <w:szCs w:val="22"/>
        </w:rPr>
        <w:t>Die Regelungen zur Rechtsnachfolge gelten auch für Unterauftragnehmer des Auftragnehmers.</w:t>
      </w:r>
    </w:p>
    <w:p w14:paraId="6DD1D005" w14:textId="77777777" w:rsidR="008B3797" w:rsidRPr="008F4533" w:rsidRDefault="008B3797" w:rsidP="009B6980">
      <w:pPr>
        <w:pStyle w:val="Paragraph"/>
        <w:spacing w:before="400"/>
      </w:pPr>
      <w:r>
        <w:br/>
      </w:r>
      <w:r w:rsidRPr="008F4533">
        <w:t>Wesentliche Vertragsbestandteile</w:t>
      </w:r>
    </w:p>
    <w:p w14:paraId="25263ECA" w14:textId="154537F7" w:rsidR="008B3797" w:rsidRPr="009F12C3" w:rsidRDefault="008B3797" w:rsidP="008B3797">
      <w:pPr>
        <w:rPr>
          <w:sz w:val="22"/>
          <w:szCs w:val="22"/>
        </w:rPr>
      </w:pPr>
      <w:r w:rsidRPr="009F12C3">
        <w:rPr>
          <w:sz w:val="22"/>
          <w:szCs w:val="22"/>
        </w:rPr>
        <w:t xml:space="preserve">Dieser Vertrag hat </w:t>
      </w:r>
      <w:r w:rsidR="00352B9F">
        <w:rPr>
          <w:sz w:val="22"/>
          <w:szCs w:val="22"/>
        </w:rPr>
        <w:t>drei</w:t>
      </w:r>
      <w:r w:rsidR="006D11BE" w:rsidRPr="009F12C3">
        <w:rPr>
          <w:sz w:val="22"/>
          <w:szCs w:val="22"/>
        </w:rPr>
        <w:t xml:space="preserve"> </w:t>
      </w:r>
      <w:r w:rsidRPr="009F12C3">
        <w:rPr>
          <w:sz w:val="22"/>
          <w:szCs w:val="22"/>
        </w:rPr>
        <w:t>Anlagen, die wesentliche Vertragsbestandteile sind:</w:t>
      </w:r>
    </w:p>
    <w:p w14:paraId="47437F4F" w14:textId="77777777" w:rsidR="008B3797" w:rsidRPr="009F12C3" w:rsidRDefault="008B3797" w:rsidP="008B3797">
      <w:pPr>
        <w:rPr>
          <w:sz w:val="22"/>
          <w:szCs w:val="22"/>
        </w:rPr>
      </w:pPr>
    </w:p>
    <w:p w14:paraId="0377CED2" w14:textId="45C69B89" w:rsidR="008B3797" w:rsidRPr="009F12C3" w:rsidRDefault="008B3797" w:rsidP="008B3797">
      <w:pPr>
        <w:pStyle w:val="Aufzhlungszeichen"/>
        <w:tabs>
          <w:tab w:val="clear" w:pos="360"/>
          <w:tab w:val="num" w:pos="567"/>
        </w:tabs>
        <w:spacing w:line="300" w:lineRule="exact"/>
        <w:ind w:left="567" w:hanging="567"/>
        <w:rPr>
          <w:sz w:val="22"/>
          <w:szCs w:val="22"/>
        </w:rPr>
      </w:pPr>
      <w:r w:rsidRPr="009F12C3">
        <w:rPr>
          <w:sz w:val="22"/>
          <w:szCs w:val="22"/>
        </w:rPr>
        <w:t>Anlage 1:</w:t>
      </w:r>
      <w:r w:rsidRPr="009F12C3">
        <w:rPr>
          <w:sz w:val="22"/>
          <w:szCs w:val="22"/>
        </w:rPr>
        <w:tab/>
        <w:t xml:space="preserve">Verzeichnis der </w:t>
      </w:r>
      <w:r w:rsidR="00EB32C8">
        <w:rPr>
          <w:sz w:val="22"/>
          <w:szCs w:val="22"/>
        </w:rPr>
        <w:t>Ent</w:t>
      </w:r>
      <w:r w:rsidRPr="009F12C3">
        <w:rPr>
          <w:sz w:val="22"/>
          <w:szCs w:val="22"/>
        </w:rPr>
        <w:t>nahmestellen</w:t>
      </w:r>
    </w:p>
    <w:p w14:paraId="26460EF4" w14:textId="77777777" w:rsidR="008B3797" w:rsidRDefault="008B3797" w:rsidP="008B3797">
      <w:pPr>
        <w:pStyle w:val="Aufzhlungszeichen"/>
        <w:tabs>
          <w:tab w:val="clear" w:pos="360"/>
          <w:tab w:val="num" w:pos="567"/>
        </w:tabs>
        <w:spacing w:line="300" w:lineRule="exact"/>
        <w:ind w:left="567" w:hanging="567"/>
        <w:rPr>
          <w:sz w:val="22"/>
          <w:szCs w:val="22"/>
        </w:rPr>
      </w:pPr>
      <w:r w:rsidRPr="009F12C3">
        <w:rPr>
          <w:sz w:val="22"/>
          <w:szCs w:val="22"/>
        </w:rPr>
        <w:t>Anlage 2:</w:t>
      </w:r>
      <w:r w:rsidRPr="009F12C3">
        <w:rPr>
          <w:sz w:val="22"/>
          <w:szCs w:val="22"/>
        </w:rPr>
        <w:tab/>
      </w:r>
      <w:r w:rsidR="009F12C3">
        <w:rPr>
          <w:sz w:val="22"/>
          <w:szCs w:val="22"/>
        </w:rPr>
        <w:t>Preisblatt</w:t>
      </w:r>
    </w:p>
    <w:p w14:paraId="68B8771D" w14:textId="43108BF4" w:rsidR="009F12C3" w:rsidRDefault="009F12C3" w:rsidP="008B3797">
      <w:pPr>
        <w:pStyle w:val="Aufzhlungszeichen"/>
        <w:tabs>
          <w:tab w:val="clear" w:pos="360"/>
          <w:tab w:val="num" w:pos="567"/>
        </w:tabs>
        <w:spacing w:line="300" w:lineRule="exact"/>
        <w:ind w:left="567" w:hanging="567"/>
        <w:rPr>
          <w:sz w:val="22"/>
          <w:szCs w:val="22"/>
        </w:rPr>
      </w:pPr>
      <w:r>
        <w:rPr>
          <w:sz w:val="22"/>
          <w:szCs w:val="22"/>
        </w:rPr>
        <w:t>Anlage 3:</w:t>
      </w:r>
      <w:r>
        <w:rPr>
          <w:sz w:val="22"/>
          <w:szCs w:val="22"/>
        </w:rPr>
        <w:tab/>
        <w:t>Stammdatenblatt zur Anlagenkategorie</w:t>
      </w:r>
    </w:p>
    <w:p w14:paraId="07BE7086" w14:textId="77777777" w:rsidR="008B3797" w:rsidRPr="000F444B" w:rsidRDefault="008B3797" w:rsidP="009B6980">
      <w:pPr>
        <w:pStyle w:val="Paragraph"/>
        <w:spacing w:before="400"/>
      </w:pPr>
      <w:r>
        <w:br/>
      </w:r>
      <w:r w:rsidRPr="000F444B">
        <w:t>Meinungsverschiedenheiten</w:t>
      </w:r>
    </w:p>
    <w:p w14:paraId="2FEF881E" w14:textId="77777777" w:rsidR="008B3797" w:rsidRPr="009F12C3" w:rsidRDefault="008B3797" w:rsidP="008B3797">
      <w:pPr>
        <w:rPr>
          <w:sz w:val="22"/>
          <w:szCs w:val="22"/>
        </w:rPr>
      </w:pPr>
      <w:r w:rsidRPr="009F12C3">
        <w:rPr>
          <w:sz w:val="22"/>
          <w:szCs w:val="22"/>
        </w:rPr>
        <w:t>Im Fall von Meinungsverschiedenheiten der Vertragspartner über Inhalt und Umfang der beiderseitigen Vertragspflichten gelten in der folgenden Reihenfolge:</w:t>
      </w:r>
    </w:p>
    <w:p w14:paraId="1345ACA9" w14:textId="77777777" w:rsidR="008B3797" w:rsidRPr="009F12C3" w:rsidRDefault="008B3797" w:rsidP="008B3797">
      <w:pPr>
        <w:rPr>
          <w:sz w:val="22"/>
          <w:szCs w:val="22"/>
        </w:rPr>
      </w:pPr>
    </w:p>
    <w:p w14:paraId="72FD86FD" w14:textId="77777777" w:rsidR="008B3797" w:rsidRPr="009F12C3" w:rsidRDefault="008B3797" w:rsidP="008B3797">
      <w:pPr>
        <w:pStyle w:val="Aufzhlungszeichen"/>
        <w:tabs>
          <w:tab w:val="clear" w:pos="360"/>
          <w:tab w:val="num" w:pos="567"/>
        </w:tabs>
        <w:spacing w:line="300" w:lineRule="exact"/>
        <w:ind w:left="567" w:hanging="567"/>
        <w:rPr>
          <w:sz w:val="22"/>
          <w:szCs w:val="22"/>
        </w:rPr>
      </w:pPr>
      <w:r w:rsidRPr="009F12C3">
        <w:rPr>
          <w:sz w:val="22"/>
          <w:szCs w:val="22"/>
        </w:rPr>
        <w:t>dieser Vertrag und seine Anlagen</w:t>
      </w:r>
    </w:p>
    <w:p w14:paraId="03308F93" w14:textId="77777777" w:rsidR="008B3797" w:rsidRPr="009F12C3" w:rsidRDefault="008B3797" w:rsidP="008B3797">
      <w:pPr>
        <w:pStyle w:val="Aufzhlungszeichen"/>
        <w:tabs>
          <w:tab w:val="clear" w:pos="360"/>
          <w:tab w:val="num" w:pos="567"/>
        </w:tabs>
        <w:spacing w:line="300" w:lineRule="exact"/>
        <w:ind w:left="567" w:hanging="567"/>
        <w:rPr>
          <w:sz w:val="22"/>
          <w:szCs w:val="22"/>
        </w:rPr>
      </w:pPr>
      <w:r w:rsidRPr="009F12C3">
        <w:rPr>
          <w:sz w:val="22"/>
          <w:szCs w:val="22"/>
        </w:rPr>
        <w:t>die dem Auftragnehmer im Vergabeverfahren schriftlich erteilten Auskünfte und Mitteilungen</w:t>
      </w:r>
    </w:p>
    <w:p w14:paraId="7900B106" w14:textId="77777777" w:rsidR="008B3797" w:rsidRPr="009F12C3" w:rsidRDefault="008B3797" w:rsidP="008B3797">
      <w:pPr>
        <w:pStyle w:val="Aufzhlungszeichen"/>
        <w:tabs>
          <w:tab w:val="clear" w:pos="360"/>
          <w:tab w:val="num" w:pos="567"/>
        </w:tabs>
        <w:spacing w:line="300" w:lineRule="exact"/>
        <w:ind w:left="567" w:hanging="567"/>
        <w:rPr>
          <w:sz w:val="22"/>
          <w:szCs w:val="22"/>
        </w:rPr>
      </w:pPr>
      <w:r w:rsidRPr="009F12C3">
        <w:rPr>
          <w:sz w:val="22"/>
          <w:szCs w:val="22"/>
        </w:rPr>
        <w:t>die Vergabeunterlagen (Leistungsbeschreibung und Leistungsverzeichnis)</w:t>
      </w:r>
    </w:p>
    <w:p w14:paraId="2A941CFB" w14:textId="77777777" w:rsidR="008B3797" w:rsidRPr="009F12C3" w:rsidRDefault="008B3797" w:rsidP="008B3797">
      <w:pPr>
        <w:pStyle w:val="Aufzhlungszeichen"/>
        <w:tabs>
          <w:tab w:val="clear" w:pos="360"/>
          <w:tab w:val="num" w:pos="567"/>
        </w:tabs>
        <w:spacing w:line="300" w:lineRule="exact"/>
        <w:ind w:left="567" w:hanging="567"/>
        <w:rPr>
          <w:sz w:val="22"/>
          <w:szCs w:val="22"/>
        </w:rPr>
      </w:pPr>
      <w:r w:rsidRPr="009F12C3">
        <w:rPr>
          <w:sz w:val="22"/>
          <w:szCs w:val="22"/>
        </w:rPr>
        <w:t>das Angebot des Auftragnehmers</w:t>
      </w:r>
    </w:p>
    <w:p w14:paraId="0F28A606" w14:textId="77777777" w:rsidR="008B3797" w:rsidRPr="009F12C3" w:rsidRDefault="008B3797" w:rsidP="008B3797">
      <w:pPr>
        <w:pStyle w:val="Aufzhlungszeichen"/>
        <w:tabs>
          <w:tab w:val="clear" w:pos="360"/>
          <w:tab w:val="num" w:pos="567"/>
        </w:tabs>
        <w:spacing w:line="300" w:lineRule="exact"/>
        <w:ind w:left="567" w:hanging="567"/>
        <w:rPr>
          <w:sz w:val="22"/>
          <w:szCs w:val="22"/>
        </w:rPr>
      </w:pPr>
      <w:r w:rsidRPr="009F12C3">
        <w:rPr>
          <w:sz w:val="22"/>
          <w:szCs w:val="22"/>
        </w:rPr>
        <w:t>Allgemeine Vertragsbedingungen für die Ausführung von Leistungen (VOL/B).</w:t>
      </w:r>
    </w:p>
    <w:p w14:paraId="2575E9AE" w14:textId="77777777" w:rsidR="008B3797" w:rsidRPr="000F444B" w:rsidRDefault="008B3797" w:rsidP="009B6980">
      <w:pPr>
        <w:pStyle w:val="Paragraph"/>
        <w:spacing w:before="400"/>
      </w:pPr>
      <w:r>
        <w:br/>
      </w:r>
      <w:r w:rsidRPr="000F444B">
        <w:t>Schlussbestimmungen</w:t>
      </w:r>
    </w:p>
    <w:p w14:paraId="37928636" w14:textId="77777777" w:rsidR="008B3797" w:rsidRPr="009F12C3" w:rsidRDefault="008B3797" w:rsidP="000F2EB7">
      <w:pPr>
        <w:numPr>
          <w:ilvl w:val="0"/>
          <w:numId w:val="54"/>
        </w:numPr>
        <w:spacing w:line="280" w:lineRule="exact"/>
        <w:rPr>
          <w:sz w:val="22"/>
          <w:szCs w:val="22"/>
        </w:rPr>
      </w:pPr>
      <w:r w:rsidRPr="009F12C3">
        <w:rPr>
          <w:sz w:val="22"/>
          <w:szCs w:val="22"/>
        </w:rPr>
        <w:t>Änderungen und Ergänzungen zu diesem Vertrag, einschließlich der Änderung dieser Klausel, bedürfen zu ihrer Wirksamkeit der Schriftform.</w:t>
      </w:r>
    </w:p>
    <w:p w14:paraId="0B33A2D5" w14:textId="77777777" w:rsidR="008B3797" w:rsidRPr="009F12C3" w:rsidRDefault="008B3797" w:rsidP="008B3797">
      <w:pPr>
        <w:rPr>
          <w:sz w:val="22"/>
          <w:szCs w:val="22"/>
        </w:rPr>
      </w:pPr>
    </w:p>
    <w:p w14:paraId="56FA775B" w14:textId="0EB9C01D" w:rsidR="008B3797" w:rsidRPr="009F12C3" w:rsidRDefault="008B3797" w:rsidP="000F2EB7">
      <w:pPr>
        <w:numPr>
          <w:ilvl w:val="0"/>
          <w:numId w:val="54"/>
        </w:numPr>
        <w:spacing w:line="280" w:lineRule="exact"/>
        <w:rPr>
          <w:sz w:val="22"/>
          <w:szCs w:val="22"/>
        </w:rPr>
      </w:pPr>
      <w:r w:rsidRPr="009F12C3">
        <w:rPr>
          <w:sz w:val="22"/>
          <w:szCs w:val="22"/>
        </w:rPr>
        <w:t xml:space="preserve">Sollten einzelne Bestimmungen dieses Vertrages einschließlich der Anlagen unwirksam sein oder werden, so wird dadurch die Gültigkeit der übrigen Bestimmungen nicht berührt. Die Vertragspartner verpflichten sich, die ungültige Bestimmung durch eine dem angestrebten wirtschaftlichen Erfolg möglichst </w:t>
      </w:r>
      <w:r w:rsidR="006D11BE" w:rsidRPr="009F12C3">
        <w:rPr>
          <w:sz w:val="22"/>
          <w:szCs w:val="22"/>
        </w:rPr>
        <w:t>nahekommende</w:t>
      </w:r>
      <w:r w:rsidRPr="009F12C3">
        <w:rPr>
          <w:sz w:val="22"/>
          <w:szCs w:val="22"/>
        </w:rPr>
        <w:t xml:space="preserve"> gültige Regelung zu ersetzen.</w:t>
      </w:r>
    </w:p>
    <w:p w14:paraId="61C1BDD1" w14:textId="77777777" w:rsidR="008B3797" w:rsidRPr="009F12C3" w:rsidRDefault="008B3797" w:rsidP="008B3797">
      <w:pPr>
        <w:rPr>
          <w:sz w:val="22"/>
          <w:szCs w:val="22"/>
        </w:rPr>
      </w:pPr>
    </w:p>
    <w:p w14:paraId="609BDA02" w14:textId="77777777" w:rsidR="008B3797" w:rsidRPr="009F12C3" w:rsidRDefault="008B3797" w:rsidP="000F2EB7">
      <w:pPr>
        <w:numPr>
          <w:ilvl w:val="0"/>
          <w:numId w:val="54"/>
        </w:numPr>
        <w:spacing w:line="280" w:lineRule="exact"/>
        <w:rPr>
          <w:sz w:val="22"/>
          <w:szCs w:val="22"/>
        </w:rPr>
      </w:pPr>
      <w:r w:rsidRPr="009F12C3">
        <w:rPr>
          <w:sz w:val="22"/>
          <w:szCs w:val="22"/>
        </w:rPr>
        <w:t>Entsprechendes gilt für nachträglich auftretende, von den Vertragspartnern nicht bedachte Vertragslücken.</w:t>
      </w:r>
    </w:p>
    <w:p w14:paraId="56076BD2" w14:textId="77777777" w:rsidR="008B3797" w:rsidRPr="009F12C3" w:rsidRDefault="008B3797" w:rsidP="008B3797">
      <w:pPr>
        <w:rPr>
          <w:sz w:val="22"/>
          <w:szCs w:val="22"/>
        </w:rPr>
      </w:pPr>
    </w:p>
    <w:p w14:paraId="75C0431C" w14:textId="77777777" w:rsidR="008B3797" w:rsidRPr="009F12C3" w:rsidRDefault="008B3797" w:rsidP="000F2EB7">
      <w:pPr>
        <w:numPr>
          <w:ilvl w:val="0"/>
          <w:numId w:val="54"/>
        </w:numPr>
        <w:spacing w:line="280" w:lineRule="exact"/>
        <w:rPr>
          <w:sz w:val="22"/>
          <w:szCs w:val="22"/>
        </w:rPr>
      </w:pPr>
      <w:r w:rsidRPr="009F12C3">
        <w:rPr>
          <w:sz w:val="22"/>
          <w:szCs w:val="22"/>
        </w:rPr>
        <w:t>Die „Verordnung über Allgemeine Bedingungen für die Grundversorgung von Haushaltskunden und die Ersatzversorgung mit Elektrizität aus dem Niederspannungsnetz“ (StromGVV) ist in der jeweils gültigen Fassung nur insoweit Vertragsbestandteil, wie in diesem Stromliefervertrag darauf ausdrücklich Bezug genommen wird.</w:t>
      </w:r>
    </w:p>
    <w:p w14:paraId="6BDB719F" w14:textId="77777777" w:rsidR="008B3797" w:rsidRPr="009F12C3" w:rsidRDefault="008B3797" w:rsidP="008B3797">
      <w:pPr>
        <w:rPr>
          <w:sz w:val="22"/>
          <w:szCs w:val="22"/>
        </w:rPr>
      </w:pPr>
    </w:p>
    <w:p w14:paraId="5CA2C2B1" w14:textId="77777777" w:rsidR="008B3797" w:rsidRPr="009F12C3" w:rsidRDefault="008B3797" w:rsidP="000F2EB7">
      <w:pPr>
        <w:numPr>
          <w:ilvl w:val="0"/>
          <w:numId w:val="54"/>
        </w:numPr>
        <w:spacing w:line="280" w:lineRule="exact"/>
        <w:rPr>
          <w:sz w:val="22"/>
          <w:szCs w:val="22"/>
        </w:rPr>
      </w:pPr>
      <w:r w:rsidRPr="009F12C3">
        <w:rPr>
          <w:sz w:val="22"/>
          <w:szCs w:val="22"/>
        </w:rPr>
        <w:t>Die Vertragspartner sichern sich gegenseitig zu, den gesamten Inhalt dieses Vertrages vertraulich zu behandeln. Dieselbe Verpflichtung trifft gegebenenfalls auch Unterauftragnehmer des Auftragnehmers.</w:t>
      </w:r>
    </w:p>
    <w:p w14:paraId="6B13E9B9" w14:textId="77777777" w:rsidR="008B3797" w:rsidRPr="009F12C3" w:rsidRDefault="008B3797" w:rsidP="008B3797">
      <w:pPr>
        <w:rPr>
          <w:sz w:val="22"/>
          <w:szCs w:val="22"/>
        </w:rPr>
      </w:pPr>
    </w:p>
    <w:p w14:paraId="75FA4DD9" w14:textId="77777777" w:rsidR="008B3797" w:rsidRPr="009F12C3" w:rsidRDefault="008B3797" w:rsidP="000F2EB7">
      <w:pPr>
        <w:numPr>
          <w:ilvl w:val="0"/>
          <w:numId w:val="54"/>
        </w:numPr>
        <w:spacing w:line="280" w:lineRule="exact"/>
        <w:rPr>
          <w:sz w:val="22"/>
          <w:szCs w:val="22"/>
        </w:rPr>
      </w:pPr>
      <w:r w:rsidRPr="009F12C3">
        <w:rPr>
          <w:sz w:val="22"/>
          <w:szCs w:val="22"/>
        </w:rPr>
        <w:t>Der Auftragnehmer verpflichtet sich, die durch ihn erhobenen Daten ausschließlich zu den vertraglich vereinbarten Zwecken zu verwenden. Dieselbe Verpflichtung trifft gegebenenfalls auch Unterauftragnehmer des Auftragnehmers. Im Übrigen gelten die Bestimmungen des Bundesdatenschutzgesetzes.</w:t>
      </w:r>
    </w:p>
    <w:p w14:paraId="1E89708D" w14:textId="77777777" w:rsidR="008B3797" w:rsidRPr="009F12C3" w:rsidRDefault="008B3797" w:rsidP="008B3797">
      <w:pPr>
        <w:rPr>
          <w:sz w:val="22"/>
          <w:szCs w:val="22"/>
        </w:rPr>
      </w:pPr>
    </w:p>
    <w:p w14:paraId="19AF884C" w14:textId="77777777" w:rsidR="008B3797" w:rsidRPr="009F12C3" w:rsidRDefault="008B3797" w:rsidP="000F2EB7">
      <w:pPr>
        <w:numPr>
          <w:ilvl w:val="0"/>
          <w:numId w:val="54"/>
        </w:numPr>
        <w:spacing w:line="280" w:lineRule="exact"/>
        <w:rPr>
          <w:sz w:val="22"/>
          <w:szCs w:val="22"/>
        </w:rPr>
      </w:pPr>
      <w:r w:rsidRPr="009F12C3">
        <w:rPr>
          <w:sz w:val="22"/>
          <w:szCs w:val="22"/>
        </w:rPr>
        <w:t>Alle Verträge, Abrechnungen, Korrespondenz oder sonstige schriftlich oder in Textform gegebenen Informationen sind in deutscher Sprache abzufassen.</w:t>
      </w:r>
    </w:p>
    <w:p w14:paraId="7E0C927D" w14:textId="77777777" w:rsidR="008B3797" w:rsidRPr="009F12C3" w:rsidRDefault="008B3797" w:rsidP="008B3797">
      <w:pPr>
        <w:rPr>
          <w:sz w:val="22"/>
          <w:szCs w:val="22"/>
        </w:rPr>
      </w:pPr>
    </w:p>
    <w:p w14:paraId="435CBF2B" w14:textId="6F49B04E" w:rsidR="008B3797" w:rsidRPr="009F12C3" w:rsidRDefault="008B3797" w:rsidP="000F2EB7">
      <w:pPr>
        <w:numPr>
          <w:ilvl w:val="0"/>
          <w:numId w:val="54"/>
        </w:numPr>
        <w:spacing w:line="280" w:lineRule="exact"/>
        <w:rPr>
          <w:sz w:val="22"/>
          <w:szCs w:val="22"/>
        </w:rPr>
      </w:pPr>
      <w:r w:rsidRPr="009F12C3">
        <w:rPr>
          <w:sz w:val="22"/>
          <w:szCs w:val="22"/>
        </w:rPr>
        <w:t xml:space="preserve">Erfüllungsort für </w:t>
      </w:r>
      <w:r w:rsidR="00283A59">
        <w:rPr>
          <w:sz w:val="22"/>
          <w:szCs w:val="22"/>
        </w:rPr>
        <w:t>die Stromlieferverpflichtung des Auftragnehmers</w:t>
      </w:r>
      <w:r w:rsidR="00CC4E2B">
        <w:rPr>
          <w:sz w:val="22"/>
          <w:szCs w:val="22"/>
        </w:rPr>
        <w:t xml:space="preserve"> </w:t>
      </w:r>
      <w:r w:rsidR="00CC4E2B" w:rsidRPr="00D9551F">
        <w:rPr>
          <w:sz w:val="22"/>
          <w:szCs w:val="22"/>
        </w:rPr>
        <w:t>sind die in Anlage 1 benannten</w:t>
      </w:r>
      <w:r w:rsidR="00CC4E2B">
        <w:rPr>
          <w:sz w:val="22"/>
          <w:szCs w:val="22"/>
        </w:rPr>
        <w:t xml:space="preserve"> Anschriften der jeweiligen </w:t>
      </w:r>
      <w:r w:rsidR="004D2FC0">
        <w:rPr>
          <w:sz w:val="22"/>
          <w:szCs w:val="22"/>
        </w:rPr>
        <w:t>Ent</w:t>
      </w:r>
      <w:r w:rsidR="00CC4E2B">
        <w:rPr>
          <w:sz w:val="22"/>
          <w:szCs w:val="22"/>
        </w:rPr>
        <w:t>nahmestellen. Für alle sonstigen Verpflichtungen ist Erfüllungsort der Dienstsitz des Auftraggebers.</w:t>
      </w:r>
    </w:p>
    <w:p w14:paraId="581EB4E7" w14:textId="77777777" w:rsidR="008B3797" w:rsidRPr="009F12C3" w:rsidRDefault="008B3797" w:rsidP="008B3797">
      <w:pPr>
        <w:rPr>
          <w:sz w:val="22"/>
          <w:szCs w:val="22"/>
        </w:rPr>
      </w:pPr>
    </w:p>
    <w:p w14:paraId="2D0EEB6B" w14:textId="77777777" w:rsidR="008B3797" w:rsidRPr="009F12C3" w:rsidRDefault="008B3797" w:rsidP="000F2EB7">
      <w:pPr>
        <w:numPr>
          <w:ilvl w:val="0"/>
          <w:numId w:val="54"/>
        </w:numPr>
        <w:spacing w:line="280" w:lineRule="exact"/>
        <w:rPr>
          <w:sz w:val="22"/>
          <w:szCs w:val="22"/>
        </w:rPr>
      </w:pPr>
      <w:r w:rsidRPr="009F12C3">
        <w:rPr>
          <w:sz w:val="22"/>
          <w:szCs w:val="22"/>
        </w:rPr>
        <w:t xml:space="preserve">Gerichtsstand ist </w:t>
      </w:r>
      <w:r w:rsidR="00352B9F" w:rsidRPr="00352B9F">
        <w:rPr>
          <w:sz w:val="22"/>
          <w:szCs w:val="22"/>
          <w:highlight w:val="yellow"/>
        </w:rPr>
        <w:t>[Dienstsitz des Auftraggebers, sofern möglich].</w:t>
      </w:r>
    </w:p>
    <w:p w14:paraId="306A381F" w14:textId="77777777" w:rsidR="008B3797" w:rsidRPr="009F12C3" w:rsidRDefault="008B3797" w:rsidP="008B3797">
      <w:pPr>
        <w:rPr>
          <w:sz w:val="22"/>
          <w:szCs w:val="22"/>
        </w:rPr>
      </w:pPr>
    </w:p>
    <w:p w14:paraId="75F7C557" w14:textId="77777777" w:rsidR="008B3797" w:rsidRPr="009F12C3" w:rsidRDefault="008B3797" w:rsidP="000F2EB7">
      <w:pPr>
        <w:numPr>
          <w:ilvl w:val="0"/>
          <w:numId w:val="54"/>
        </w:numPr>
        <w:spacing w:line="280" w:lineRule="exact"/>
        <w:rPr>
          <w:sz w:val="22"/>
          <w:szCs w:val="22"/>
        </w:rPr>
      </w:pPr>
      <w:r w:rsidRPr="009F12C3">
        <w:rPr>
          <w:sz w:val="22"/>
          <w:szCs w:val="22"/>
        </w:rPr>
        <w:t>Der Auftraggeber und der Auftragnehmer erhalten jeweils eine Ausfertigung des Stromliefervertrages.</w:t>
      </w:r>
    </w:p>
    <w:p w14:paraId="3D5A90C5" w14:textId="77777777" w:rsidR="008B3797" w:rsidRPr="009F12C3" w:rsidRDefault="008B3797" w:rsidP="008B3797">
      <w:pPr>
        <w:rPr>
          <w:sz w:val="22"/>
          <w:szCs w:val="22"/>
        </w:rPr>
      </w:pPr>
    </w:p>
    <w:p w14:paraId="56709A46" w14:textId="77777777" w:rsidR="008B3797" w:rsidRPr="009F12C3" w:rsidRDefault="008B3797" w:rsidP="008B3797">
      <w:pPr>
        <w:rPr>
          <w:sz w:val="22"/>
          <w:szCs w:val="22"/>
        </w:rPr>
      </w:pPr>
    </w:p>
    <w:p w14:paraId="38DB5EEC" w14:textId="77777777" w:rsidR="008B3797" w:rsidRPr="009F12C3" w:rsidRDefault="00CC4E2B" w:rsidP="008B3797">
      <w:pPr>
        <w:tabs>
          <w:tab w:val="left" w:pos="4820"/>
        </w:tabs>
        <w:rPr>
          <w:sz w:val="22"/>
          <w:szCs w:val="22"/>
        </w:rPr>
      </w:pPr>
      <w:r w:rsidRPr="00CC4E2B">
        <w:rPr>
          <w:sz w:val="22"/>
          <w:szCs w:val="22"/>
          <w:highlight w:val="yellow"/>
        </w:rPr>
        <w:t>[Ort]</w:t>
      </w:r>
      <w:r w:rsidR="008B3797" w:rsidRPr="00CC4E2B">
        <w:rPr>
          <w:sz w:val="22"/>
          <w:szCs w:val="22"/>
          <w:highlight w:val="yellow"/>
        </w:rPr>
        <w:t>, Datum</w:t>
      </w:r>
      <w:r w:rsidR="008B3797" w:rsidRPr="009F12C3">
        <w:rPr>
          <w:sz w:val="22"/>
          <w:szCs w:val="22"/>
        </w:rPr>
        <w:tab/>
      </w:r>
      <w:r w:rsidR="008B3797" w:rsidRPr="00CC4E2B">
        <w:rPr>
          <w:sz w:val="22"/>
          <w:szCs w:val="22"/>
          <w:highlight w:val="yellow"/>
        </w:rPr>
        <w:t>[Ort], D</w:t>
      </w:r>
      <w:r w:rsidR="008B3797" w:rsidRPr="009F12C3">
        <w:rPr>
          <w:sz w:val="22"/>
          <w:szCs w:val="22"/>
          <w:highlight w:val="yellow"/>
        </w:rPr>
        <w:t>atum</w:t>
      </w:r>
    </w:p>
    <w:p w14:paraId="52D5685D" w14:textId="77777777" w:rsidR="008B3797" w:rsidRPr="009F12C3" w:rsidRDefault="008B3797" w:rsidP="008B3797">
      <w:pPr>
        <w:rPr>
          <w:sz w:val="22"/>
          <w:szCs w:val="22"/>
        </w:rPr>
      </w:pPr>
    </w:p>
    <w:p w14:paraId="60118F73" w14:textId="77777777" w:rsidR="008B3797" w:rsidRPr="009F12C3" w:rsidRDefault="008B3797" w:rsidP="008B3797">
      <w:pPr>
        <w:rPr>
          <w:sz w:val="22"/>
          <w:szCs w:val="22"/>
        </w:rPr>
      </w:pPr>
    </w:p>
    <w:p w14:paraId="1CB91C8D" w14:textId="77777777" w:rsidR="008B3797" w:rsidRPr="00CC4E2B" w:rsidRDefault="008B3797" w:rsidP="008B3797">
      <w:pPr>
        <w:rPr>
          <w:sz w:val="22"/>
          <w:szCs w:val="22"/>
        </w:rPr>
      </w:pPr>
    </w:p>
    <w:p w14:paraId="048904AC" w14:textId="77777777" w:rsidR="008B3797" w:rsidRPr="00CC4E2B" w:rsidRDefault="008B3797" w:rsidP="008B3797">
      <w:pPr>
        <w:rPr>
          <w:sz w:val="22"/>
          <w:szCs w:val="22"/>
        </w:rPr>
      </w:pPr>
    </w:p>
    <w:p w14:paraId="1784FDD9" w14:textId="77777777" w:rsidR="008B3797" w:rsidRPr="00CC4E2B" w:rsidRDefault="008B3797" w:rsidP="008B3797">
      <w:pPr>
        <w:tabs>
          <w:tab w:val="left" w:pos="5103"/>
        </w:tabs>
        <w:rPr>
          <w:sz w:val="22"/>
          <w:szCs w:val="22"/>
        </w:rPr>
      </w:pPr>
      <w:r w:rsidRPr="00CC4E2B">
        <w:rPr>
          <w:sz w:val="22"/>
          <w:szCs w:val="22"/>
        </w:rPr>
        <w:t>_____________________________</w:t>
      </w:r>
      <w:r w:rsidRPr="00CC4E2B">
        <w:rPr>
          <w:sz w:val="22"/>
          <w:szCs w:val="22"/>
        </w:rPr>
        <w:tab/>
        <w:t>_______________________________</w:t>
      </w:r>
    </w:p>
    <w:p w14:paraId="640B2C9F" w14:textId="77777777" w:rsidR="008B3797" w:rsidRPr="00CC4E2B" w:rsidRDefault="008B3797" w:rsidP="008B3797">
      <w:pPr>
        <w:tabs>
          <w:tab w:val="left" w:pos="5103"/>
        </w:tabs>
        <w:rPr>
          <w:sz w:val="22"/>
          <w:szCs w:val="22"/>
        </w:rPr>
      </w:pPr>
      <w:r w:rsidRPr="00CC4E2B">
        <w:rPr>
          <w:sz w:val="22"/>
          <w:szCs w:val="22"/>
        </w:rPr>
        <w:t>Unterschrift(en) Auftraggeber</w:t>
      </w:r>
      <w:r w:rsidRPr="00CC4E2B">
        <w:rPr>
          <w:sz w:val="22"/>
          <w:szCs w:val="22"/>
        </w:rPr>
        <w:tab/>
        <w:t>Unterschrift(en) Auftragnehmer</w:t>
      </w:r>
    </w:p>
    <w:p w14:paraId="1BBBB1D8" w14:textId="77777777" w:rsidR="008B3797" w:rsidRPr="00CC4E2B" w:rsidRDefault="008B3797" w:rsidP="008B3797">
      <w:pPr>
        <w:rPr>
          <w:sz w:val="22"/>
          <w:szCs w:val="22"/>
        </w:rPr>
      </w:pPr>
    </w:p>
    <w:p w14:paraId="0AA27C65" w14:textId="77777777" w:rsidR="008B3797" w:rsidRPr="00CC4E2B" w:rsidRDefault="008B3797" w:rsidP="008B3797">
      <w:pPr>
        <w:rPr>
          <w:sz w:val="22"/>
          <w:szCs w:val="22"/>
        </w:rPr>
      </w:pPr>
    </w:p>
    <w:p w14:paraId="168AE8C4" w14:textId="77777777" w:rsidR="008B3797" w:rsidRPr="00CC4E2B" w:rsidRDefault="008B3797" w:rsidP="008B3797">
      <w:pPr>
        <w:rPr>
          <w:sz w:val="22"/>
          <w:szCs w:val="22"/>
        </w:rPr>
      </w:pPr>
    </w:p>
    <w:p w14:paraId="6A1051E9" w14:textId="77777777" w:rsidR="008B3797" w:rsidRPr="00CC4E2B" w:rsidRDefault="008B3797" w:rsidP="008B3797">
      <w:pPr>
        <w:rPr>
          <w:sz w:val="22"/>
          <w:szCs w:val="22"/>
        </w:rPr>
      </w:pPr>
    </w:p>
    <w:p w14:paraId="0F234604" w14:textId="77777777" w:rsidR="008B3797" w:rsidRPr="00CC4E2B" w:rsidRDefault="008B3797" w:rsidP="008B3797">
      <w:pPr>
        <w:tabs>
          <w:tab w:val="left" w:pos="5103"/>
        </w:tabs>
        <w:rPr>
          <w:sz w:val="22"/>
          <w:szCs w:val="22"/>
        </w:rPr>
      </w:pPr>
      <w:r w:rsidRPr="00CC4E2B">
        <w:rPr>
          <w:sz w:val="22"/>
          <w:szCs w:val="22"/>
        </w:rPr>
        <w:t>(Siegel)</w:t>
      </w:r>
      <w:r w:rsidRPr="00CC4E2B">
        <w:rPr>
          <w:sz w:val="22"/>
          <w:szCs w:val="22"/>
        </w:rPr>
        <w:tab/>
        <w:t>(Stempel)</w:t>
      </w:r>
    </w:p>
    <w:p w14:paraId="5741D048" w14:textId="77777777" w:rsidR="008B3797" w:rsidRPr="00CC4E2B" w:rsidRDefault="008B3797" w:rsidP="008B3797">
      <w:pPr>
        <w:tabs>
          <w:tab w:val="left" w:pos="4820"/>
        </w:tabs>
        <w:rPr>
          <w:sz w:val="22"/>
          <w:szCs w:val="22"/>
        </w:rPr>
      </w:pPr>
    </w:p>
    <w:p w14:paraId="12E04947" w14:textId="77777777" w:rsidR="008B3797" w:rsidRPr="00A645D8" w:rsidRDefault="008B3797" w:rsidP="008B3797">
      <w:pPr>
        <w:rPr>
          <w:szCs w:val="22"/>
        </w:rPr>
        <w:sectPr w:rsidR="008B3797" w:rsidRPr="00A645D8" w:rsidSect="008B3797">
          <w:pgSz w:w="11906" w:h="16838" w:code="9"/>
          <w:pgMar w:top="1418" w:right="1134" w:bottom="1134" w:left="1418" w:header="567" w:footer="567" w:gutter="0"/>
          <w:cols w:space="720"/>
        </w:sectPr>
      </w:pPr>
    </w:p>
    <w:p w14:paraId="4A9F1C09" w14:textId="77777777" w:rsidR="00CE0937" w:rsidRPr="009E60F0" w:rsidRDefault="00013609" w:rsidP="00B53359">
      <w:pPr>
        <w:spacing w:line="240" w:lineRule="auto"/>
        <w:ind w:left="1701" w:hanging="1701"/>
        <w:outlineLvl w:val="0"/>
        <w:rPr>
          <w:b/>
          <w:sz w:val="28"/>
          <w:szCs w:val="28"/>
        </w:rPr>
      </w:pPr>
      <w:bookmarkStart w:id="99" w:name="_Toc477267632"/>
      <w:r>
        <w:rPr>
          <w:b/>
          <w:sz w:val="28"/>
          <w:szCs w:val="28"/>
        </w:rPr>
        <w:lastRenderedPageBreak/>
        <w:t>Anlage </w:t>
      </w:r>
      <w:r w:rsidR="00D837E4">
        <w:rPr>
          <w:b/>
          <w:sz w:val="28"/>
          <w:szCs w:val="28"/>
        </w:rPr>
        <w:t>3</w:t>
      </w:r>
      <w:r w:rsidR="00CE0937" w:rsidRPr="009E60F0">
        <w:rPr>
          <w:b/>
          <w:sz w:val="28"/>
          <w:szCs w:val="28"/>
        </w:rPr>
        <w:t>:</w:t>
      </w:r>
      <w:r w:rsidR="00CE0937" w:rsidRPr="009E60F0">
        <w:rPr>
          <w:b/>
          <w:sz w:val="28"/>
          <w:szCs w:val="28"/>
        </w:rPr>
        <w:tab/>
      </w:r>
      <w:bookmarkEnd w:id="95"/>
      <w:r w:rsidR="00CE0937">
        <w:rPr>
          <w:b/>
          <w:sz w:val="28"/>
          <w:szCs w:val="28"/>
        </w:rPr>
        <w:t>Preisblatt</w:t>
      </w:r>
      <w:bookmarkEnd w:id="96"/>
      <w:bookmarkEnd w:id="99"/>
    </w:p>
    <w:p w14:paraId="5503712A" w14:textId="77777777" w:rsidR="00CE0937" w:rsidRPr="009E60F0" w:rsidRDefault="00CE0937" w:rsidP="00B53359">
      <w:pPr>
        <w:spacing w:line="240" w:lineRule="auto"/>
        <w:rPr>
          <w:szCs w:val="22"/>
        </w:rPr>
      </w:pPr>
      <w:r w:rsidRPr="009E60F0">
        <w:rPr>
          <w:szCs w:val="22"/>
        </w:rPr>
        <w:t>(vom Bieter vollständig auszufüllen und seinem Angebot beizufügen)</w:t>
      </w:r>
    </w:p>
    <w:p w14:paraId="001947AE" w14:textId="77777777" w:rsidR="00090A0B" w:rsidRDefault="00477B0C" w:rsidP="00ED14F5">
      <w:r w:rsidRPr="0020609F">
        <w:t>[bei mehreren Losen für jedes Los gesondert]</w:t>
      </w:r>
    </w:p>
    <w:p w14:paraId="64DF9582" w14:textId="77777777" w:rsidR="00477B0C" w:rsidRPr="00477B0C" w:rsidRDefault="00477B0C" w:rsidP="00ED14F5"/>
    <w:p w14:paraId="70777803" w14:textId="6DAA77B1" w:rsidR="00F23C4C" w:rsidRPr="00090A0B" w:rsidRDefault="00F23C4C" w:rsidP="00F23C4C">
      <w:pPr>
        <w:pStyle w:val="Kopfzeile"/>
        <w:tabs>
          <w:tab w:val="clear" w:pos="4536"/>
          <w:tab w:val="clear" w:pos="9072"/>
        </w:tabs>
        <w:spacing w:line="240" w:lineRule="auto"/>
        <w:rPr>
          <w:b/>
          <w:sz w:val="22"/>
          <w:szCs w:val="22"/>
        </w:rPr>
      </w:pPr>
      <w:bookmarkStart w:id="100" w:name="_Toc167597658"/>
      <w:r w:rsidRPr="00090A0B">
        <w:rPr>
          <w:b/>
          <w:sz w:val="22"/>
          <w:szCs w:val="22"/>
        </w:rPr>
        <w:t xml:space="preserve">Stromlieferpreise (netto) für die Ökostromlieferung an </w:t>
      </w:r>
      <w:r w:rsidR="00EB32C8">
        <w:rPr>
          <w:b/>
          <w:sz w:val="22"/>
          <w:szCs w:val="22"/>
        </w:rPr>
        <w:t>Ent</w:t>
      </w:r>
      <w:r w:rsidRPr="00090A0B">
        <w:rPr>
          <w:b/>
          <w:sz w:val="22"/>
          <w:szCs w:val="22"/>
        </w:rPr>
        <w:t>nahmestellen mit und ohne registrierende Leistungsmessung</w:t>
      </w:r>
      <w:bookmarkEnd w:id="100"/>
    </w:p>
    <w:p w14:paraId="32440620" w14:textId="77777777" w:rsidR="00F23C4C" w:rsidRPr="00F55FBA" w:rsidRDefault="00F23C4C" w:rsidP="00F23C4C">
      <w:pPr>
        <w:pStyle w:val="Kopfzeile"/>
        <w:tabs>
          <w:tab w:val="clear" w:pos="4536"/>
          <w:tab w:val="clear" w:pos="9072"/>
        </w:tabs>
        <w:spacing w:line="240" w:lineRule="auto"/>
        <w:rPr>
          <w:sz w:val="22"/>
          <w:szCs w:val="22"/>
        </w:rPr>
      </w:pPr>
    </w:p>
    <w:p w14:paraId="76ABB6FD" w14:textId="77777777" w:rsidR="00090A0B" w:rsidRPr="00090A0B" w:rsidRDefault="00090A0B" w:rsidP="00F23C4C">
      <w:pPr>
        <w:pStyle w:val="Kopfzeile"/>
        <w:tabs>
          <w:tab w:val="clear" w:pos="4536"/>
          <w:tab w:val="clear" w:pos="9072"/>
        </w:tabs>
        <w:spacing w:line="240" w:lineRule="auto"/>
        <w:rPr>
          <w:sz w:val="22"/>
          <w:szCs w:val="22"/>
        </w:rPr>
      </w:pPr>
    </w:p>
    <w:tbl>
      <w:tblPr>
        <w:tblW w:w="8490" w:type="dxa"/>
        <w:tblLayout w:type="fixed"/>
        <w:tblCellMar>
          <w:left w:w="70" w:type="dxa"/>
          <w:right w:w="70" w:type="dxa"/>
        </w:tblCellMar>
        <w:tblLook w:val="0000" w:firstRow="0" w:lastRow="0" w:firstColumn="0" w:lastColumn="0" w:noHBand="0" w:noVBand="0"/>
      </w:tblPr>
      <w:tblGrid>
        <w:gridCol w:w="2552"/>
        <w:gridCol w:w="1969"/>
        <w:gridCol w:w="1985"/>
        <w:gridCol w:w="1984"/>
      </w:tblGrid>
      <w:tr w:rsidR="00016FC2" w:rsidRPr="00710C71" w14:paraId="5E91079D" w14:textId="50D63842" w:rsidTr="00016FC2">
        <w:trPr>
          <w:trHeight w:val="680"/>
        </w:trPr>
        <w:tc>
          <w:tcPr>
            <w:tcW w:w="2552" w:type="dxa"/>
            <w:tcBorders>
              <w:top w:val="single" w:sz="12" w:space="0" w:color="auto"/>
              <w:left w:val="single" w:sz="12" w:space="0" w:color="auto"/>
              <w:bottom w:val="single" w:sz="8" w:space="0" w:color="auto"/>
              <w:right w:val="single" w:sz="4" w:space="0" w:color="auto"/>
            </w:tcBorders>
            <w:shd w:val="clear" w:color="auto" w:fill="FFFF99"/>
            <w:vAlign w:val="center"/>
          </w:tcPr>
          <w:p w14:paraId="3497FF0C" w14:textId="77777777" w:rsidR="00016FC2" w:rsidRPr="00710C71" w:rsidRDefault="00016FC2" w:rsidP="00016FC2">
            <w:pPr>
              <w:spacing w:line="240" w:lineRule="auto"/>
              <w:jc w:val="center"/>
              <w:rPr>
                <w:b/>
                <w:bCs/>
                <w:sz w:val="18"/>
                <w:szCs w:val="18"/>
              </w:rPr>
            </w:pPr>
          </w:p>
        </w:tc>
        <w:tc>
          <w:tcPr>
            <w:tcW w:w="1969" w:type="dxa"/>
            <w:tcBorders>
              <w:top w:val="single" w:sz="12" w:space="0" w:color="auto"/>
              <w:left w:val="single" w:sz="4" w:space="0" w:color="auto"/>
              <w:bottom w:val="single" w:sz="12" w:space="0" w:color="auto"/>
              <w:right w:val="single" w:sz="12" w:space="0" w:color="auto"/>
            </w:tcBorders>
            <w:shd w:val="clear" w:color="auto" w:fill="FFFF99"/>
            <w:vAlign w:val="center"/>
          </w:tcPr>
          <w:p w14:paraId="46204201" w14:textId="370443DE" w:rsidR="00016FC2" w:rsidRPr="00710C71" w:rsidRDefault="00016FC2" w:rsidP="00EB32C8">
            <w:pPr>
              <w:spacing w:line="240" w:lineRule="auto"/>
              <w:jc w:val="center"/>
              <w:rPr>
                <w:b/>
                <w:bCs/>
                <w:sz w:val="18"/>
                <w:szCs w:val="18"/>
              </w:rPr>
            </w:pPr>
            <w:r>
              <w:rPr>
                <w:b/>
                <w:bCs/>
                <w:sz w:val="18"/>
                <w:szCs w:val="18"/>
              </w:rPr>
              <w:t xml:space="preserve">Angebotspreis für alle </w:t>
            </w:r>
            <w:r w:rsidR="00EB32C8">
              <w:rPr>
                <w:b/>
                <w:bCs/>
                <w:sz w:val="18"/>
                <w:szCs w:val="18"/>
              </w:rPr>
              <w:t>Ent</w:t>
            </w:r>
            <w:r>
              <w:rPr>
                <w:b/>
                <w:bCs/>
                <w:sz w:val="18"/>
                <w:szCs w:val="18"/>
              </w:rPr>
              <w:t xml:space="preserve">nahmestellen </w:t>
            </w:r>
            <w:r w:rsidRPr="00FF5D2D">
              <w:rPr>
                <w:b/>
                <w:bCs/>
                <w:sz w:val="18"/>
                <w:szCs w:val="18"/>
                <w:highlight w:val="green"/>
              </w:rPr>
              <w:t>[Lieferjahr 1]</w:t>
            </w:r>
          </w:p>
        </w:tc>
        <w:tc>
          <w:tcPr>
            <w:tcW w:w="1985" w:type="dxa"/>
            <w:tcBorders>
              <w:top w:val="single" w:sz="12" w:space="0" w:color="auto"/>
              <w:left w:val="single" w:sz="4" w:space="0" w:color="auto"/>
              <w:bottom w:val="single" w:sz="12" w:space="0" w:color="auto"/>
              <w:right w:val="single" w:sz="12" w:space="0" w:color="auto"/>
            </w:tcBorders>
            <w:shd w:val="clear" w:color="auto" w:fill="FFFF99"/>
            <w:vAlign w:val="center"/>
          </w:tcPr>
          <w:p w14:paraId="03727D80" w14:textId="39AC6335" w:rsidR="00016FC2" w:rsidRDefault="00016FC2" w:rsidP="00EB32C8">
            <w:pPr>
              <w:spacing w:line="240" w:lineRule="auto"/>
              <w:jc w:val="center"/>
              <w:rPr>
                <w:b/>
                <w:bCs/>
                <w:sz w:val="18"/>
                <w:szCs w:val="18"/>
              </w:rPr>
            </w:pPr>
            <w:r>
              <w:rPr>
                <w:b/>
                <w:bCs/>
                <w:sz w:val="18"/>
                <w:szCs w:val="18"/>
              </w:rPr>
              <w:t xml:space="preserve">Angebotspreis für alle </w:t>
            </w:r>
            <w:r w:rsidR="00EB32C8">
              <w:rPr>
                <w:b/>
                <w:bCs/>
                <w:sz w:val="18"/>
                <w:szCs w:val="18"/>
              </w:rPr>
              <w:t>Ent</w:t>
            </w:r>
            <w:r>
              <w:rPr>
                <w:b/>
                <w:bCs/>
                <w:sz w:val="18"/>
                <w:szCs w:val="18"/>
              </w:rPr>
              <w:t xml:space="preserve">nahmestellen </w:t>
            </w:r>
            <w:r>
              <w:rPr>
                <w:b/>
                <w:bCs/>
                <w:sz w:val="18"/>
                <w:szCs w:val="18"/>
                <w:highlight w:val="green"/>
              </w:rPr>
              <w:t>[Lieferjahr 2</w:t>
            </w:r>
            <w:r w:rsidRPr="00FF5D2D">
              <w:rPr>
                <w:b/>
                <w:bCs/>
                <w:sz w:val="18"/>
                <w:szCs w:val="18"/>
                <w:highlight w:val="green"/>
              </w:rPr>
              <w:t>]</w:t>
            </w:r>
          </w:p>
        </w:tc>
        <w:tc>
          <w:tcPr>
            <w:tcW w:w="1984" w:type="dxa"/>
            <w:tcBorders>
              <w:top w:val="single" w:sz="12" w:space="0" w:color="auto"/>
              <w:left w:val="single" w:sz="4" w:space="0" w:color="auto"/>
              <w:bottom w:val="single" w:sz="12" w:space="0" w:color="auto"/>
              <w:right w:val="single" w:sz="12" w:space="0" w:color="auto"/>
            </w:tcBorders>
            <w:shd w:val="clear" w:color="auto" w:fill="FFFF99"/>
            <w:vAlign w:val="center"/>
          </w:tcPr>
          <w:p w14:paraId="45392793" w14:textId="2566ADA4" w:rsidR="00016FC2" w:rsidRDefault="00016FC2" w:rsidP="00EB32C8">
            <w:pPr>
              <w:spacing w:line="240" w:lineRule="auto"/>
              <w:jc w:val="center"/>
              <w:rPr>
                <w:b/>
                <w:bCs/>
                <w:sz w:val="18"/>
                <w:szCs w:val="18"/>
              </w:rPr>
            </w:pPr>
            <w:r>
              <w:rPr>
                <w:b/>
                <w:bCs/>
                <w:sz w:val="18"/>
                <w:szCs w:val="18"/>
              </w:rPr>
              <w:t xml:space="preserve">Angebotspreis für alle </w:t>
            </w:r>
            <w:r w:rsidR="00EB32C8">
              <w:rPr>
                <w:b/>
                <w:bCs/>
                <w:sz w:val="18"/>
                <w:szCs w:val="18"/>
              </w:rPr>
              <w:t>Ent</w:t>
            </w:r>
            <w:r>
              <w:rPr>
                <w:b/>
                <w:bCs/>
                <w:sz w:val="18"/>
                <w:szCs w:val="18"/>
              </w:rPr>
              <w:t xml:space="preserve">nahmestellen </w:t>
            </w:r>
            <w:r>
              <w:rPr>
                <w:b/>
                <w:bCs/>
                <w:sz w:val="18"/>
                <w:szCs w:val="18"/>
                <w:highlight w:val="green"/>
              </w:rPr>
              <w:t>[Lieferjahr 3</w:t>
            </w:r>
            <w:r w:rsidRPr="00FF5D2D">
              <w:rPr>
                <w:b/>
                <w:bCs/>
                <w:sz w:val="18"/>
                <w:szCs w:val="18"/>
                <w:highlight w:val="green"/>
              </w:rPr>
              <w:t>]</w:t>
            </w:r>
          </w:p>
        </w:tc>
      </w:tr>
      <w:tr w:rsidR="00016FC2" w:rsidRPr="00710C71" w14:paraId="0C521634" w14:textId="3CB005F3" w:rsidTr="00016FC2">
        <w:trPr>
          <w:trHeight w:val="680"/>
        </w:trPr>
        <w:tc>
          <w:tcPr>
            <w:tcW w:w="2552" w:type="dxa"/>
            <w:tcBorders>
              <w:top w:val="single" w:sz="8" w:space="0" w:color="auto"/>
              <w:left w:val="single" w:sz="12" w:space="0" w:color="auto"/>
              <w:bottom w:val="single" w:sz="4" w:space="0" w:color="auto"/>
              <w:right w:val="single" w:sz="12" w:space="0" w:color="auto"/>
            </w:tcBorders>
            <w:shd w:val="clear" w:color="auto" w:fill="FFFF99"/>
            <w:vAlign w:val="center"/>
          </w:tcPr>
          <w:p w14:paraId="7CDDF769" w14:textId="77777777" w:rsidR="00016FC2" w:rsidRDefault="00016FC2" w:rsidP="00016FC2">
            <w:pPr>
              <w:spacing w:line="240" w:lineRule="auto"/>
              <w:jc w:val="center"/>
              <w:rPr>
                <w:b/>
                <w:bCs/>
                <w:sz w:val="18"/>
                <w:szCs w:val="18"/>
              </w:rPr>
            </w:pPr>
            <w:r w:rsidRPr="00710C71">
              <w:rPr>
                <w:b/>
                <w:bCs/>
                <w:sz w:val="18"/>
                <w:szCs w:val="18"/>
              </w:rPr>
              <w:t>angebotener Arbeitspreis</w:t>
            </w:r>
          </w:p>
          <w:p w14:paraId="6A696E21" w14:textId="77777777" w:rsidR="00016FC2" w:rsidRPr="00710C71" w:rsidRDefault="00016FC2" w:rsidP="00016FC2">
            <w:pPr>
              <w:spacing w:line="240" w:lineRule="auto"/>
              <w:jc w:val="center"/>
              <w:rPr>
                <w:b/>
                <w:bCs/>
                <w:sz w:val="18"/>
                <w:szCs w:val="18"/>
              </w:rPr>
            </w:pPr>
            <w:r w:rsidRPr="00710C71">
              <w:rPr>
                <w:b/>
                <w:bCs/>
                <w:sz w:val="18"/>
                <w:szCs w:val="18"/>
              </w:rPr>
              <w:t>[ct/kWh]</w:t>
            </w:r>
          </w:p>
        </w:tc>
        <w:tc>
          <w:tcPr>
            <w:tcW w:w="1969" w:type="dxa"/>
            <w:tcBorders>
              <w:top w:val="single" w:sz="12" w:space="0" w:color="auto"/>
              <w:left w:val="single" w:sz="12" w:space="0" w:color="auto"/>
              <w:bottom w:val="single" w:sz="4" w:space="0" w:color="auto"/>
              <w:right w:val="single" w:sz="12" w:space="0" w:color="auto"/>
            </w:tcBorders>
            <w:shd w:val="clear" w:color="auto" w:fill="auto"/>
            <w:vAlign w:val="center"/>
          </w:tcPr>
          <w:p w14:paraId="69B2D2E9" w14:textId="77777777" w:rsidR="00016FC2" w:rsidRPr="00C7700A" w:rsidRDefault="00016FC2" w:rsidP="00016FC2">
            <w:pPr>
              <w:spacing w:line="240" w:lineRule="auto"/>
              <w:jc w:val="center"/>
              <w:rPr>
                <w:sz w:val="22"/>
                <w:szCs w:val="22"/>
              </w:rPr>
            </w:pPr>
          </w:p>
        </w:tc>
        <w:tc>
          <w:tcPr>
            <w:tcW w:w="1985" w:type="dxa"/>
            <w:tcBorders>
              <w:top w:val="single" w:sz="12" w:space="0" w:color="auto"/>
              <w:left w:val="single" w:sz="12" w:space="0" w:color="auto"/>
              <w:bottom w:val="single" w:sz="4" w:space="0" w:color="auto"/>
              <w:right w:val="single" w:sz="12" w:space="0" w:color="auto"/>
            </w:tcBorders>
            <w:vAlign w:val="center"/>
          </w:tcPr>
          <w:p w14:paraId="2F34CC2D" w14:textId="77777777" w:rsidR="00016FC2" w:rsidRPr="00C7700A" w:rsidRDefault="00016FC2" w:rsidP="00016FC2">
            <w:pPr>
              <w:spacing w:line="240" w:lineRule="auto"/>
              <w:jc w:val="center"/>
              <w:rPr>
                <w:sz w:val="22"/>
                <w:szCs w:val="22"/>
              </w:rPr>
            </w:pPr>
          </w:p>
        </w:tc>
        <w:tc>
          <w:tcPr>
            <w:tcW w:w="1984" w:type="dxa"/>
            <w:tcBorders>
              <w:top w:val="single" w:sz="12" w:space="0" w:color="auto"/>
              <w:left w:val="single" w:sz="12" w:space="0" w:color="auto"/>
              <w:bottom w:val="single" w:sz="4" w:space="0" w:color="auto"/>
              <w:right w:val="single" w:sz="12" w:space="0" w:color="auto"/>
            </w:tcBorders>
            <w:vAlign w:val="center"/>
          </w:tcPr>
          <w:p w14:paraId="47E1030F" w14:textId="77777777" w:rsidR="00016FC2" w:rsidRPr="00C7700A" w:rsidRDefault="00016FC2" w:rsidP="00016FC2">
            <w:pPr>
              <w:spacing w:line="240" w:lineRule="auto"/>
              <w:jc w:val="center"/>
              <w:rPr>
                <w:sz w:val="22"/>
                <w:szCs w:val="22"/>
              </w:rPr>
            </w:pPr>
          </w:p>
        </w:tc>
      </w:tr>
      <w:tr w:rsidR="003A51DD" w:rsidRPr="00710C71" w14:paraId="13594CD4" w14:textId="77777777" w:rsidTr="00613E6F">
        <w:trPr>
          <w:trHeight w:val="680"/>
        </w:trPr>
        <w:tc>
          <w:tcPr>
            <w:tcW w:w="2552" w:type="dxa"/>
            <w:tcBorders>
              <w:top w:val="single" w:sz="8" w:space="0" w:color="auto"/>
              <w:left w:val="single" w:sz="12" w:space="0" w:color="auto"/>
              <w:bottom w:val="single" w:sz="4" w:space="0" w:color="auto"/>
              <w:right w:val="single" w:sz="12" w:space="0" w:color="auto"/>
            </w:tcBorders>
            <w:shd w:val="clear" w:color="auto" w:fill="FFFF99"/>
            <w:vAlign w:val="center"/>
          </w:tcPr>
          <w:p w14:paraId="5A80146F" w14:textId="77777777" w:rsidR="003A51DD" w:rsidRDefault="003A51DD" w:rsidP="003A51DD">
            <w:pPr>
              <w:spacing w:line="240" w:lineRule="auto"/>
              <w:jc w:val="center"/>
              <w:rPr>
                <w:b/>
                <w:bCs/>
                <w:sz w:val="18"/>
                <w:szCs w:val="18"/>
              </w:rPr>
            </w:pPr>
            <w:r w:rsidRPr="00710C71">
              <w:rPr>
                <w:b/>
                <w:bCs/>
                <w:sz w:val="18"/>
                <w:szCs w:val="18"/>
              </w:rPr>
              <w:t>indizierter Arbeits</w:t>
            </w:r>
            <w:r>
              <w:rPr>
                <w:b/>
                <w:bCs/>
                <w:sz w:val="18"/>
                <w:szCs w:val="18"/>
              </w:rPr>
              <w:t>preis</w:t>
            </w:r>
          </w:p>
          <w:p w14:paraId="17C8378D" w14:textId="7E9CBAD7" w:rsidR="003A51DD" w:rsidRPr="00710C71" w:rsidRDefault="003A51DD" w:rsidP="003A51DD">
            <w:pPr>
              <w:spacing w:line="240" w:lineRule="auto"/>
              <w:jc w:val="center"/>
              <w:rPr>
                <w:b/>
                <w:bCs/>
                <w:sz w:val="18"/>
                <w:szCs w:val="18"/>
              </w:rPr>
            </w:pPr>
            <w:r w:rsidRPr="00710C71">
              <w:rPr>
                <w:b/>
                <w:bCs/>
                <w:sz w:val="18"/>
                <w:szCs w:val="18"/>
              </w:rPr>
              <w:t>[ct/kWh]</w:t>
            </w:r>
          </w:p>
        </w:tc>
        <w:tc>
          <w:tcPr>
            <w:tcW w:w="1969" w:type="dxa"/>
            <w:tcBorders>
              <w:top w:val="single" w:sz="4" w:space="0" w:color="auto"/>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14:paraId="7707DF95" w14:textId="77777777" w:rsidR="003A51DD" w:rsidRPr="00C7700A" w:rsidRDefault="003A51DD" w:rsidP="003A51DD">
            <w:pPr>
              <w:spacing w:line="240" w:lineRule="auto"/>
              <w:jc w:val="center"/>
              <w:rPr>
                <w:sz w:val="22"/>
                <w:szCs w:val="22"/>
              </w:rPr>
            </w:pPr>
          </w:p>
        </w:tc>
        <w:tc>
          <w:tcPr>
            <w:tcW w:w="1985" w:type="dxa"/>
            <w:tcBorders>
              <w:top w:val="single" w:sz="4" w:space="0" w:color="auto"/>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14:paraId="04193C49" w14:textId="6C6C8F16" w:rsidR="003A51DD" w:rsidRPr="00C7700A" w:rsidRDefault="003A51DD" w:rsidP="003A51DD">
            <w:pPr>
              <w:spacing w:line="240" w:lineRule="auto"/>
              <w:jc w:val="center"/>
              <w:rPr>
                <w:sz w:val="22"/>
                <w:szCs w:val="22"/>
              </w:rPr>
            </w:pPr>
          </w:p>
        </w:tc>
        <w:tc>
          <w:tcPr>
            <w:tcW w:w="1984" w:type="dxa"/>
            <w:tcBorders>
              <w:top w:val="single" w:sz="4" w:space="0" w:color="auto"/>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14:paraId="572A7863" w14:textId="77777777" w:rsidR="003A51DD" w:rsidRPr="00C7700A" w:rsidRDefault="003A51DD" w:rsidP="003A51DD">
            <w:pPr>
              <w:spacing w:line="240" w:lineRule="auto"/>
              <w:jc w:val="center"/>
              <w:rPr>
                <w:sz w:val="22"/>
                <w:szCs w:val="22"/>
              </w:rPr>
            </w:pPr>
          </w:p>
        </w:tc>
      </w:tr>
      <w:tr w:rsidR="003A51DD" w:rsidRPr="00710C71" w14:paraId="716CAAE1" w14:textId="1E3F30BD" w:rsidTr="00016FC2">
        <w:trPr>
          <w:trHeight w:val="680"/>
        </w:trPr>
        <w:tc>
          <w:tcPr>
            <w:tcW w:w="2552" w:type="dxa"/>
            <w:tcBorders>
              <w:top w:val="single" w:sz="4" w:space="0" w:color="auto"/>
              <w:left w:val="single" w:sz="12" w:space="0" w:color="auto"/>
              <w:bottom w:val="single" w:sz="12" w:space="0" w:color="auto"/>
              <w:right w:val="single" w:sz="12" w:space="0" w:color="auto"/>
            </w:tcBorders>
            <w:shd w:val="clear" w:color="auto" w:fill="FFFF99"/>
            <w:vAlign w:val="center"/>
          </w:tcPr>
          <w:p w14:paraId="708C4C56" w14:textId="77777777" w:rsidR="003A51DD" w:rsidRPr="00710C71" w:rsidRDefault="003A51DD" w:rsidP="003A51DD">
            <w:pPr>
              <w:spacing w:line="240" w:lineRule="auto"/>
              <w:jc w:val="center"/>
              <w:rPr>
                <w:b/>
                <w:bCs/>
                <w:sz w:val="18"/>
                <w:szCs w:val="18"/>
              </w:rPr>
            </w:pPr>
            <w:r>
              <w:rPr>
                <w:b/>
                <w:bCs/>
                <w:sz w:val="18"/>
                <w:szCs w:val="18"/>
              </w:rPr>
              <w:t>im Angebotspreis enthaltene spezifische Mehrkosten für Ökostrom</w:t>
            </w:r>
          </w:p>
        </w:tc>
        <w:tc>
          <w:tcPr>
            <w:tcW w:w="1969" w:type="dxa"/>
            <w:tcBorders>
              <w:top w:val="single" w:sz="4" w:space="0" w:color="auto"/>
              <w:left w:val="single" w:sz="12" w:space="0" w:color="auto"/>
              <w:bottom w:val="single" w:sz="12" w:space="0" w:color="auto"/>
              <w:right w:val="single" w:sz="12" w:space="0" w:color="auto"/>
            </w:tcBorders>
            <w:shd w:val="clear" w:color="auto" w:fill="auto"/>
            <w:vAlign w:val="center"/>
          </w:tcPr>
          <w:p w14:paraId="51597F12" w14:textId="77777777" w:rsidR="003A51DD" w:rsidRPr="00C7700A" w:rsidRDefault="003A51DD" w:rsidP="003A51DD">
            <w:pPr>
              <w:spacing w:line="240" w:lineRule="auto"/>
              <w:jc w:val="center"/>
              <w:rPr>
                <w:sz w:val="22"/>
                <w:szCs w:val="22"/>
              </w:rPr>
            </w:pPr>
          </w:p>
        </w:tc>
        <w:tc>
          <w:tcPr>
            <w:tcW w:w="1985" w:type="dxa"/>
            <w:tcBorders>
              <w:top w:val="single" w:sz="4" w:space="0" w:color="auto"/>
              <w:left w:val="single" w:sz="12" w:space="0" w:color="auto"/>
              <w:bottom w:val="single" w:sz="12" w:space="0" w:color="auto"/>
              <w:right w:val="single" w:sz="12" w:space="0" w:color="auto"/>
            </w:tcBorders>
            <w:vAlign w:val="center"/>
          </w:tcPr>
          <w:p w14:paraId="1548EFDA" w14:textId="77777777" w:rsidR="003A51DD" w:rsidRPr="00C7700A" w:rsidRDefault="003A51DD" w:rsidP="003A51DD">
            <w:pPr>
              <w:spacing w:line="240" w:lineRule="auto"/>
              <w:jc w:val="center"/>
              <w:rPr>
                <w:sz w:val="22"/>
                <w:szCs w:val="22"/>
              </w:rPr>
            </w:pPr>
          </w:p>
        </w:tc>
        <w:tc>
          <w:tcPr>
            <w:tcW w:w="1984" w:type="dxa"/>
            <w:tcBorders>
              <w:top w:val="single" w:sz="4" w:space="0" w:color="auto"/>
              <w:left w:val="single" w:sz="12" w:space="0" w:color="auto"/>
              <w:bottom w:val="single" w:sz="12" w:space="0" w:color="auto"/>
              <w:right w:val="single" w:sz="12" w:space="0" w:color="auto"/>
            </w:tcBorders>
            <w:vAlign w:val="center"/>
          </w:tcPr>
          <w:p w14:paraId="793D97C7" w14:textId="77777777" w:rsidR="003A51DD" w:rsidRPr="00C7700A" w:rsidRDefault="003A51DD" w:rsidP="003A51DD">
            <w:pPr>
              <w:spacing w:line="240" w:lineRule="auto"/>
              <w:jc w:val="center"/>
              <w:rPr>
                <w:sz w:val="22"/>
                <w:szCs w:val="22"/>
              </w:rPr>
            </w:pPr>
          </w:p>
        </w:tc>
      </w:tr>
    </w:tbl>
    <w:p w14:paraId="70E475AB" w14:textId="77777777" w:rsidR="00F23C4C" w:rsidRPr="00090A0B" w:rsidRDefault="00F23C4C" w:rsidP="00F23C4C">
      <w:pPr>
        <w:pStyle w:val="Kopfzeile"/>
        <w:tabs>
          <w:tab w:val="clear" w:pos="4536"/>
          <w:tab w:val="clear" w:pos="9072"/>
        </w:tabs>
        <w:spacing w:line="240" w:lineRule="auto"/>
        <w:rPr>
          <w:sz w:val="22"/>
          <w:szCs w:val="22"/>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060"/>
        <w:gridCol w:w="6012"/>
      </w:tblGrid>
      <w:tr w:rsidR="00F23C4C" w:rsidRPr="001109C5" w14:paraId="781CBD66" w14:textId="77777777" w:rsidTr="00C0158A">
        <w:tc>
          <w:tcPr>
            <w:tcW w:w="3060" w:type="dxa"/>
          </w:tcPr>
          <w:p w14:paraId="07830BBF" w14:textId="77777777" w:rsidR="00F23C4C" w:rsidRPr="001109C5" w:rsidRDefault="00F23C4C" w:rsidP="00C0158A">
            <w:pPr>
              <w:pStyle w:val="Kopfzeile"/>
              <w:tabs>
                <w:tab w:val="clear" w:pos="4536"/>
                <w:tab w:val="clear" w:pos="9072"/>
              </w:tabs>
              <w:spacing w:line="240" w:lineRule="auto"/>
              <w:rPr>
                <w:b/>
                <w:sz w:val="18"/>
                <w:szCs w:val="18"/>
              </w:rPr>
            </w:pPr>
            <w:r w:rsidRPr="001109C5">
              <w:rPr>
                <w:b/>
                <w:sz w:val="18"/>
                <w:szCs w:val="18"/>
              </w:rPr>
              <w:t>Stromlieferpreise einschließlich</w:t>
            </w:r>
          </w:p>
        </w:tc>
        <w:tc>
          <w:tcPr>
            <w:tcW w:w="6012" w:type="dxa"/>
          </w:tcPr>
          <w:p w14:paraId="49666425" w14:textId="77777777" w:rsidR="00F23C4C" w:rsidRPr="00D17E36" w:rsidRDefault="00F23C4C" w:rsidP="000F2EB7">
            <w:pPr>
              <w:pStyle w:val="Kopfzeile"/>
              <w:numPr>
                <w:ilvl w:val="0"/>
                <w:numId w:val="11"/>
              </w:numPr>
              <w:tabs>
                <w:tab w:val="clear" w:pos="567"/>
                <w:tab w:val="clear" w:pos="4536"/>
                <w:tab w:val="clear" w:pos="9072"/>
              </w:tabs>
              <w:spacing w:line="240" w:lineRule="auto"/>
              <w:ind w:left="284" w:hanging="284"/>
              <w:jc w:val="left"/>
              <w:rPr>
                <w:i/>
                <w:sz w:val="18"/>
                <w:szCs w:val="18"/>
              </w:rPr>
            </w:pPr>
            <w:r w:rsidRPr="001109C5">
              <w:rPr>
                <w:i/>
                <w:sz w:val="18"/>
                <w:szCs w:val="18"/>
              </w:rPr>
              <w:t xml:space="preserve">Entgelte für die Lieferung </w:t>
            </w:r>
            <w:r>
              <w:rPr>
                <w:i/>
                <w:sz w:val="18"/>
                <w:szCs w:val="18"/>
              </w:rPr>
              <w:t>und Abrechnung der elektrischen Energie aus erneuerbaren Energien (Ökostrom-Lieferung)</w:t>
            </w:r>
          </w:p>
        </w:tc>
      </w:tr>
    </w:tbl>
    <w:p w14:paraId="019AE9B8" w14:textId="77777777" w:rsidR="00F23C4C" w:rsidRPr="00090A0B" w:rsidRDefault="00F23C4C" w:rsidP="00F23C4C">
      <w:pPr>
        <w:pStyle w:val="Kopfzeile"/>
        <w:tabs>
          <w:tab w:val="clear" w:pos="4536"/>
          <w:tab w:val="clear" w:pos="9072"/>
        </w:tabs>
        <w:spacing w:line="240" w:lineRule="auto"/>
        <w:rPr>
          <w:sz w:val="22"/>
          <w:szCs w:val="22"/>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060"/>
        <w:gridCol w:w="6012"/>
      </w:tblGrid>
      <w:tr w:rsidR="00F23C4C" w:rsidRPr="001109C5" w14:paraId="76E68E29" w14:textId="77777777" w:rsidTr="00C0158A">
        <w:tc>
          <w:tcPr>
            <w:tcW w:w="3060" w:type="dxa"/>
          </w:tcPr>
          <w:p w14:paraId="2F04EE78" w14:textId="77777777" w:rsidR="00F23C4C" w:rsidRPr="001109C5" w:rsidRDefault="00F23C4C" w:rsidP="00C0158A">
            <w:pPr>
              <w:pStyle w:val="Kopfzeile"/>
              <w:tabs>
                <w:tab w:val="clear" w:pos="4536"/>
                <w:tab w:val="clear" w:pos="9072"/>
              </w:tabs>
              <w:spacing w:line="240" w:lineRule="auto"/>
              <w:rPr>
                <w:b/>
                <w:sz w:val="18"/>
                <w:szCs w:val="18"/>
              </w:rPr>
            </w:pPr>
            <w:r w:rsidRPr="001109C5">
              <w:rPr>
                <w:b/>
                <w:sz w:val="18"/>
                <w:szCs w:val="18"/>
              </w:rPr>
              <w:t>Stromlieferpreise zuzüglich</w:t>
            </w:r>
          </w:p>
        </w:tc>
        <w:tc>
          <w:tcPr>
            <w:tcW w:w="6012" w:type="dxa"/>
          </w:tcPr>
          <w:p w14:paraId="6B3D3507" w14:textId="77777777" w:rsidR="00F23C4C" w:rsidRPr="000C2FD6" w:rsidRDefault="0068438A" w:rsidP="000F2EB7">
            <w:pPr>
              <w:pStyle w:val="Kopfzeile"/>
              <w:numPr>
                <w:ilvl w:val="0"/>
                <w:numId w:val="12"/>
              </w:numPr>
              <w:tabs>
                <w:tab w:val="clear" w:pos="567"/>
                <w:tab w:val="clear" w:pos="4536"/>
                <w:tab w:val="clear" w:pos="9072"/>
              </w:tabs>
              <w:spacing w:line="240" w:lineRule="auto"/>
              <w:ind w:left="284" w:hanging="284"/>
              <w:jc w:val="left"/>
              <w:rPr>
                <w:i/>
                <w:sz w:val="18"/>
                <w:szCs w:val="18"/>
              </w:rPr>
            </w:pPr>
            <w:r>
              <w:rPr>
                <w:i/>
                <w:sz w:val="18"/>
                <w:szCs w:val="18"/>
              </w:rPr>
              <w:t>Umlage</w:t>
            </w:r>
            <w:r w:rsidR="00F23C4C" w:rsidRPr="000C2FD6">
              <w:rPr>
                <w:i/>
                <w:sz w:val="18"/>
                <w:szCs w:val="18"/>
              </w:rPr>
              <w:t xml:space="preserve"> gemäß </w:t>
            </w:r>
            <w:r>
              <w:rPr>
                <w:i/>
                <w:sz w:val="18"/>
                <w:szCs w:val="18"/>
              </w:rPr>
              <w:t xml:space="preserve">Erneuerbare-Energien-Gesetz </w:t>
            </w:r>
            <w:r w:rsidR="00F23C4C" w:rsidRPr="000C2FD6">
              <w:rPr>
                <w:i/>
                <w:sz w:val="18"/>
                <w:szCs w:val="18"/>
              </w:rPr>
              <w:t>(EEG-Umlage)</w:t>
            </w:r>
          </w:p>
          <w:p w14:paraId="2628452B" w14:textId="77777777" w:rsidR="00F23C4C" w:rsidRPr="00520AD9" w:rsidRDefault="00F23C4C" w:rsidP="000F2EB7">
            <w:pPr>
              <w:pStyle w:val="Kopfzeile"/>
              <w:numPr>
                <w:ilvl w:val="0"/>
                <w:numId w:val="12"/>
              </w:numPr>
              <w:tabs>
                <w:tab w:val="clear" w:pos="567"/>
                <w:tab w:val="clear" w:pos="4536"/>
                <w:tab w:val="clear" w:pos="9072"/>
              </w:tabs>
              <w:spacing w:line="240" w:lineRule="auto"/>
              <w:ind w:left="284" w:hanging="284"/>
              <w:jc w:val="left"/>
              <w:rPr>
                <w:i/>
                <w:sz w:val="18"/>
                <w:szCs w:val="18"/>
              </w:rPr>
            </w:pPr>
            <w:r>
              <w:rPr>
                <w:i/>
                <w:sz w:val="18"/>
                <w:szCs w:val="18"/>
              </w:rPr>
              <w:t>Stromsteuer</w:t>
            </w:r>
          </w:p>
          <w:p w14:paraId="71F248FA" w14:textId="77777777" w:rsidR="00F23C4C" w:rsidRPr="001109C5" w:rsidRDefault="00F23C4C" w:rsidP="000F2EB7">
            <w:pPr>
              <w:pStyle w:val="Kopfzeile"/>
              <w:numPr>
                <w:ilvl w:val="0"/>
                <w:numId w:val="12"/>
              </w:numPr>
              <w:tabs>
                <w:tab w:val="clear" w:pos="567"/>
                <w:tab w:val="clear" w:pos="4536"/>
                <w:tab w:val="clear" w:pos="9072"/>
              </w:tabs>
              <w:spacing w:line="240" w:lineRule="auto"/>
              <w:ind w:left="284" w:hanging="284"/>
              <w:jc w:val="left"/>
              <w:rPr>
                <w:sz w:val="18"/>
                <w:szCs w:val="18"/>
              </w:rPr>
            </w:pPr>
            <w:r w:rsidRPr="001109C5">
              <w:rPr>
                <w:i/>
                <w:sz w:val="18"/>
                <w:szCs w:val="18"/>
              </w:rPr>
              <w:t>Umsatzsteuer</w:t>
            </w:r>
          </w:p>
        </w:tc>
      </w:tr>
    </w:tbl>
    <w:p w14:paraId="05E8B81B" w14:textId="77777777" w:rsidR="00F23C4C" w:rsidRPr="00090A0B" w:rsidRDefault="00F23C4C" w:rsidP="00F23C4C">
      <w:pPr>
        <w:pStyle w:val="Kopfzeile"/>
        <w:tabs>
          <w:tab w:val="clear" w:pos="4536"/>
          <w:tab w:val="clear" w:pos="9072"/>
        </w:tabs>
        <w:spacing w:line="240" w:lineRule="auto"/>
        <w:rPr>
          <w:sz w:val="22"/>
          <w:szCs w:val="22"/>
        </w:rPr>
      </w:pPr>
    </w:p>
    <w:p w14:paraId="4BEB8500" w14:textId="77777777" w:rsidR="00F23C4C" w:rsidRPr="006B4465" w:rsidRDefault="00340719" w:rsidP="00F23C4C">
      <w:pPr>
        <w:pStyle w:val="Kopfzeile"/>
        <w:tabs>
          <w:tab w:val="clear" w:pos="4536"/>
          <w:tab w:val="clear" w:pos="9072"/>
        </w:tabs>
        <w:spacing w:line="240" w:lineRule="auto"/>
        <w:rPr>
          <w:b/>
          <w:sz w:val="18"/>
          <w:szCs w:val="18"/>
        </w:rPr>
      </w:pPr>
      <w:r>
        <w:rPr>
          <w:b/>
          <w:sz w:val="18"/>
          <w:szCs w:val="18"/>
        </w:rPr>
        <w:t>Entgelte, die vom jeweiligen Netzbetreiber in Rechnung gestellt werden,</w:t>
      </w:r>
      <w:r w:rsidR="00F23C4C" w:rsidRPr="006B4465">
        <w:rPr>
          <w:b/>
          <w:sz w:val="18"/>
          <w:szCs w:val="18"/>
        </w:rPr>
        <w:t xml:space="preserve"> sind nicht in die Angebotspreise einzurechnen.</w:t>
      </w:r>
    </w:p>
    <w:p w14:paraId="255A3CC0" w14:textId="77777777" w:rsidR="00F23C4C" w:rsidRPr="00090A0B" w:rsidRDefault="00F23C4C" w:rsidP="00F23C4C">
      <w:pPr>
        <w:pStyle w:val="Kopfzeile"/>
        <w:tabs>
          <w:tab w:val="clear" w:pos="4536"/>
          <w:tab w:val="clear" w:pos="9072"/>
        </w:tabs>
        <w:spacing w:line="240" w:lineRule="auto"/>
        <w:rPr>
          <w:sz w:val="22"/>
          <w:szCs w:val="22"/>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060"/>
        <w:gridCol w:w="6012"/>
      </w:tblGrid>
      <w:tr w:rsidR="00F23C4C" w:rsidRPr="001109C5" w14:paraId="30144FCD" w14:textId="77777777" w:rsidTr="00C0158A">
        <w:tc>
          <w:tcPr>
            <w:tcW w:w="3060" w:type="dxa"/>
          </w:tcPr>
          <w:p w14:paraId="11D94CDF" w14:textId="77777777" w:rsidR="00F23C4C" w:rsidRPr="001109C5" w:rsidRDefault="00F23C4C" w:rsidP="00C0158A">
            <w:pPr>
              <w:pStyle w:val="Kopfzeile"/>
              <w:tabs>
                <w:tab w:val="clear" w:pos="4536"/>
                <w:tab w:val="clear" w:pos="9072"/>
              </w:tabs>
              <w:spacing w:line="240" w:lineRule="auto"/>
              <w:rPr>
                <w:b/>
                <w:sz w:val="18"/>
                <w:szCs w:val="18"/>
              </w:rPr>
            </w:pPr>
            <w:r>
              <w:rPr>
                <w:b/>
                <w:sz w:val="18"/>
                <w:szCs w:val="18"/>
              </w:rPr>
              <w:t>D</w:t>
            </w:r>
            <w:r w:rsidRPr="001109C5">
              <w:rPr>
                <w:b/>
                <w:sz w:val="18"/>
                <w:szCs w:val="18"/>
              </w:rPr>
              <w:t>ies betrifft insbesondere</w:t>
            </w:r>
          </w:p>
        </w:tc>
        <w:tc>
          <w:tcPr>
            <w:tcW w:w="6012" w:type="dxa"/>
          </w:tcPr>
          <w:p w14:paraId="5866C68D" w14:textId="77777777" w:rsidR="00F23C4C" w:rsidRPr="001109C5" w:rsidRDefault="00F23C4C" w:rsidP="000F2EB7">
            <w:pPr>
              <w:pStyle w:val="Kopfzeile"/>
              <w:numPr>
                <w:ilvl w:val="0"/>
                <w:numId w:val="13"/>
              </w:numPr>
              <w:tabs>
                <w:tab w:val="clear" w:pos="567"/>
                <w:tab w:val="clear" w:pos="4536"/>
                <w:tab w:val="clear" w:pos="9072"/>
              </w:tabs>
              <w:spacing w:line="240" w:lineRule="auto"/>
              <w:ind w:left="284" w:hanging="284"/>
              <w:jc w:val="left"/>
              <w:rPr>
                <w:i/>
                <w:sz w:val="18"/>
                <w:szCs w:val="18"/>
              </w:rPr>
            </w:pPr>
            <w:r w:rsidRPr="001109C5">
              <w:rPr>
                <w:i/>
                <w:sz w:val="18"/>
                <w:szCs w:val="18"/>
              </w:rPr>
              <w:t>Netznutzungsentgelte des Netzbetreibers</w:t>
            </w:r>
          </w:p>
          <w:p w14:paraId="79DBEA42" w14:textId="1446ECF1" w:rsidR="00F23C4C" w:rsidRDefault="00F23C4C" w:rsidP="000F2EB7">
            <w:pPr>
              <w:pStyle w:val="Kopfzeile"/>
              <w:numPr>
                <w:ilvl w:val="0"/>
                <w:numId w:val="13"/>
              </w:numPr>
              <w:tabs>
                <w:tab w:val="clear" w:pos="567"/>
                <w:tab w:val="clear" w:pos="4536"/>
                <w:tab w:val="clear" w:pos="9072"/>
              </w:tabs>
              <w:spacing w:line="240" w:lineRule="auto"/>
              <w:ind w:left="284" w:hanging="284"/>
              <w:jc w:val="left"/>
              <w:rPr>
                <w:i/>
                <w:sz w:val="18"/>
                <w:szCs w:val="18"/>
              </w:rPr>
            </w:pPr>
            <w:r w:rsidRPr="001109C5">
              <w:rPr>
                <w:i/>
                <w:sz w:val="18"/>
                <w:szCs w:val="18"/>
              </w:rPr>
              <w:t xml:space="preserve">Entgelte für Messung und Zähldatenbereitstellung durch den </w:t>
            </w:r>
            <w:r>
              <w:rPr>
                <w:i/>
                <w:sz w:val="18"/>
                <w:szCs w:val="18"/>
              </w:rPr>
              <w:t xml:space="preserve">Netzbetreiber bzw. </w:t>
            </w:r>
            <w:r w:rsidRPr="001109C5">
              <w:rPr>
                <w:i/>
                <w:sz w:val="18"/>
                <w:szCs w:val="18"/>
              </w:rPr>
              <w:t>Messstellenbetreiber</w:t>
            </w:r>
          </w:p>
          <w:p w14:paraId="7FFCA54D" w14:textId="698B1797" w:rsidR="00F61B70" w:rsidRDefault="00F61B70" w:rsidP="000F2EB7">
            <w:pPr>
              <w:pStyle w:val="Kopfzeile"/>
              <w:numPr>
                <w:ilvl w:val="0"/>
                <w:numId w:val="13"/>
              </w:numPr>
              <w:tabs>
                <w:tab w:val="clear" w:pos="567"/>
                <w:tab w:val="clear" w:pos="4536"/>
                <w:tab w:val="clear" w:pos="9072"/>
              </w:tabs>
              <w:spacing w:line="240" w:lineRule="auto"/>
              <w:ind w:left="284" w:hanging="284"/>
              <w:jc w:val="left"/>
              <w:rPr>
                <w:i/>
                <w:sz w:val="18"/>
                <w:szCs w:val="18"/>
              </w:rPr>
            </w:pPr>
            <w:r w:rsidRPr="00603BF4">
              <w:rPr>
                <w:i/>
                <w:sz w:val="18"/>
                <w:szCs w:val="18"/>
              </w:rPr>
              <w:t>Umlage für abschaltbare Lasten nach § 18 Verordnung zu abschaltbaren Lasten (AbLaV)</w:t>
            </w:r>
          </w:p>
          <w:p w14:paraId="04B6DA6B" w14:textId="77777777" w:rsidR="0068438A" w:rsidRPr="001109C5" w:rsidRDefault="0068438A" w:rsidP="000F2EB7">
            <w:pPr>
              <w:pStyle w:val="Kopfzeile"/>
              <w:numPr>
                <w:ilvl w:val="0"/>
                <w:numId w:val="13"/>
              </w:numPr>
              <w:tabs>
                <w:tab w:val="clear" w:pos="567"/>
                <w:tab w:val="clear" w:pos="4536"/>
                <w:tab w:val="clear" w:pos="9072"/>
              </w:tabs>
              <w:spacing w:line="240" w:lineRule="auto"/>
              <w:ind w:left="284" w:hanging="284"/>
              <w:jc w:val="left"/>
              <w:rPr>
                <w:i/>
                <w:sz w:val="18"/>
                <w:szCs w:val="18"/>
              </w:rPr>
            </w:pPr>
            <w:r>
              <w:rPr>
                <w:i/>
                <w:sz w:val="18"/>
                <w:szCs w:val="18"/>
              </w:rPr>
              <w:t>Umlage nach § 19 Absatz 2 Stromnetzentgeltverordnung (StromNEV)</w:t>
            </w:r>
          </w:p>
          <w:p w14:paraId="75E5F8D5" w14:textId="77777777" w:rsidR="00F3332F" w:rsidRDefault="00F3332F" w:rsidP="000F2EB7">
            <w:pPr>
              <w:pStyle w:val="Kopfzeile"/>
              <w:numPr>
                <w:ilvl w:val="0"/>
                <w:numId w:val="13"/>
              </w:numPr>
              <w:tabs>
                <w:tab w:val="clear" w:pos="567"/>
                <w:tab w:val="clear" w:pos="4536"/>
                <w:tab w:val="clear" w:pos="9072"/>
              </w:tabs>
              <w:spacing w:line="240" w:lineRule="auto"/>
              <w:ind w:left="284" w:hanging="284"/>
              <w:jc w:val="left"/>
              <w:rPr>
                <w:i/>
                <w:sz w:val="18"/>
                <w:szCs w:val="18"/>
              </w:rPr>
            </w:pPr>
            <w:r>
              <w:rPr>
                <w:i/>
                <w:sz w:val="18"/>
                <w:szCs w:val="18"/>
              </w:rPr>
              <w:t xml:space="preserve">Offshore-Haftungsumlage nach § </w:t>
            </w:r>
            <w:r w:rsidR="009B664A">
              <w:rPr>
                <w:i/>
                <w:sz w:val="18"/>
                <w:szCs w:val="18"/>
              </w:rPr>
              <w:t xml:space="preserve">17f </w:t>
            </w:r>
            <w:r>
              <w:rPr>
                <w:i/>
                <w:sz w:val="18"/>
                <w:szCs w:val="18"/>
              </w:rPr>
              <w:t>Energiewirtschaftsgesetz (EnWG)</w:t>
            </w:r>
          </w:p>
          <w:p w14:paraId="12880BE7" w14:textId="77777777" w:rsidR="00F23C4C" w:rsidRPr="001109C5" w:rsidRDefault="00F23C4C" w:rsidP="000F2EB7">
            <w:pPr>
              <w:pStyle w:val="Kopfzeile"/>
              <w:numPr>
                <w:ilvl w:val="0"/>
                <w:numId w:val="13"/>
              </w:numPr>
              <w:tabs>
                <w:tab w:val="clear" w:pos="567"/>
                <w:tab w:val="clear" w:pos="4536"/>
                <w:tab w:val="clear" w:pos="9072"/>
              </w:tabs>
              <w:spacing w:line="240" w:lineRule="auto"/>
              <w:ind w:left="284" w:hanging="284"/>
              <w:jc w:val="left"/>
              <w:rPr>
                <w:i/>
                <w:sz w:val="18"/>
                <w:szCs w:val="18"/>
              </w:rPr>
            </w:pPr>
            <w:r w:rsidRPr="001109C5">
              <w:rPr>
                <w:i/>
                <w:sz w:val="18"/>
                <w:szCs w:val="18"/>
              </w:rPr>
              <w:t>Aufschläge gemäß Kraft-Wärme-Kopplungs</w:t>
            </w:r>
            <w:r>
              <w:rPr>
                <w:i/>
                <w:sz w:val="18"/>
                <w:szCs w:val="18"/>
              </w:rPr>
              <w:t>-G</w:t>
            </w:r>
            <w:r w:rsidRPr="001109C5">
              <w:rPr>
                <w:i/>
                <w:sz w:val="18"/>
                <w:szCs w:val="18"/>
              </w:rPr>
              <w:t>esetz (KWKG)</w:t>
            </w:r>
          </w:p>
          <w:p w14:paraId="083D4E99" w14:textId="77777777" w:rsidR="00F23C4C" w:rsidRPr="001109C5" w:rsidRDefault="00F23C4C" w:rsidP="000F2EB7">
            <w:pPr>
              <w:pStyle w:val="Kopfzeile"/>
              <w:numPr>
                <w:ilvl w:val="0"/>
                <w:numId w:val="13"/>
              </w:numPr>
              <w:tabs>
                <w:tab w:val="clear" w:pos="567"/>
                <w:tab w:val="clear" w:pos="4536"/>
                <w:tab w:val="clear" w:pos="9072"/>
              </w:tabs>
              <w:spacing w:line="240" w:lineRule="auto"/>
              <w:ind w:left="284" w:hanging="284"/>
              <w:jc w:val="left"/>
              <w:rPr>
                <w:i/>
                <w:sz w:val="18"/>
                <w:szCs w:val="18"/>
              </w:rPr>
            </w:pPr>
            <w:r w:rsidRPr="001109C5">
              <w:rPr>
                <w:i/>
                <w:sz w:val="18"/>
                <w:szCs w:val="18"/>
              </w:rPr>
              <w:t>Konzessionsabgaben gemäß Konzessionsabgabenverordnung (KAV)</w:t>
            </w:r>
          </w:p>
          <w:p w14:paraId="32FD0778" w14:textId="77777777" w:rsidR="00F23C4C" w:rsidRPr="001109C5" w:rsidRDefault="00F23C4C" w:rsidP="000F2EB7">
            <w:pPr>
              <w:pStyle w:val="Kopfzeile"/>
              <w:numPr>
                <w:ilvl w:val="0"/>
                <w:numId w:val="13"/>
              </w:numPr>
              <w:tabs>
                <w:tab w:val="clear" w:pos="567"/>
                <w:tab w:val="clear" w:pos="4536"/>
                <w:tab w:val="clear" w:pos="9072"/>
              </w:tabs>
              <w:spacing w:line="240" w:lineRule="auto"/>
              <w:ind w:left="284" w:hanging="284"/>
              <w:jc w:val="left"/>
              <w:rPr>
                <w:sz w:val="18"/>
                <w:szCs w:val="18"/>
              </w:rPr>
            </w:pPr>
            <w:r w:rsidRPr="001109C5">
              <w:rPr>
                <w:i/>
                <w:sz w:val="18"/>
                <w:szCs w:val="18"/>
              </w:rPr>
              <w:t>eventuell anfallende Blindarbeit (oberhalb der Abrechnungsfreigrenze)</w:t>
            </w:r>
          </w:p>
        </w:tc>
      </w:tr>
    </w:tbl>
    <w:p w14:paraId="164630B6" w14:textId="77777777" w:rsidR="00F23C4C" w:rsidRDefault="00F23C4C" w:rsidP="00F23C4C">
      <w:pPr>
        <w:pStyle w:val="Kopfzeile"/>
        <w:tabs>
          <w:tab w:val="clear" w:pos="4536"/>
          <w:tab w:val="clear" w:pos="9072"/>
        </w:tabs>
        <w:spacing w:line="240" w:lineRule="auto"/>
        <w:rPr>
          <w:sz w:val="22"/>
          <w:szCs w:val="22"/>
        </w:rPr>
      </w:pPr>
    </w:p>
    <w:p w14:paraId="1DC7634D" w14:textId="77777777" w:rsidR="00090A0B" w:rsidRPr="00090A0B" w:rsidRDefault="00090A0B" w:rsidP="00F23C4C">
      <w:pPr>
        <w:pStyle w:val="Kopfzeile"/>
        <w:tabs>
          <w:tab w:val="clear" w:pos="4536"/>
          <w:tab w:val="clear" w:pos="9072"/>
        </w:tabs>
        <w:spacing w:line="240" w:lineRule="auto"/>
        <w:rPr>
          <w:sz w:val="22"/>
          <w:szCs w:val="22"/>
        </w:rPr>
      </w:pPr>
    </w:p>
    <w:p w14:paraId="053948C2" w14:textId="77777777" w:rsidR="00F23C4C" w:rsidRPr="00090A0B" w:rsidRDefault="00F23C4C" w:rsidP="00F23C4C">
      <w:pPr>
        <w:pStyle w:val="Kopfzeile"/>
        <w:tabs>
          <w:tab w:val="clear" w:pos="4536"/>
          <w:tab w:val="clear" w:pos="9072"/>
        </w:tabs>
        <w:spacing w:line="240" w:lineRule="auto"/>
        <w:rPr>
          <w:b/>
          <w:sz w:val="22"/>
          <w:szCs w:val="22"/>
        </w:rPr>
      </w:pPr>
      <w:r w:rsidRPr="00090A0B">
        <w:rPr>
          <w:b/>
          <w:sz w:val="22"/>
          <w:szCs w:val="22"/>
        </w:rPr>
        <w:t xml:space="preserve">Mit Vertragsschluss (Zuschlagserteilung) </w:t>
      </w:r>
      <w:r w:rsidR="00754E5B" w:rsidRPr="00090A0B">
        <w:rPr>
          <w:b/>
          <w:sz w:val="22"/>
          <w:szCs w:val="22"/>
        </w:rPr>
        <w:t>sind die</w:t>
      </w:r>
      <w:r w:rsidRPr="00090A0B">
        <w:rPr>
          <w:b/>
          <w:sz w:val="22"/>
          <w:szCs w:val="22"/>
        </w:rPr>
        <w:t xml:space="preserve"> </w:t>
      </w:r>
      <w:r w:rsidR="00385296" w:rsidRPr="00090A0B">
        <w:rPr>
          <w:b/>
          <w:sz w:val="22"/>
          <w:szCs w:val="22"/>
        </w:rPr>
        <w:t>(</w:t>
      </w:r>
      <w:r w:rsidRPr="00090A0B">
        <w:rPr>
          <w:b/>
          <w:sz w:val="22"/>
          <w:szCs w:val="22"/>
        </w:rPr>
        <w:t>indizierte</w:t>
      </w:r>
      <w:r w:rsidR="00754E5B" w:rsidRPr="00090A0B">
        <w:rPr>
          <w:b/>
          <w:sz w:val="22"/>
          <w:szCs w:val="22"/>
        </w:rPr>
        <w:t>n</w:t>
      </w:r>
      <w:r w:rsidR="00385296" w:rsidRPr="00090A0B">
        <w:rPr>
          <w:b/>
          <w:sz w:val="22"/>
          <w:szCs w:val="22"/>
        </w:rPr>
        <w:t>)</w:t>
      </w:r>
      <w:r w:rsidRPr="00090A0B">
        <w:rPr>
          <w:b/>
          <w:sz w:val="22"/>
          <w:szCs w:val="22"/>
        </w:rPr>
        <w:t xml:space="preserve"> Arbeitspreis</w:t>
      </w:r>
      <w:r w:rsidR="00754E5B" w:rsidRPr="00090A0B">
        <w:rPr>
          <w:b/>
          <w:sz w:val="22"/>
          <w:szCs w:val="22"/>
        </w:rPr>
        <w:t>e</w:t>
      </w:r>
      <w:r w:rsidRPr="00090A0B">
        <w:rPr>
          <w:b/>
          <w:sz w:val="22"/>
          <w:szCs w:val="22"/>
        </w:rPr>
        <w:t xml:space="preserve"> vereinbart.</w:t>
      </w:r>
    </w:p>
    <w:p w14:paraId="01A8EE68" w14:textId="77777777" w:rsidR="00F23C4C" w:rsidRPr="00090A0B" w:rsidRDefault="00F23C4C" w:rsidP="00F23C4C">
      <w:pPr>
        <w:pStyle w:val="Kopfzeile"/>
        <w:tabs>
          <w:tab w:val="clear" w:pos="4536"/>
          <w:tab w:val="clear" w:pos="9072"/>
        </w:tabs>
        <w:spacing w:line="240" w:lineRule="auto"/>
        <w:rPr>
          <w:bCs/>
          <w:sz w:val="22"/>
          <w:szCs w:val="22"/>
        </w:rPr>
      </w:pPr>
    </w:p>
    <w:p w14:paraId="48CEBA89" w14:textId="77777777" w:rsidR="00090A0B" w:rsidRPr="00090A0B" w:rsidRDefault="00090A0B" w:rsidP="00F23C4C">
      <w:pPr>
        <w:pStyle w:val="Kopfzeile"/>
        <w:tabs>
          <w:tab w:val="clear" w:pos="4536"/>
          <w:tab w:val="clear" w:pos="9072"/>
        </w:tabs>
        <w:spacing w:line="240" w:lineRule="auto"/>
        <w:rPr>
          <w:sz w:val="22"/>
          <w:szCs w:val="22"/>
        </w:rPr>
      </w:pPr>
    </w:p>
    <w:p w14:paraId="3DD700CC" w14:textId="77777777" w:rsidR="00F23C4C" w:rsidRPr="00090A0B" w:rsidRDefault="00F23C4C" w:rsidP="00F23C4C">
      <w:pPr>
        <w:pStyle w:val="Kopfzeile"/>
        <w:tabs>
          <w:tab w:val="clear" w:pos="4536"/>
          <w:tab w:val="clear" w:pos="9072"/>
        </w:tabs>
        <w:spacing w:line="240" w:lineRule="auto"/>
        <w:rPr>
          <w:b/>
          <w:bCs/>
          <w:sz w:val="22"/>
          <w:szCs w:val="22"/>
        </w:rPr>
      </w:pPr>
      <w:r w:rsidRPr="00090A0B">
        <w:rPr>
          <w:b/>
          <w:bCs/>
          <w:sz w:val="22"/>
          <w:szCs w:val="22"/>
        </w:rPr>
        <w:t>Erklärung der Bieter:</w:t>
      </w:r>
    </w:p>
    <w:p w14:paraId="7C466E0B" w14:textId="77777777" w:rsidR="00F23C4C" w:rsidRPr="00090A0B" w:rsidRDefault="00F23C4C" w:rsidP="00F23C4C">
      <w:pPr>
        <w:pStyle w:val="Kopfzeile"/>
        <w:tabs>
          <w:tab w:val="clear" w:pos="4536"/>
          <w:tab w:val="clear" w:pos="9072"/>
        </w:tabs>
        <w:spacing w:line="240" w:lineRule="auto"/>
        <w:rPr>
          <w:sz w:val="22"/>
          <w:szCs w:val="22"/>
        </w:rPr>
      </w:pPr>
      <w:r w:rsidRPr="00090A0B">
        <w:rPr>
          <w:sz w:val="22"/>
          <w:szCs w:val="22"/>
        </w:rPr>
        <w:t>Hiermit bestätige(n) ich (wir) die Richtigkeit und Vollständigkeit der vorstehenden Angaben.</w:t>
      </w:r>
    </w:p>
    <w:p w14:paraId="34F89754" w14:textId="77777777" w:rsidR="00F23C4C" w:rsidRPr="00090A0B" w:rsidRDefault="00F23C4C" w:rsidP="00F23C4C">
      <w:pPr>
        <w:pStyle w:val="Kopfzeile"/>
        <w:tabs>
          <w:tab w:val="clear" w:pos="4536"/>
          <w:tab w:val="clear" w:pos="9072"/>
        </w:tabs>
        <w:spacing w:line="240" w:lineRule="auto"/>
        <w:rPr>
          <w:sz w:val="22"/>
          <w:szCs w:val="22"/>
        </w:rPr>
      </w:pPr>
    </w:p>
    <w:p w14:paraId="3FD24AC1" w14:textId="77777777" w:rsidR="00F23C4C" w:rsidRPr="00090A0B" w:rsidRDefault="00F23C4C" w:rsidP="00F23C4C">
      <w:pPr>
        <w:pStyle w:val="Kopfzeile"/>
        <w:tabs>
          <w:tab w:val="clear" w:pos="4536"/>
          <w:tab w:val="clear" w:pos="9072"/>
        </w:tabs>
        <w:spacing w:line="240" w:lineRule="auto"/>
        <w:rPr>
          <w:sz w:val="22"/>
          <w:szCs w:val="22"/>
        </w:rPr>
      </w:pPr>
    </w:p>
    <w:p w14:paraId="018AB4C5" w14:textId="77777777" w:rsidR="00F23C4C" w:rsidRPr="00090A0B" w:rsidRDefault="00F23C4C" w:rsidP="00F23C4C">
      <w:pPr>
        <w:pStyle w:val="Kopfzeile"/>
        <w:tabs>
          <w:tab w:val="clear" w:pos="4536"/>
          <w:tab w:val="clear" w:pos="9072"/>
        </w:tabs>
        <w:spacing w:line="240" w:lineRule="auto"/>
        <w:rPr>
          <w:sz w:val="22"/>
          <w:szCs w:val="22"/>
        </w:rPr>
      </w:pPr>
    </w:p>
    <w:p w14:paraId="41459733" w14:textId="77777777" w:rsidR="00F23C4C" w:rsidRPr="00090A0B" w:rsidRDefault="00F23C4C" w:rsidP="00F23C4C">
      <w:pPr>
        <w:tabs>
          <w:tab w:val="left" w:pos="4820"/>
        </w:tabs>
        <w:spacing w:line="240" w:lineRule="auto"/>
        <w:rPr>
          <w:sz w:val="22"/>
          <w:szCs w:val="22"/>
        </w:rPr>
      </w:pPr>
      <w:r w:rsidRPr="00090A0B">
        <w:rPr>
          <w:sz w:val="22"/>
          <w:szCs w:val="22"/>
        </w:rPr>
        <w:t>_____________________________</w:t>
      </w:r>
      <w:r w:rsidRPr="00090A0B">
        <w:rPr>
          <w:sz w:val="22"/>
          <w:szCs w:val="22"/>
        </w:rPr>
        <w:tab/>
        <w:t>______________________________</w:t>
      </w:r>
    </w:p>
    <w:p w14:paraId="25C64AC2" w14:textId="77777777" w:rsidR="00F23C4C" w:rsidRPr="00090A0B" w:rsidRDefault="00F23C4C" w:rsidP="00F23C4C">
      <w:pPr>
        <w:tabs>
          <w:tab w:val="left" w:pos="4820"/>
        </w:tabs>
        <w:spacing w:line="240" w:lineRule="auto"/>
        <w:rPr>
          <w:sz w:val="22"/>
          <w:szCs w:val="22"/>
        </w:rPr>
      </w:pPr>
      <w:r w:rsidRPr="00090A0B">
        <w:rPr>
          <w:sz w:val="22"/>
          <w:szCs w:val="22"/>
        </w:rPr>
        <w:t>Ort, Datum</w:t>
      </w:r>
      <w:r w:rsidRPr="00090A0B">
        <w:rPr>
          <w:sz w:val="22"/>
          <w:szCs w:val="22"/>
        </w:rPr>
        <w:tab/>
        <w:t>Unterschrift(en)</w:t>
      </w:r>
    </w:p>
    <w:p w14:paraId="432EC181" w14:textId="77777777" w:rsidR="00F23C4C" w:rsidRPr="00090A0B" w:rsidRDefault="00F23C4C" w:rsidP="00477B0C">
      <w:pPr>
        <w:tabs>
          <w:tab w:val="left" w:pos="4860"/>
        </w:tabs>
        <w:spacing w:line="360" w:lineRule="auto"/>
        <w:rPr>
          <w:sz w:val="22"/>
          <w:szCs w:val="22"/>
        </w:rPr>
      </w:pPr>
    </w:p>
    <w:p w14:paraId="73C24136" w14:textId="77777777" w:rsidR="00F23C4C" w:rsidRPr="00090A0B" w:rsidRDefault="00F23C4C" w:rsidP="00F23C4C">
      <w:pPr>
        <w:tabs>
          <w:tab w:val="left" w:pos="4860"/>
        </w:tabs>
        <w:spacing w:line="240" w:lineRule="auto"/>
        <w:rPr>
          <w:sz w:val="22"/>
          <w:szCs w:val="22"/>
        </w:rPr>
      </w:pPr>
    </w:p>
    <w:p w14:paraId="7E4C9C2A" w14:textId="2ADA8DFA" w:rsidR="00CE0937" w:rsidRDefault="00F23C4C" w:rsidP="00F23C4C">
      <w:pPr>
        <w:pStyle w:val="Kopfzeile"/>
        <w:tabs>
          <w:tab w:val="clear" w:pos="4536"/>
          <w:tab w:val="clear" w:pos="9072"/>
          <w:tab w:val="left" w:pos="4820"/>
        </w:tabs>
        <w:spacing w:line="240" w:lineRule="auto"/>
        <w:rPr>
          <w:sz w:val="22"/>
          <w:szCs w:val="22"/>
        </w:rPr>
      </w:pPr>
      <w:r w:rsidRPr="00090A0B">
        <w:rPr>
          <w:sz w:val="22"/>
          <w:szCs w:val="22"/>
        </w:rPr>
        <w:tab/>
        <w:t>(Firmenstempel)</w:t>
      </w:r>
    </w:p>
    <w:p w14:paraId="1D858CCF" w14:textId="77777777" w:rsidR="002D370F" w:rsidRPr="00090A0B" w:rsidRDefault="002D370F" w:rsidP="00F23C4C">
      <w:pPr>
        <w:pStyle w:val="Kopfzeile"/>
        <w:tabs>
          <w:tab w:val="clear" w:pos="4536"/>
          <w:tab w:val="clear" w:pos="9072"/>
          <w:tab w:val="left" w:pos="4820"/>
        </w:tabs>
        <w:spacing w:line="240" w:lineRule="auto"/>
        <w:rPr>
          <w:sz w:val="22"/>
          <w:szCs w:val="22"/>
        </w:rPr>
      </w:pPr>
    </w:p>
    <w:p w14:paraId="5C0FF8A8" w14:textId="77777777" w:rsidR="00CE0937" w:rsidRPr="00090A0B" w:rsidRDefault="00CE0937" w:rsidP="00CE0937">
      <w:pPr>
        <w:pStyle w:val="berschrift1"/>
        <w:spacing w:before="0" w:after="0" w:line="240" w:lineRule="auto"/>
        <w:rPr>
          <w:sz w:val="22"/>
          <w:szCs w:val="22"/>
        </w:rPr>
        <w:sectPr w:rsidR="00CE0937" w:rsidRPr="00090A0B" w:rsidSect="00F31917">
          <w:headerReference w:type="default" r:id="rId21"/>
          <w:pgSz w:w="11906" w:h="16838" w:code="9"/>
          <w:pgMar w:top="1134" w:right="1134" w:bottom="1021" w:left="1418" w:header="720" w:footer="720" w:gutter="0"/>
          <w:cols w:space="720"/>
        </w:sectPr>
      </w:pPr>
    </w:p>
    <w:p w14:paraId="5E79F2BE" w14:textId="23A45ADB" w:rsidR="00CE0937" w:rsidRDefault="00013609" w:rsidP="00CE0937">
      <w:pPr>
        <w:spacing w:line="300" w:lineRule="exact"/>
        <w:ind w:left="1701" w:hanging="1701"/>
        <w:jc w:val="left"/>
        <w:outlineLvl w:val="0"/>
        <w:rPr>
          <w:b/>
          <w:sz w:val="28"/>
          <w:szCs w:val="28"/>
        </w:rPr>
      </w:pPr>
      <w:bookmarkStart w:id="101" w:name="_Toc199678977"/>
      <w:bookmarkStart w:id="102" w:name="_Toc477267633"/>
      <w:bookmarkStart w:id="103" w:name="_Ref110741113"/>
      <w:bookmarkStart w:id="104" w:name="_Ref110741162"/>
      <w:bookmarkStart w:id="105" w:name="_Ref110741199"/>
      <w:bookmarkStart w:id="106" w:name="_Ref110741250"/>
      <w:bookmarkStart w:id="107" w:name="_Ref110741287"/>
      <w:bookmarkStart w:id="108" w:name="_Ref111608408"/>
      <w:bookmarkStart w:id="109" w:name="_Ref111608418"/>
      <w:r>
        <w:rPr>
          <w:b/>
          <w:sz w:val="28"/>
          <w:szCs w:val="28"/>
        </w:rPr>
        <w:lastRenderedPageBreak/>
        <w:t>Anlage </w:t>
      </w:r>
      <w:r w:rsidR="00944629">
        <w:rPr>
          <w:b/>
          <w:sz w:val="28"/>
          <w:szCs w:val="28"/>
        </w:rPr>
        <w:t>4</w:t>
      </w:r>
      <w:r w:rsidR="00CE0937">
        <w:rPr>
          <w:b/>
          <w:sz w:val="28"/>
          <w:szCs w:val="28"/>
        </w:rPr>
        <w:t>:</w:t>
      </w:r>
      <w:r w:rsidR="00CE0937">
        <w:rPr>
          <w:b/>
          <w:sz w:val="28"/>
          <w:szCs w:val="28"/>
        </w:rPr>
        <w:tab/>
        <w:t>Stammdatenblatt zur Anlagenkategorie</w:t>
      </w:r>
      <w:bookmarkEnd w:id="101"/>
      <w:bookmarkEnd w:id="102"/>
    </w:p>
    <w:p w14:paraId="07624243" w14:textId="77777777" w:rsidR="00351C54" w:rsidRPr="00351C54" w:rsidRDefault="006D3A96" w:rsidP="00351C54">
      <w:pPr>
        <w:ind w:left="1701"/>
        <w:rPr>
          <w:sz w:val="22"/>
          <w:szCs w:val="22"/>
        </w:rPr>
      </w:pPr>
      <w:r w:rsidRPr="002D370F">
        <w:rPr>
          <w:sz w:val="22"/>
          <w:szCs w:val="22"/>
        </w:rPr>
        <w:t>[bei mehreren Los</w:t>
      </w:r>
      <w:r w:rsidR="00351C54" w:rsidRPr="002D370F">
        <w:rPr>
          <w:sz w:val="22"/>
          <w:szCs w:val="22"/>
        </w:rPr>
        <w:t>en für jedes Los gesondert]</w:t>
      </w:r>
    </w:p>
    <w:p w14:paraId="5F94B2A5" w14:textId="77777777" w:rsidR="00351C54" w:rsidRDefault="00351C54" w:rsidP="005F1205">
      <w:pPr>
        <w:spacing w:line="300" w:lineRule="exact"/>
        <w:rPr>
          <w:b/>
          <w:sz w:val="28"/>
          <w:szCs w:val="28"/>
        </w:rPr>
      </w:pPr>
    </w:p>
    <w:p w14:paraId="66964785" w14:textId="77777777" w:rsidR="00CE0937" w:rsidRPr="003007C9" w:rsidRDefault="00CE0937" w:rsidP="00CE0937">
      <w:pPr>
        <w:spacing w:line="300" w:lineRule="exact"/>
        <w:rPr>
          <w:bCs/>
          <w:sz w:val="22"/>
          <w:szCs w:val="22"/>
        </w:rPr>
      </w:pPr>
    </w:p>
    <w:tbl>
      <w:tblPr>
        <w:tblW w:w="9735" w:type="dxa"/>
        <w:tblInd w:w="55" w:type="dxa"/>
        <w:tblLayout w:type="fixed"/>
        <w:tblCellMar>
          <w:left w:w="70" w:type="dxa"/>
          <w:right w:w="70" w:type="dxa"/>
        </w:tblCellMar>
        <w:tblLook w:val="0000" w:firstRow="0" w:lastRow="0" w:firstColumn="0" w:lastColumn="0" w:noHBand="0" w:noVBand="0"/>
      </w:tblPr>
      <w:tblGrid>
        <w:gridCol w:w="3763"/>
        <w:gridCol w:w="2986"/>
        <w:gridCol w:w="70"/>
        <w:gridCol w:w="2916"/>
      </w:tblGrid>
      <w:tr w:rsidR="00CE0937" w:rsidRPr="00666F12" w14:paraId="2FF96ADE" w14:textId="77777777" w:rsidTr="00944629">
        <w:trPr>
          <w:trHeight w:val="600"/>
        </w:trPr>
        <w:tc>
          <w:tcPr>
            <w:tcW w:w="9735" w:type="dxa"/>
            <w:gridSpan w:val="4"/>
            <w:tcBorders>
              <w:top w:val="nil"/>
              <w:left w:val="nil"/>
              <w:bottom w:val="nil"/>
              <w:right w:val="nil"/>
            </w:tcBorders>
            <w:shd w:val="clear" w:color="auto" w:fill="auto"/>
            <w:vAlign w:val="center"/>
          </w:tcPr>
          <w:p w14:paraId="2E42A284" w14:textId="77777777" w:rsidR="00CE0937" w:rsidRDefault="00CE0937" w:rsidP="00F27C30">
            <w:pPr>
              <w:spacing w:line="240" w:lineRule="auto"/>
              <w:rPr>
                <w:b/>
                <w:bCs/>
                <w:sz w:val="18"/>
                <w:szCs w:val="18"/>
              </w:rPr>
            </w:pPr>
            <w:bookmarkStart w:id="110" w:name="RANGE!A1:I34"/>
            <w:r w:rsidRPr="00666F12">
              <w:rPr>
                <w:b/>
                <w:bCs/>
                <w:sz w:val="18"/>
                <w:szCs w:val="18"/>
              </w:rPr>
              <w:t xml:space="preserve">Hinweis: Bei geplantem Strombezug aus mehreren Erzeugungsanlagen bitte mehrere Datenblätter zu den </w:t>
            </w:r>
          </w:p>
          <w:p w14:paraId="4D617CB1" w14:textId="77777777" w:rsidR="00CE0937" w:rsidRPr="00666F12" w:rsidRDefault="00CE0937" w:rsidP="00F27C30">
            <w:pPr>
              <w:spacing w:line="240" w:lineRule="auto"/>
              <w:rPr>
                <w:b/>
                <w:bCs/>
                <w:sz w:val="18"/>
                <w:szCs w:val="18"/>
              </w:rPr>
            </w:pPr>
            <w:r w:rsidRPr="00666F12">
              <w:rPr>
                <w:b/>
                <w:bCs/>
                <w:sz w:val="18"/>
                <w:szCs w:val="18"/>
              </w:rPr>
              <w:t>Erzeugungsanlagen verwenden</w:t>
            </w:r>
            <w:bookmarkEnd w:id="110"/>
          </w:p>
        </w:tc>
      </w:tr>
      <w:tr w:rsidR="00CE0937" w:rsidRPr="00666F12" w14:paraId="35B00100" w14:textId="77777777" w:rsidTr="00944629">
        <w:trPr>
          <w:trHeight w:val="300"/>
        </w:trPr>
        <w:tc>
          <w:tcPr>
            <w:tcW w:w="9735" w:type="dxa"/>
            <w:gridSpan w:val="4"/>
            <w:tcBorders>
              <w:top w:val="nil"/>
              <w:left w:val="nil"/>
              <w:bottom w:val="nil"/>
              <w:right w:val="nil"/>
            </w:tcBorders>
            <w:shd w:val="clear" w:color="auto" w:fill="auto"/>
            <w:noWrap/>
            <w:vAlign w:val="center"/>
          </w:tcPr>
          <w:p w14:paraId="0E8594F4" w14:textId="77777777" w:rsidR="00CE0937" w:rsidRPr="00666F12" w:rsidRDefault="00CE0937" w:rsidP="00F27C30">
            <w:pPr>
              <w:spacing w:line="240" w:lineRule="auto"/>
              <w:rPr>
                <w:sz w:val="18"/>
                <w:szCs w:val="18"/>
              </w:rPr>
            </w:pPr>
          </w:p>
        </w:tc>
      </w:tr>
      <w:tr w:rsidR="00280F07" w:rsidRPr="00666F12" w14:paraId="355F1523" w14:textId="77777777" w:rsidTr="00944629">
        <w:trPr>
          <w:trHeight w:val="567"/>
        </w:trPr>
        <w:tc>
          <w:tcPr>
            <w:tcW w:w="3763" w:type="dxa"/>
            <w:tcBorders>
              <w:top w:val="single" w:sz="8" w:space="0" w:color="auto"/>
              <w:left w:val="single" w:sz="8" w:space="0" w:color="auto"/>
              <w:bottom w:val="single" w:sz="4" w:space="0" w:color="auto"/>
              <w:right w:val="single" w:sz="4" w:space="0" w:color="000000"/>
            </w:tcBorders>
            <w:shd w:val="clear" w:color="auto" w:fill="FFFF99"/>
            <w:noWrap/>
            <w:vAlign w:val="center"/>
          </w:tcPr>
          <w:p w14:paraId="3C2324DB" w14:textId="77777777" w:rsidR="00280F07" w:rsidRPr="008468C9" w:rsidRDefault="00280F07" w:rsidP="00F27C30">
            <w:pPr>
              <w:spacing w:line="240" w:lineRule="auto"/>
              <w:jc w:val="left"/>
              <w:rPr>
                <w:b/>
                <w:bCs/>
              </w:rPr>
            </w:pPr>
            <w:r w:rsidRPr="008468C9">
              <w:rPr>
                <w:b/>
                <w:bCs/>
              </w:rPr>
              <w:t>Art der Anlage</w:t>
            </w:r>
          </w:p>
        </w:tc>
        <w:tc>
          <w:tcPr>
            <w:tcW w:w="3056" w:type="dxa"/>
            <w:gridSpan w:val="2"/>
            <w:tcBorders>
              <w:top w:val="single" w:sz="8" w:space="0" w:color="auto"/>
              <w:left w:val="nil"/>
              <w:bottom w:val="single" w:sz="4" w:space="0" w:color="auto"/>
              <w:right w:val="single" w:sz="8" w:space="0" w:color="000000"/>
            </w:tcBorders>
            <w:shd w:val="clear" w:color="auto" w:fill="auto"/>
            <w:noWrap/>
            <w:vAlign w:val="center"/>
          </w:tcPr>
          <w:p w14:paraId="2B49C6D1" w14:textId="77777777" w:rsidR="00280F07" w:rsidRPr="00D17E36" w:rsidRDefault="00280F07" w:rsidP="00F27C30">
            <w:pPr>
              <w:spacing w:line="240" w:lineRule="auto"/>
              <w:jc w:val="center"/>
              <w:rPr>
                <w:sz w:val="16"/>
                <w:szCs w:val="16"/>
              </w:rPr>
            </w:pPr>
            <w:r w:rsidRPr="008468C9">
              <w:rPr>
                <w:b/>
                <w:bCs/>
              </w:rPr>
              <w:sym w:font="Wingdings 2" w:char="F0A3"/>
            </w:r>
            <w:r w:rsidRPr="008468C9">
              <w:rPr>
                <w:b/>
                <w:bCs/>
              </w:rPr>
              <w:t xml:space="preserve"> Neuanlage</w:t>
            </w:r>
          </w:p>
        </w:tc>
        <w:tc>
          <w:tcPr>
            <w:tcW w:w="2916" w:type="dxa"/>
            <w:tcBorders>
              <w:top w:val="single" w:sz="8" w:space="0" w:color="auto"/>
              <w:left w:val="nil"/>
              <w:bottom w:val="single" w:sz="4" w:space="0" w:color="auto"/>
              <w:right w:val="single" w:sz="8" w:space="0" w:color="000000"/>
            </w:tcBorders>
            <w:shd w:val="clear" w:color="auto" w:fill="auto"/>
            <w:vAlign w:val="center"/>
          </w:tcPr>
          <w:p w14:paraId="485D10EC" w14:textId="77777777" w:rsidR="00280F07" w:rsidRPr="00280F07" w:rsidRDefault="00280F07" w:rsidP="00280F07">
            <w:pPr>
              <w:spacing w:line="240" w:lineRule="auto"/>
              <w:jc w:val="center"/>
              <w:rPr>
                <w:b/>
                <w:bCs/>
              </w:rPr>
            </w:pPr>
            <w:r w:rsidRPr="008468C9">
              <w:rPr>
                <w:b/>
                <w:bCs/>
              </w:rPr>
              <w:sym w:font="Wingdings 2" w:char="F0A3"/>
            </w:r>
            <w:r w:rsidRPr="008468C9">
              <w:rPr>
                <w:b/>
                <w:bCs/>
              </w:rPr>
              <w:t xml:space="preserve"> Altanlage</w:t>
            </w:r>
          </w:p>
        </w:tc>
      </w:tr>
      <w:tr w:rsidR="00CE0937" w:rsidRPr="00666F12" w14:paraId="1610EE2D" w14:textId="77777777" w:rsidTr="00944629">
        <w:trPr>
          <w:trHeight w:val="567"/>
        </w:trPr>
        <w:tc>
          <w:tcPr>
            <w:tcW w:w="3763" w:type="dxa"/>
            <w:tcBorders>
              <w:top w:val="single" w:sz="4" w:space="0" w:color="auto"/>
              <w:left w:val="single" w:sz="8" w:space="0" w:color="auto"/>
              <w:bottom w:val="single" w:sz="4" w:space="0" w:color="auto"/>
              <w:right w:val="single" w:sz="4" w:space="0" w:color="000000"/>
            </w:tcBorders>
            <w:shd w:val="clear" w:color="auto" w:fill="FFFF99"/>
            <w:noWrap/>
            <w:vAlign w:val="center"/>
          </w:tcPr>
          <w:p w14:paraId="1BBAACAB" w14:textId="77777777" w:rsidR="00CE0937" w:rsidRPr="008468C9" w:rsidRDefault="00CE0937" w:rsidP="00F27C30">
            <w:pPr>
              <w:spacing w:line="240" w:lineRule="auto"/>
              <w:jc w:val="left"/>
              <w:rPr>
                <w:b/>
                <w:bCs/>
              </w:rPr>
            </w:pPr>
            <w:r w:rsidRPr="008468C9">
              <w:rPr>
                <w:b/>
                <w:bCs/>
              </w:rPr>
              <w:t>Bezeichnung der Anlage</w:t>
            </w:r>
          </w:p>
        </w:tc>
        <w:tc>
          <w:tcPr>
            <w:tcW w:w="5972" w:type="dxa"/>
            <w:gridSpan w:val="3"/>
            <w:tcBorders>
              <w:top w:val="single" w:sz="4" w:space="0" w:color="auto"/>
              <w:left w:val="nil"/>
              <w:bottom w:val="single" w:sz="4" w:space="0" w:color="auto"/>
              <w:right w:val="single" w:sz="8" w:space="0" w:color="000000"/>
            </w:tcBorders>
            <w:shd w:val="clear" w:color="auto" w:fill="auto"/>
            <w:noWrap/>
            <w:vAlign w:val="center"/>
          </w:tcPr>
          <w:p w14:paraId="637EE480" w14:textId="77777777" w:rsidR="00CE0937" w:rsidRPr="008468C9" w:rsidRDefault="00CE0937" w:rsidP="00F27C30">
            <w:pPr>
              <w:spacing w:line="240" w:lineRule="auto"/>
              <w:jc w:val="center"/>
            </w:pPr>
          </w:p>
        </w:tc>
      </w:tr>
      <w:tr w:rsidR="00CE0937" w:rsidRPr="00666F12" w14:paraId="314D118F" w14:textId="77777777" w:rsidTr="00944629">
        <w:trPr>
          <w:trHeight w:val="567"/>
        </w:trPr>
        <w:tc>
          <w:tcPr>
            <w:tcW w:w="3763" w:type="dxa"/>
            <w:tcBorders>
              <w:top w:val="single" w:sz="4" w:space="0" w:color="auto"/>
              <w:left w:val="single" w:sz="8" w:space="0" w:color="auto"/>
              <w:bottom w:val="single" w:sz="4" w:space="0" w:color="auto"/>
              <w:right w:val="single" w:sz="4" w:space="0" w:color="000000"/>
            </w:tcBorders>
            <w:shd w:val="clear" w:color="auto" w:fill="FFFF99"/>
            <w:vAlign w:val="center"/>
          </w:tcPr>
          <w:p w14:paraId="228DE880" w14:textId="77777777" w:rsidR="00CE0937" w:rsidRPr="008468C9" w:rsidRDefault="00CE0937" w:rsidP="00F27C30">
            <w:pPr>
              <w:spacing w:line="240" w:lineRule="auto"/>
              <w:jc w:val="left"/>
              <w:rPr>
                <w:b/>
                <w:bCs/>
              </w:rPr>
            </w:pPr>
            <w:r w:rsidRPr="008468C9">
              <w:rPr>
                <w:b/>
                <w:bCs/>
              </w:rPr>
              <w:t>Standort</w:t>
            </w:r>
            <w:r w:rsidRPr="008468C9">
              <w:br/>
            </w:r>
            <w:r w:rsidRPr="008468C9">
              <w:rPr>
                <w:sz w:val="18"/>
                <w:szCs w:val="18"/>
              </w:rPr>
              <w:t>(vollständige Anschrift)</w:t>
            </w:r>
          </w:p>
        </w:tc>
        <w:tc>
          <w:tcPr>
            <w:tcW w:w="5972" w:type="dxa"/>
            <w:gridSpan w:val="3"/>
            <w:tcBorders>
              <w:top w:val="single" w:sz="4" w:space="0" w:color="auto"/>
              <w:left w:val="nil"/>
              <w:bottom w:val="single" w:sz="4" w:space="0" w:color="auto"/>
              <w:right w:val="single" w:sz="8" w:space="0" w:color="000000"/>
            </w:tcBorders>
            <w:shd w:val="clear" w:color="auto" w:fill="auto"/>
            <w:vAlign w:val="center"/>
          </w:tcPr>
          <w:p w14:paraId="391D3A29" w14:textId="77777777" w:rsidR="00CE0937" w:rsidRPr="008468C9" w:rsidRDefault="00CE0937" w:rsidP="00F27C30">
            <w:pPr>
              <w:spacing w:line="240" w:lineRule="auto"/>
              <w:jc w:val="center"/>
            </w:pPr>
          </w:p>
        </w:tc>
      </w:tr>
      <w:tr w:rsidR="00CE0937" w:rsidRPr="00666F12" w14:paraId="40FCE181" w14:textId="77777777" w:rsidTr="00944629">
        <w:trPr>
          <w:trHeight w:val="567"/>
        </w:trPr>
        <w:tc>
          <w:tcPr>
            <w:tcW w:w="3763" w:type="dxa"/>
            <w:tcBorders>
              <w:top w:val="single" w:sz="4" w:space="0" w:color="auto"/>
              <w:left w:val="single" w:sz="8" w:space="0" w:color="auto"/>
              <w:bottom w:val="single" w:sz="4" w:space="0" w:color="auto"/>
              <w:right w:val="single" w:sz="4" w:space="0" w:color="000000"/>
            </w:tcBorders>
            <w:shd w:val="clear" w:color="auto" w:fill="FFFF99"/>
            <w:vAlign w:val="center"/>
          </w:tcPr>
          <w:p w14:paraId="74A76C8B" w14:textId="77777777" w:rsidR="00CE0937" w:rsidRPr="008468C9" w:rsidRDefault="00CE0937" w:rsidP="00F27C30">
            <w:pPr>
              <w:spacing w:line="240" w:lineRule="auto"/>
              <w:jc w:val="left"/>
              <w:rPr>
                <w:b/>
                <w:bCs/>
              </w:rPr>
            </w:pPr>
            <w:r w:rsidRPr="008468C9">
              <w:rPr>
                <w:b/>
                <w:bCs/>
              </w:rPr>
              <w:t>Betreiber</w:t>
            </w:r>
            <w:r w:rsidRPr="008468C9">
              <w:br/>
            </w:r>
            <w:r w:rsidRPr="008468C9">
              <w:rPr>
                <w:sz w:val="18"/>
                <w:szCs w:val="18"/>
              </w:rPr>
              <w:t>(vollständige Anschrift)</w:t>
            </w:r>
          </w:p>
        </w:tc>
        <w:tc>
          <w:tcPr>
            <w:tcW w:w="5972" w:type="dxa"/>
            <w:gridSpan w:val="3"/>
            <w:tcBorders>
              <w:top w:val="single" w:sz="4" w:space="0" w:color="auto"/>
              <w:left w:val="nil"/>
              <w:bottom w:val="single" w:sz="4" w:space="0" w:color="auto"/>
              <w:right w:val="single" w:sz="8" w:space="0" w:color="000000"/>
            </w:tcBorders>
            <w:shd w:val="clear" w:color="auto" w:fill="auto"/>
            <w:vAlign w:val="center"/>
          </w:tcPr>
          <w:p w14:paraId="55FC0948" w14:textId="77777777" w:rsidR="00CE0937" w:rsidRPr="008468C9" w:rsidRDefault="00CE0937" w:rsidP="00F27C30">
            <w:pPr>
              <w:spacing w:line="240" w:lineRule="auto"/>
              <w:jc w:val="center"/>
            </w:pPr>
          </w:p>
        </w:tc>
      </w:tr>
      <w:tr w:rsidR="00CE0937" w:rsidRPr="00666F12" w14:paraId="6582AC4D" w14:textId="77777777" w:rsidTr="00944629">
        <w:trPr>
          <w:trHeight w:val="567"/>
        </w:trPr>
        <w:tc>
          <w:tcPr>
            <w:tcW w:w="3763" w:type="dxa"/>
            <w:tcBorders>
              <w:top w:val="single" w:sz="4" w:space="0" w:color="auto"/>
              <w:left w:val="single" w:sz="8" w:space="0" w:color="auto"/>
              <w:bottom w:val="single" w:sz="4" w:space="0" w:color="auto"/>
              <w:right w:val="single" w:sz="4" w:space="0" w:color="000000"/>
            </w:tcBorders>
            <w:shd w:val="clear" w:color="auto" w:fill="FFFF99"/>
            <w:vAlign w:val="center"/>
          </w:tcPr>
          <w:p w14:paraId="4063DD3E" w14:textId="77777777" w:rsidR="00CE0937" w:rsidRPr="008468C9" w:rsidRDefault="00CE0937" w:rsidP="00F27C30">
            <w:pPr>
              <w:spacing w:line="240" w:lineRule="auto"/>
              <w:jc w:val="left"/>
              <w:rPr>
                <w:b/>
                <w:bCs/>
              </w:rPr>
            </w:pPr>
            <w:r w:rsidRPr="008468C9">
              <w:rPr>
                <w:b/>
                <w:bCs/>
              </w:rPr>
              <w:t>Ansprechpartner/</w:t>
            </w:r>
            <w:r w:rsidRPr="008468C9">
              <w:rPr>
                <w:b/>
                <w:bCs/>
              </w:rPr>
              <w:br/>
              <w:t>Telefonnummer/E-Mail</w:t>
            </w:r>
          </w:p>
        </w:tc>
        <w:tc>
          <w:tcPr>
            <w:tcW w:w="5972" w:type="dxa"/>
            <w:gridSpan w:val="3"/>
            <w:tcBorders>
              <w:top w:val="single" w:sz="4" w:space="0" w:color="auto"/>
              <w:left w:val="nil"/>
              <w:bottom w:val="single" w:sz="4" w:space="0" w:color="auto"/>
              <w:right w:val="single" w:sz="8" w:space="0" w:color="000000"/>
            </w:tcBorders>
            <w:shd w:val="clear" w:color="auto" w:fill="auto"/>
            <w:vAlign w:val="center"/>
          </w:tcPr>
          <w:p w14:paraId="522B6306" w14:textId="77777777" w:rsidR="00CE0937" w:rsidRPr="008468C9" w:rsidRDefault="00CE0937" w:rsidP="00F27C30">
            <w:pPr>
              <w:spacing w:line="240" w:lineRule="auto"/>
              <w:jc w:val="center"/>
            </w:pPr>
          </w:p>
        </w:tc>
      </w:tr>
      <w:tr w:rsidR="00CE0937" w:rsidRPr="00666F12" w14:paraId="2E34E9B4" w14:textId="77777777" w:rsidTr="00944629">
        <w:trPr>
          <w:trHeight w:val="567"/>
        </w:trPr>
        <w:tc>
          <w:tcPr>
            <w:tcW w:w="3763" w:type="dxa"/>
            <w:tcBorders>
              <w:top w:val="single" w:sz="4" w:space="0" w:color="auto"/>
              <w:left w:val="single" w:sz="8" w:space="0" w:color="auto"/>
              <w:bottom w:val="single" w:sz="4" w:space="0" w:color="auto"/>
              <w:right w:val="single" w:sz="4" w:space="0" w:color="000000"/>
            </w:tcBorders>
            <w:shd w:val="clear" w:color="auto" w:fill="FFFF99"/>
            <w:vAlign w:val="center"/>
          </w:tcPr>
          <w:p w14:paraId="6118FEFB" w14:textId="77777777" w:rsidR="00CE0937" w:rsidRPr="008468C9" w:rsidRDefault="00CE0937" w:rsidP="00F27C30">
            <w:pPr>
              <w:spacing w:line="240" w:lineRule="auto"/>
              <w:jc w:val="left"/>
              <w:rPr>
                <w:b/>
                <w:bCs/>
              </w:rPr>
            </w:pPr>
            <w:r w:rsidRPr="008468C9">
              <w:rPr>
                <w:b/>
                <w:bCs/>
              </w:rPr>
              <w:t>Installierte elektrische Leistung (MW)</w:t>
            </w:r>
          </w:p>
        </w:tc>
        <w:tc>
          <w:tcPr>
            <w:tcW w:w="5972" w:type="dxa"/>
            <w:gridSpan w:val="3"/>
            <w:tcBorders>
              <w:top w:val="single" w:sz="4" w:space="0" w:color="auto"/>
              <w:left w:val="nil"/>
              <w:bottom w:val="single" w:sz="4" w:space="0" w:color="auto"/>
              <w:right w:val="single" w:sz="8" w:space="0" w:color="000000"/>
            </w:tcBorders>
            <w:shd w:val="clear" w:color="auto" w:fill="auto"/>
            <w:vAlign w:val="center"/>
          </w:tcPr>
          <w:p w14:paraId="16FACA70" w14:textId="77777777" w:rsidR="00CE0937" w:rsidRPr="008468C9" w:rsidRDefault="00CE0937" w:rsidP="00F27C30">
            <w:pPr>
              <w:spacing w:line="240" w:lineRule="auto"/>
              <w:jc w:val="center"/>
            </w:pPr>
          </w:p>
        </w:tc>
      </w:tr>
      <w:tr w:rsidR="00CE0937" w:rsidRPr="00666F12" w14:paraId="1B4CA1A6" w14:textId="77777777" w:rsidTr="00944629">
        <w:trPr>
          <w:trHeight w:val="567"/>
        </w:trPr>
        <w:tc>
          <w:tcPr>
            <w:tcW w:w="3763" w:type="dxa"/>
            <w:tcBorders>
              <w:top w:val="single" w:sz="4" w:space="0" w:color="auto"/>
              <w:left w:val="single" w:sz="8" w:space="0" w:color="auto"/>
              <w:bottom w:val="single" w:sz="4" w:space="0" w:color="auto"/>
              <w:right w:val="single" w:sz="4" w:space="0" w:color="000000"/>
            </w:tcBorders>
            <w:shd w:val="clear" w:color="auto" w:fill="FFFF99"/>
            <w:vAlign w:val="center"/>
          </w:tcPr>
          <w:p w14:paraId="3EF66F04" w14:textId="77777777" w:rsidR="00CE0937" w:rsidRPr="008468C9" w:rsidRDefault="00CE0937" w:rsidP="00F27C30">
            <w:pPr>
              <w:spacing w:line="240" w:lineRule="auto"/>
              <w:jc w:val="left"/>
              <w:rPr>
                <w:b/>
                <w:bCs/>
              </w:rPr>
            </w:pPr>
            <w:r w:rsidRPr="008468C9">
              <w:rPr>
                <w:b/>
                <w:bCs/>
              </w:rPr>
              <w:t>Eingesetzte erneuerbare Energie</w:t>
            </w:r>
          </w:p>
        </w:tc>
        <w:tc>
          <w:tcPr>
            <w:tcW w:w="5972" w:type="dxa"/>
            <w:gridSpan w:val="3"/>
            <w:tcBorders>
              <w:top w:val="single" w:sz="4" w:space="0" w:color="auto"/>
              <w:left w:val="nil"/>
              <w:bottom w:val="single" w:sz="4" w:space="0" w:color="auto"/>
              <w:right w:val="single" w:sz="8" w:space="0" w:color="000000"/>
            </w:tcBorders>
            <w:shd w:val="clear" w:color="auto" w:fill="auto"/>
            <w:noWrap/>
            <w:vAlign w:val="center"/>
          </w:tcPr>
          <w:p w14:paraId="0F0DB104" w14:textId="77777777" w:rsidR="00CE0937" w:rsidRPr="008468C9" w:rsidRDefault="00CE0937" w:rsidP="00F27C30">
            <w:pPr>
              <w:spacing w:line="240" w:lineRule="auto"/>
              <w:jc w:val="center"/>
            </w:pPr>
          </w:p>
        </w:tc>
      </w:tr>
      <w:tr w:rsidR="003D0902" w:rsidRPr="00666F12" w14:paraId="1B3E87EB" w14:textId="77777777" w:rsidTr="00944629">
        <w:trPr>
          <w:trHeight w:val="567"/>
        </w:trPr>
        <w:tc>
          <w:tcPr>
            <w:tcW w:w="3763" w:type="dxa"/>
            <w:tcBorders>
              <w:top w:val="single" w:sz="4" w:space="0" w:color="auto"/>
              <w:left w:val="single" w:sz="8" w:space="0" w:color="auto"/>
              <w:bottom w:val="single" w:sz="4" w:space="0" w:color="auto"/>
              <w:right w:val="single" w:sz="4" w:space="0" w:color="000000"/>
            </w:tcBorders>
            <w:shd w:val="clear" w:color="auto" w:fill="FFFF99"/>
            <w:vAlign w:val="center"/>
          </w:tcPr>
          <w:p w14:paraId="0EA3CC34" w14:textId="6012EDD5" w:rsidR="003D0902" w:rsidRPr="008468C9" w:rsidRDefault="003D0902" w:rsidP="00F27C30">
            <w:pPr>
              <w:spacing w:line="240" w:lineRule="auto"/>
              <w:jc w:val="left"/>
              <w:rPr>
                <w:b/>
                <w:bCs/>
              </w:rPr>
            </w:pPr>
            <w:r>
              <w:rPr>
                <w:b/>
                <w:bCs/>
              </w:rPr>
              <w:t>Bei Wasserkraftanlagen</w:t>
            </w:r>
          </w:p>
        </w:tc>
        <w:tc>
          <w:tcPr>
            <w:tcW w:w="5972" w:type="dxa"/>
            <w:gridSpan w:val="3"/>
            <w:tcBorders>
              <w:top w:val="single" w:sz="4" w:space="0" w:color="auto"/>
              <w:left w:val="nil"/>
              <w:bottom w:val="single" w:sz="4" w:space="0" w:color="auto"/>
              <w:right w:val="single" w:sz="8" w:space="0" w:color="000000"/>
            </w:tcBorders>
            <w:shd w:val="clear" w:color="auto" w:fill="auto"/>
            <w:noWrap/>
            <w:vAlign w:val="center"/>
          </w:tcPr>
          <w:p w14:paraId="6963B95B" w14:textId="70EB4F65" w:rsidR="003D0902" w:rsidRDefault="003D0902" w:rsidP="00F27C30">
            <w:pPr>
              <w:spacing w:line="240" w:lineRule="auto"/>
              <w:jc w:val="center"/>
            </w:pPr>
          </w:p>
          <w:p w14:paraId="36B0A600" w14:textId="73242A59" w:rsidR="003D0902" w:rsidRDefault="003D0902" w:rsidP="00F27C30">
            <w:pPr>
              <w:spacing w:line="240" w:lineRule="auto"/>
              <w:jc w:val="center"/>
            </w:pPr>
            <w:r>
              <w:t>Der Bieter sichert zu, dass die besonderen Anforderungen an W</w:t>
            </w:r>
            <w:r w:rsidR="000A69D1">
              <w:t>asserkraftanlage nach Ziffer 6.2</w:t>
            </w:r>
            <w:r>
              <w:t xml:space="preserve"> der Leistungsbeschreibung durch die </w:t>
            </w:r>
            <w:r w:rsidRPr="003D0902">
              <w:t>Erzeugungsanlage</w:t>
            </w:r>
            <w:r>
              <w:t xml:space="preserve"> eingehalten werden:</w:t>
            </w:r>
          </w:p>
          <w:p w14:paraId="0E51C8B6" w14:textId="48927C20" w:rsidR="003D0902" w:rsidRDefault="003D0902" w:rsidP="00F27C30">
            <w:pPr>
              <w:spacing w:line="240" w:lineRule="auto"/>
              <w:jc w:val="center"/>
            </w:pPr>
            <w:r>
              <w:t xml:space="preserve"> </w:t>
            </w:r>
          </w:p>
          <w:p w14:paraId="03DC8A1E" w14:textId="77777777" w:rsidR="003D0902" w:rsidRDefault="003D0902" w:rsidP="003D0902">
            <w:pPr>
              <w:pStyle w:val="Formulartexte"/>
              <w:ind w:left="567"/>
            </w:pPr>
            <w:r>
              <w:fldChar w:fldCharType="begin">
                <w:ffData>
                  <w:name w:val="Kontrollkästchen5"/>
                  <w:enabled/>
                  <w:calcOnExit w:val="0"/>
                  <w:checkBox>
                    <w:sizeAuto/>
                    <w:default w:val="0"/>
                  </w:checkBox>
                </w:ffData>
              </w:fldChar>
            </w:r>
            <w:r>
              <w:instrText xml:space="preserve"> FORMCHECKBOX </w:instrText>
            </w:r>
            <w:r w:rsidR="00F3396B">
              <w:fldChar w:fldCharType="separate"/>
            </w:r>
            <w:r>
              <w:fldChar w:fldCharType="end"/>
            </w:r>
            <w:r>
              <w:tab/>
              <w:t>Ja</w:t>
            </w:r>
          </w:p>
          <w:p w14:paraId="3EAB6336" w14:textId="77777777" w:rsidR="003D0902" w:rsidRDefault="003D0902" w:rsidP="003D0902">
            <w:pPr>
              <w:pStyle w:val="Formulartexte"/>
              <w:ind w:left="567"/>
            </w:pPr>
            <w:r>
              <w:fldChar w:fldCharType="begin">
                <w:ffData>
                  <w:name w:val="Kontrollkästchen5"/>
                  <w:enabled/>
                  <w:calcOnExit w:val="0"/>
                  <w:checkBox>
                    <w:sizeAuto/>
                    <w:default w:val="0"/>
                  </w:checkBox>
                </w:ffData>
              </w:fldChar>
            </w:r>
            <w:r>
              <w:instrText xml:space="preserve"> FORMCHECKBOX </w:instrText>
            </w:r>
            <w:r w:rsidR="00F3396B">
              <w:fldChar w:fldCharType="separate"/>
            </w:r>
            <w:r>
              <w:fldChar w:fldCharType="end"/>
            </w:r>
            <w:r>
              <w:tab/>
              <w:t>Nein</w:t>
            </w:r>
          </w:p>
          <w:p w14:paraId="3CDD9233" w14:textId="1441A32F" w:rsidR="003D0902" w:rsidRPr="008468C9" w:rsidRDefault="003D0902" w:rsidP="003D0902">
            <w:pPr>
              <w:spacing w:line="240" w:lineRule="auto"/>
            </w:pPr>
          </w:p>
        </w:tc>
      </w:tr>
      <w:tr w:rsidR="00CE0937" w:rsidRPr="00666F12" w14:paraId="11CC7223" w14:textId="77777777" w:rsidTr="00944629">
        <w:trPr>
          <w:trHeight w:val="567"/>
        </w:trPr>
        <w:tc>
          <w:tcPr>
            <w:tcW w:w="3763" w:type="dxa"/>
            <w:tcBorders>
              <w:top w:val="single" w:sz="4" w:space="0" w:color="auto"/>
              <w:left w:val="single" w:sz="8" w:space="0" w:color="auto"/>
              <w:bottom w:val="single" w:sz="4" w:space="0" w:color="auto"/>
              <w:right w:val="single" w:sz="4" w:space="0" w:color="000000"/>
            </w:tcBorders>
            <w:shd w:val="clear" w:color="auto" w:fill="FFFF99"/>
            <w:vAlign w:val="center"/>
          </w:tcPr>
          <w:p w14:paraId="65E223CF" w14:textId="77777777" w:rsidR="00CE0937" w:rsidRPr="008468C9" w:rsidRDefault="00CE0937" w:rsidP="00F27C30">
            <w:pPr>
              <w:spacing w:line="240" w:lineRule="auto"/>
              <w:jc w:val="left"/>
              <w:rPr>
                <w:b/>
                <w:bCs/>
              </w:rPr>
            </w:pPr>
            <w:r w:rsidRPr="008468C9">
              <w:rPr>
                <w:b/>
                <w:bCs/>
              </w:rPr>
              <w:t>Bei Einsatz von Biomasse:</w:t>
            </w:r>
            <w:r w:rsidRPr="008468C9">
              <w:br/>
            </w:r>
            <w:r w:rsidRPr="008468C9">
              <w:rPr>
                <w:sz w:val="18"/>
                <w:szCs w:val="18"/>
              </w:rPr>
              <w:t>Art der Biomasse</w:t>
            </w:r>
            <w:r w:rsidR="00340719">
              <w:rPr>
                <w:sz w:val="18"/>
                <w:szCs w:val="18"/>
              </w:rPr>
              <w:t xml:space="preserve"> (fest, flüssig, gasförmig)</w:t>
            </w:r>
          </w:p>
        </w:tc>
        <w:tc>
          <w:tcPr>
            <w:tcW w:w="5972" w:type="dxa"/>
            <w:gridSpan w:val="3"/>
            <w:tcBorders>
              <w:top w:val="single" w:sz="4" w:space="0" w:color="auto"/>
              <w:left w:val="nil"/>
              <w:bottom w:val="single" w:sz="4" w:space="0" w:color="auto"/>
              <w:right w:val="single" w:sz="8" w:space="0" w:color="000000"/>
            </w:tcBorders>
            <w:shd w:val="clear" w:color="auto" w:fill="auto"/>
            <w:noWrap/>
            <w:vAlign w:val="center"/>
          </w:tcPr>
          <w:p w14:paraId="2F84B97B" w14:textId="77777777" w:rsidR="00CE0937" w:rsidRPr="008468C9" w:rsidRDefault="00CE0937" w:rsidP="00F27C30">
            <w:pPr>
              <w:spacing w:line="240" w:lineRule="auto"/>
              <w:jc w:val="center"/>
            </w:pPr>
          </w:p>
        </w:tc>
      </w:tr>
      <w:tr w:rsidR="00CE0937" w:rsidRPr="00F3332F" w14:paraId="395EC079" w14:textId="77777777" w:rsidTr="00944629">
        <w:trPr>
          <w:trHeight w:val="1247"/>
        </w:trPr>
        <w:tc>
          <w:tcPr>
            <w:tcW w:w="3763" w:type="dxa"/>
            <w:tcBorders>
              <w:top w:val="single" w:sz="4" w:space="0" w:color="auto"/>
              <w:left w:val="single" w:sz="8" w:space="0" w:color="auto"/>
              <w:bottom w:val="single" w:sz="4" w:space="0" w:color="auto"/>
              <w:right w:val="single" w:sz="4" w:space="0" w:color="000000"/>
            </w:tcBorders>
            <w:shd w:val="clear" w:color="auto" w:fill="FFFF99"/>
            <w:vAlign w:val="center"/>
          </w:tcPr>
          <w:p w14:paraId="6B436302" w14:textId="77777777" w:rsidR="00CE0937" w:rsidRPr="00F3332F" w:rsidRDefault="00CE0937" w:rsidP="00F27C30">
            <w:pPr>
              <w:spacing w:line="240" w:lineRule="auto"/>
              <w:jc w:val="left"/>
              <w:rPr>
                <w:b/>
                <w:bCs/>
              </w:rPr>
            </w:pPr>
            <w:r w:rsidRPr="00F3332F">
              <w:rPr>
                <w:b/>
                <w:bCs/>
              </w:rPr>
              <w:t>Bei Mitverbrennung von Biomasse in einem thermischen Kraftwerk:</w:t>
            </w:r>
            <w:r w:rsidRPr="00F3332F">
              <w:rPr>
                <w:b/>
                <w:bCs/>
              </w:rPr>
              <w:br/>
            </w:r>
            <w:r w:rsidRPr="00F3332F">
              <w:rPr>
                <w:sz w:val="18"/>
                <w:szCs w:val="18"/>
              </w:rPr>
              <w:t>Art, Menge und Heizwert der mitverbrannten</w:t>
            </w:r>
            <w:r w:rsidRPr="00F3332F">
              <w:rPr>
                <w:sz w:val="18"/>
                <w:szCs w:val="18"/>
              </w:rPr>
              <w:br/>
              <w:t>Biomasse sowie der verbrannten fossilen</w:t>
            </w:r>
            <w:r w:rsidRPr="00F3332F">
              <w:rPr>
                <w:sz w:val="18"/>
                <w:szCs w:val="18"/>
              </w:rPr>
              <w:br/>
              <w:t>Energieträger</w:t>
            </w:r>
          </w:p>
        </w:tc>
        <w:tc>
          <w:tcPr>
            <w:tcW w:w="5972" w:type="dxa"/>
            <w:gridSpan w:val="3"/>
            <w:tcBorders>
              <w:top w:val="single" w:sz="4" w:space="0" w:color="auto"/>
              <w:left w:val="nil"/>
              <w:bottom w:val="single" w:sz="4" w:space="0" w:color="auto"/>
              <w:right w:val="single" w:sz="8" w:space="0" w:color="000000"/>
            </w:tcBorders>
            <w:shd w:val="clear" w:color="auto" w:fill="auto"/>
            <w:noWrap/>
            <w:vAlign w:val="center"/>
          </w:tcPr>
          <w:p w14:paraId="133A29B5" w14:textId="77777777" w:rsidR="00CE0937" w:rsidRPr="00F3332F" w:rsidRDefault="00CE0937" w:rsidP="00F27C30">
            <w:pPr>
              <w:spacing w:line="240" w:lineRule="auto"/>
              <w:jc w:val="center"/>
            </w:pPr>
          </w:p>
        </w:tc>
      </w:tr>
      <w:tr w:rsidR="00CE0937" w:rsidRPr="00F3332F" w14:paraId="7C60630E" w14:textId="77777777" w:rsidTr="00944629">
        <w:trPr>
          <w:trHeight w:val="567"/>
        </w:trPr>
        <w:tc>
          <w:tcPr>
            <w:tcW w:w="3763" w:type="dxa"/>
            <w:tcBorders>
              <w:top w:val="single" w:sz="4" w:space="0" w:color="auto"/>
              <w:left w:val="single" w:sz="8" w:space="0" w:color="auto"/>
              <w:bottom w:val="single" w:sz="4" w:space="0" w:color="auto"/>
              <w:right w:val="single" w:sz="4" w:space="0" w:color="000000"/>
            </w:tcBorders>
            <w:shd w:val="clear" w:color="auto" w:fill="FFFF99"/>
            <w:vAlign w:val="center"/>
          </w:tcPr>
          <w:p w14:paraId="030AB2E2" w14:textId="77777777" w:rsidR="00CE0937" w:rsidRPr="00F3332F" w:rsidRDefault="00CE0937" w:rsidP="00F27C30">
            <w:pPr>
              <w:spacing w:line="240" w:lineRule="auto"/>
              <w:jc w:val="left"/>
              <w:rPr>
                <w:b/>
                <w:bCs/>
              </w:rPr>
            </w:pPr>
            <w:r w:rsidRPr="00F3332F">
              <w:rPr>
                <w:b/>
                <w:bCs/>
              </w:rPr>
              <w:t>Datum der Inbetriebnahme</w:t>
            </w:r>
          </w:p>
        </w:tc>
        <w:tc>
          <w:tcPr>
            <w:tcW w:w="5972" w:type="dxa"/>
            <w:gridSpan w:val="3"/>
            <w:tcBorders>
              <w:top w:val="single" w:sz="4" w:space="0" w:color="auto"/>
              <w:left w:val="nil"/>
              <w:bottom w:val="single" w:sz="4" w:space="0" w:color="auto"/>
              <w:right w:val="single" w:sz="8" w:space="0" w:color="000000"/>
            </w:tcBorders>
            <w:shd w:val="clear" w:color="auto" w:fill="auto"/>
            <w:vAlign w:val="center"/>
          </w:tcPr>
          <w:p w14:paraId="4C7D422C" w14:textId="77777777" w:rsidR="00CE0937" w:rsidRPr="00F3332F" w:rsidRDefault="00CE0937" w:rsidP="00F27C30">
            <w:pPr>
              <w:spacing w:line="240" w:lineRule="auto"/>
              <w:jc w:val="center"/>
            </w:pPr>
          </w:p>
        </w:tc>
      </w:tr>
      <w:tr w:rsidR="00CE0937" w:rsidRPr="00666F12" w14:paraId="17C5836F" w14:textId="77777777" w:rsidTr="00944629">
        <w:trPr>
          <w:trHeight w:val="1247"/>
        </w:trPr>
        <w:tc>
          <w:tcPr>
            <w:tcW w:w="3763" w:type="dxa"/>
            <w:tcBorders>
              <w:top w:val="single" w:sz="4" w:space="0" w:color="auto"/>
              <w:left w:val="single" w:sz="8" w:space="0" w:color="auto"/>
              <w:bottom w:val="single" w:sz="4" w:space="0" w:color="auto"/>
              <w:right w:val="single" w:sz="4" w:space="0" w:color="000000"/>
            </w:tcBorders>
            <w:shd w:val="clear" w:color="auto" w:fill="FFFF99"/>
            <w:vAlign w:val="center"/>
          </w:tcPr>
          <w:p w14:paraId="18C51576" w14:textId="006CC348" w:rsidR="00CE0937" w:rsidRPr="008468C9" w:rsidRDefault="00CE0937" w:rsidP="00F27C30">
            <w:pPr>
              <w:spacing w:line="240" w:lineRule="auto"/>
              <w:jc w:val="left"/>
              <w:rPr>
                <w:b/>
                <w:bCs/>
              </w:rPr>
            </w:pPr>
            <w:r w:rsidRPr="00F3332F">
              <w:rPr>
                <w:b/>
                <w:bCs/>
              </w:rPr>
              <w:t>Bei Umstellung eines thermischen Kraftwerkes auf Mitverbrennung von Biomasse:</w:t>
            </w:r>
            <w:r w:rsidRPr="00F3332F">
              <w:rPr>
                <w:b/>
                <w:bCs/>
              </w:rPr>
              <w:br/>
            </w:r>
            <w:r w:rsidRPr="00F3332F">
              <w:rPr>
                <w:sz w:val="18"/>
                <w:szCs w:val="18"/>
              </w:rPr>
              <w:t>Datum der Bestandskraft der Änderungsgenehmigung</w:t>
            </w:r>
          </w:p>
        </w:tc>
        <w:tc>
          <w:tcPr>
            <w:tcW w:w="5972" w:type="dxa"/>
            <w:gridSpan w:val="3"/>
            <w:tcBorders>
              <w:top w:val="single" w:sz="4" w:space="0" w:color="auto"/>
              <w:left w:val="nil"/>
              <w:bottom w:val="single" w:sz="4" w:space="0" w:color="auto"/>
              <w:right w:val="single" w:sz="8" w:space="0" w:color="000000"/>
            </w:tcBorders>
            <w:shd w:val="clear" w:color="auto" w:fill="auto"/>
            <w:vAlign w:val="center"/>
          </w:tcPr>
          <w:p w14:paraId="5BD50FA1" w14:textId="77777777" w:rsidR="00CE0937" w:rsidRPr="008468C9" w:rsidRDefault="00CE0937" w:rsidP="00F27C30">
            <w:pPr>
              <w:spacing w:line="240" w:lineRule="auto"/>
              <w:jc w:val="center"/>
            </w:pPr>
          </w:p>
        </w:tc>
      </w:tr>
      <w:tr w:rsidR="00CE0937" w:rsidRPr="00666F12" w14:paraId="4F578A21" w14:textId="77777777" w:rsidTr="00944629">
        <w:trPr>
          <w:trHeight w:val="1247"/>
        </w:trPr>
        <w:tc>
          <w:tcPr>
            <w:tcW w:w="3763" w:type="dxa"/>
            <w:tcBorders>
              <w:top w:val="single" w:sz="4" w:space="0" w:color="auto"/>
              <w:left w:val="single" w:sz="8" w:space="0" w:color="auto"/>
              <w:bottom w:val="single" w:sz="4" w:space="0" w:color="auto"/>
              <w:right w:val="single" w:sz="4" w:space="0" w:color="000000"/>
            </w:tcBorders>
            <w:shd w:val="clear" w:color="auto" w:fill="FFFF99"/>
            <w:vAlign w:val="center"/>
          </w:tcPr>
          <w:p w14:paraId="0F4FFB0A" w14:textId="77777777" w:rsidR="00CE0937" w:rsidRPr="008468C9" w:rsidRDefault="00CE0937" w:rsidP="00F27C30">
            <w:pPr>
              <w:spacing w:line="240" w:lineRule="auto"/>
              <w:jc w:val="left"/>
              <w:rPr>
                <w:b/>
                <w:bCs/>
              </w:rPr>
            </w:pPr>
            <w:r w:rsidRPr="008468C9">
              <w:rPr>
                <w:b/>
                <w:bCs/>
              </w:rPr>
              <w:t>Bei Erhöhung des elektrischen Ar</w:t>
            </w:r>
            <w:r>
              <w:rPr>
                <w:b/>
                <w:bCs/>
              </w:rPr>
              <w:t>beits</w:t>
            </w:r>
            <w:r w:rsidRPr="008468C9">
              <w:rPr>
                <w:b/>
                <w:bCs/>
              </w:rPr>
              <w:t>vermögens nach Inbetriebnahme:</w:t>
            </w:r>
            <w:r w:rsidRPr="008468C9">
              <w:rPr>
                <w:b/>
                <w:bCs/>
              </w:rPr>
              <w:br/>
            </w:r>
            <w:r w:rsidRPr="008468C9">
              <w:rPr>
                <w:sz w:val="18"/>
                <w:szCs w:val="18"/>
              </w:rPr>
              <w:t>Datum der Inbetriebnahme und Menge (kWh)</w:t>
            </w:r>
            <w:r w:rsidRPr="008468C9">
              <w:rPr>
                <w:sz w:val="18"/>
                <w:szCs w:val="18"/>
              </w:rPr>
              <w:br/>
              <w:t>des erhöhten elektrischen Arbeitsvermögens</w:t>
            </w:r>
          </w:p>
        </w:tc>
        <w:tc>
          <w:tcPr>
            <w:tcW w:w="2986" w:type="dxa"/>
            <w:tcBorders>
              <w:top w:val="single" w:sz="4" w:space="0" w:color="auto"/>
              <w:left w:val="nil"/>
              <w:bottom w:val="single" w:sz="4" w:space="0" w:color="auto"/>
              <w:right w:val="single" w:sz="8" w:space="0" w:color="000000"/>
            </w:tcBorders>
            <w:shd w:val="clear" w:color="auto" w:fill="auto"/>
            <w:vAlign w:val="center"/>
          </w:tcPr>
          <w:p w14:paraId="0A5E6D94" w14:textId="77777777" w:rsidR="00CE0937" w:rsidRPr="008468C9" w:rsidRDefault="00CE0937" w:rsidP="00F27C30">
            <w:pPr>
              <w:spacing w:line="240" w:lineRule="auto"/>
              <w:jc w:val="center"/>
            </w:pPr>
          </w:p>
        </w:tc>
        <w:tc>
          <w:tcPr>
            <w:tcW w:w="2986" w:type="dxa"/>
            <w:gridSpan w:val="2"/>
            <w:tcBorders>
              <w:top w:val="single" w:sz="4" w:space="0" w:color="auto"/>
              <w:left w:val="nil"/>
              <w:bottom w:val="single" w:sz="4" w:space="0" w:color="auto"/>
              <w:right w:val="single" w:sz="8" w:space="0" w:color="000000"/>
            </w:tcBorders>
            <w:shd w:val="clear" w:color="auto" w:fill="auto"/>
            <w:vAlign w:val="center"/>
          </w:tcPr>
          <w:p w14:paraId="639E6A0E" w14:textId="77777777" w:rsidR="00CE0937" w:rsidRPr="008468C9" w:rsidRDefault="00CE0937" w:rsidP="00F27C30">
            <w:pPr>
              <w:spacing w:line="240" w:lineRule="auto"/>
              <w:jc w:val="center"/>
            </w:pPr>
          </w:p>
        </w:tc>
      </w:tr>
    </w:tbl>
    <w:p w14:paraId="36B434B0" w14:textId="77777777" w:rsidR="00CE0937" w:rsidRPr="003007C9" w:rsidRDefault="00CE0937" w:rsidP="003007C9">
      <w:pPr>
        <w:spacing w:line="300" w:lineRule="exact"/>
        <w:rPr>
          <w:sz w:val="22"/>
          <w:szCs w:val="22"/>
        </w:rPr>
      </w:pPr>
    </w:p>
    <w:p w14:paraId="3E0E6D5E" w14:textId="140CA6AF" w:rsidR="002D370F" w:rsidRDefault="002D370F">
      <w:pPr>
        <w:spacing w:line="240" w:lineRule="auto"/>
        <w:jc w:val="left"/>
        <w:rPr>
          <w:sz w:val="22"/>
          <w:szCs w:val="22"/>
        </w:rPr>
      </w:pPr>
      <w:r>
        <w:rPr>
          <w:sz w:val="22"/>
          <w:szCs w:val="22"/>
        </w:rPr>
        <w:br w:type="page"/>
      </w:r>
    </w:p>
    <w:p w14:paraId="446339DA" w14:textId="77777777" w:rsidR="0068418F" w:rsidRDefault="0068418F" w:rsidP="003007C9">
      <w:pPr>
        <w:spacing w:line="300" w:lineRule="exact"/>
        <w:rPr>
          <w:sz w:val="22"/>
          <w:szCs w:val="22"/>
        </w:rPr>
      </w:pPr>
    </w:p>
    <w:p w14:paraId="42F76D59" w14:textId="77777777" w:rsidR="002D370F" w:rsidRPr="003007C9" w:rsidRDefault="002D370F" w:rsidP="003007C9">
      <w:pPr>
        <w:spacing w:line="300" w:lineRule="exact"/>
        <w:rPr>
          <w:sz w:val="22"/>
          <w:szCs w:val="22"/>
        </w:rPr>
      </w:pPr>
    </w:p>
    <w:tbl>
      <w:tblPr>
        <w:tblW w:w="0" w:type="auto"/>
        <w:tblInd w:w="55" w:type="dxa"/>
        <w:tblLayout w:type="fixed"/>
        <w:tblCellMar>
          <w:left w:w="70" w:type="dxa"/>
          <w:right w:w="70" w:type="dxa"/>
        </w:tblCellMar>
        <w:tblLook w:val="0000" w:firstRow="0" w:lastRow="0" w:firstColumn="0" w:lastColumn="0" w:noHBand="0" w:noVBand="0"/>
      </w:tblPr>
      <w:tblGrid>
        <w:gridCol w:w="1641"/>
        <w:gridCol w:w="2219"/>
        <w:gridCol w:w="2109"/>
      </w:tblGrid>
      <w:tr w:rsidR="002D370F" w:rsidRPr="00165353" w14:paraId="0AE39B37" w14:textId="77777777" w:rsidTr="00BF44DD">
        <w:trPr>
          <w:trHeight w:val="1701"/>
        </w:trPr>
        <w:tc>
          <w:tcPr>
            <w:tcW w:w="1641" w:type="dxa"/>
            <w:tcBorders>
              <w:top w:val="single" w:sz="12" w:space="0" w:color="auto"/>
              <w:left w:val="single" w:sz="12" w:space="0" w:color="auto"/>
              <w:bottom w:val="single" w:sz="4" w:space="0" w:color="auto"/>
              <w:right w:val="single" w:sz="12" w:space="0" w:color="auto"/>
            </w:tcBorders>
            <w:shd w:val="clear" w:color="auto" w:fill="FFFF99"/>
            <w:noWrap/>
            <w:vAlign w:val="center"/>
          </w:tcPr>
          <w:p w14:paraId="4A8696B3" w14:textId="77777777" w:rsidR="002D370F" w:rsidRPr="00165353" w:rsidRDefault="002D370F" w:rsidP="00F27C30">
            <w:pPr>
              <w:spacing w:line="240" w:lineRule="auto"/>
              <w:jc w:val="center"/>
              <w:rPr>
                <w:b/>
                <w:bCs/>
                <w:sz w:val="18"/>
                <w:szCs w:val="18"/>
              </w:rPr>
            </w:pPr>
            <w:r w:rsidRPr="00165353">
              <w:rPr>
                <w:b/>
                <w:bCs/>
                <w:sz w:val="18"/>
                <w:szCs w:val="18"/>
              </w:rPr>
              <w:t>Liefermenge</w:t>
            </w:r>
          </w:p>
        </w:tc>
        <w:tc>
          <w:tcPr>
            <w:tcW w:w="2219" w:type="dxa"/>
            <w:tcBorders>
              <w:top w:val="single" w:sz="12" w:space="0" w:color="auto"/>
              <w:left w:val="single" w:sz="12" w:space="0" w:color="auto"/>
              <w:bottom w:val="single" w:sz="12" w:space="0" w:color="auto"/>
              <w:right w:val="single" w:sz="4" w:space="0" w:color="auto"/>
            </w:tcBorders>
            <w:shd w:val="clear" w:color="auto" w:fill="FFFF99"/>
            <w:vAlign w:val="center"/>
          </w:tcPr>
          <w:p w14:paraId="28502BEB" w14:textId="77777777" w:rsidR="002D370F" w:rsidRPr="00165353" w:rsidRDefault="002D370F" w:rsidP="00F27C30">
            <w:pPr>
              <w:spacing w:line="240" w:lineRule="auto"/>
              <w:jc w:val="center"/>
              <w:rPr>
                <w:b/>
                <w:bCs/>
                <w:sz w:val="18"/>
                <w:szCs w:val="18"/>
              </w:rPr>
            </w:pPr>
            <w:r w:rsidRPr="00165353">
              <w:rPr>
                <w:b/>
                <w:bCs/>
                <w:sz w:val="18"/>
                <w:szCs w:val="18"/>
              </w:rPr>
              <w:t>Vorgesehene</w:t>
            </w:r>
          </w:p>
          <w:p w14:paraId="26B19683" w14:textId="77777777" w:rsidR="002D370F" w:rsidRPr="00165353" w:rsidRDefault="002D370F" w:rsidP="00F27C30">
            <w:pPr>
              <w:spacing w:line="240" w:lineRule="auto"/>
              <w:jc w:val="center"/>
              <w:rPr>
                <w:b/>
                <w:bCs/>
                <w:sz w:val="18"/>
                <w:szCs w:val="18"/>
              </w:rPr>
            </w:pPr>
            <w:r w:rsidRPr="00165353">
              <w:rPr>
                <w:b/>
                <w:bCs/>
                <w:sz w:val="18"/>
                <w:szCs w:val="18"/>
              </w:rPr>
              <w:t>Liefermenge aus dieser Erzeugungsanlage</w:t>
            </w:r>
          </w:p>
        </w:tc>
        <w:tc>
          <w:tcPr>
            <w:tcW w:w="2109" w:type="dxa"/>
            <w:tcBorders>
              <w:top w:val="single" w:sz="12" w:space="0" w:color="auto"/>
              <w:left w:val="single" w:sz="4" w:space="0" w:color="auto"/>
              <w:bottom w:val="single" w:sz="12" w:space="0" w:color="auto"/>
              <w:right w:val="single" w:sz="12" w:space="0" w:color="auto"/>
            </w:tcBorders>
            <w:shd w:val="clear" w:color="auto" w:fill="FFFF99"/>
            <w:vAlign w:val="center"/>
          </w:tcPr>
          <w:p w14:paraId="05E7E5A7" w14:textId="74260C85" w:rsidR="002D370F" w:rsidRPr="00165353" w:rsidRDefault="002D370F" w:rsidP="00F27C30">
            <w:pPr>
              <w:spacing w:line="240" w:lineRule="auto"/>
              <w:jc w:val="center"/>
              <w:rPr>
                <w:b/>
                <w:bCs/>
                <w:sz w:val="18"/>
                <w:szCs w:val="18"/>
              </w:rPr>
            </w:pPr>
            <w:r w:rsidRPr="00165353">
              <w:rPr>
                <w:b/>
                <w:bCs/>
                <w:sz w:val="18"/>
                <w:szCs w:val="18"/>
              </w:rPr>
              <w:t>prozentualer Anteil der Lieferung aus dieser Erzeugungsanlage an der Gesamtstrom</w:t>
            </w:r>
            <w:r>
              <w:rPr>
                <w:b/>
                <w:bCs/>
                <w:sz w:val="18"/>
                <w:szCs w:val="18"/>
              </w:rPr>
              <w:t>-</w:t>
            </w:r>
            <w:r w:rsidR="00EB32C8">
              <w:rPr>
                <w:b/>
                <w:bCs/>
                <w:sz w:val="18"/>
                <w:szCs w:val="18"/>
              </w:rPr>
              <w:br/>
            </w:r>
            <w:r w:rsidRPr="00666F12">
              <w:rPr>
                <w:b/>
                <w:bCs/>
                <w:sz w:val="18"/>
                <w:szCs w:val="18"/>
              </w:rPr>
              <w:t>liefermenge</w:t>
            </w:r>
          </w:p>
        </w:tc>
      </w:tr>
      <w:tr w:rsidR="002D370F" w:rsidRPr="00165353" w14:paraId="0EB1BA9F" w14:textId="77777777" w:rsidTr="00BF44DD">
        <w:trPr>
          <w:trHeight w:val="1134"/>
        </w:trPr>
        <w:tc>
          <w:tcPr>
            <w:tcW w:w="1641" w:type="dxa"/>
            <w:tcBorders>
              <w:top w:val="single" w:sz="4" w:space="0" w:color="auto"/>
              <w:left w:val="single" w:sz="12" w:space="0" w:color="auto"/>
              <w:bottom w:val="single" w:sz="4" w:space="0" w:color="auto"/>
              <w:right w:val="single" w:sz="12" w:space="0" w:color="auto"/>
            </w:tcBorders>
            <w:shd w:val="clear" w:color="auto" w:fill="FFFF99"/>
            <w:noWrap/>
            <w:vAlign w:val="center"/>
          </w:tcPr>
          <w:p w14:paraId="58C641CE" w14:textId="77777777" w:rsidR="002D370F" w:rsidRDefault="002D370F" w:rsidP="00F27C30">
            <w:pPr>
              <w:spacing w:line="240" w:lineRule="auto"/>
              <w:jc w:val="center"/>
              <w:rPr>
                <w:b/>
                <w:bCs/>
                <w:sz w:val="18"/>
                <w:szCs w:val="18"/>
              </w:rPr>
            </w:pPr>
            <w:r w:rsidRPr="00165353">
              <w:rPr>
                <w:b/>
                <w:bCs/>
                <w:sz w:val="18"/>
                <w:szCs w:val="18"/>
              </w:rPr>
              <w:t xml:space="preserve">Liefermenge </w:t>
            </w:r>
            <w:r w:rsidRPr="00FF5D2D">
              <w:rPr>
                <w:b/>
                <w:bCs/>
                <w:sz w:val="18"/>
                <w:szCs w:val="18"/>
                <w:highlight w:val="green"/>
              </w:rPr>
              <w:t>[Lieferjahr 1]</w:t>
            </w:r>
          </w:p>
          <w:p w14:paraId="48D757D9" w14:textId="77777777" w:rsidR="002D370F" w:rsidRPr="00165353" w:rsidRDefault="002D370F" w:rsidP="00F27C30">
            <w:pPr>
              <w:spacing w:line="240" w:lineRule="auto"/>
              <w:jc w:val="center"/>
              <w:rPr>
                <w:b/>
                <w:bCs/>
                <w:sz w:val="18"/>
                <w:szCs w:val="18"/>
              </w:rPr>
            </w:pPr>
            <w:r w:rsidRPr="00165353">
              <w:rPr>
                <w:b/>
                <w:bCs/>
                <w:sz w:val="18"/>
                <w:szCs w:val="18"/>
              </w:rPr>
              <w:t>insgesamt:</w:t>
            </w:r>
          </w:p>
          <w:p w14:paraId="0851FBC6" w14:textId="77777777" w:rsidR="002D370F" w:rsidRPr="00165353" w:rsidRDefault="002D370F" w:rsidP="00F27C30">
            <w:pPr>
              <w:spacing w:line="240" w:lineRule="auto"/>
              <w:jc w:val="center"/>
              <w:rPr>
                <w:b/>
                <w:bCs/>
                <w:sz w:val="18"/>
                <w:szCs w:val="18"/>
              </w:rPr>
            </w:pPr>
            <w:r w:rsidRPr="00FF5D2D">
              <w:rPr>
                <w:b/>
                <w:bCs/>
                <w:sz w:val="18"/>
                <w:szCs w:val="18"/>
                <w:highlight w:val="green"/>
              </w:rPr>
              <w:t>[X,X]</w:t>
            </w:r>
            <w:r>
              <w:rPr>
                <w:b/>
                <w:bCs/>
                <w:sz w:val="18"/>
                <w:szCs w:val="18"/>
              </w:rPr>
              <w:t> Mio.</w:t>
            </w:r>
            <w:r w:rsidRPr="00165353">
              <w:rPr>
                <w:b/>
                <w:bCs/>
                <w:sz w:val="18"/>
                <w:szCs w:val="18"/>
              </w:rPr>
              <w:t xml:space="preserve"> kWh</w:t>
            </w:r>
          </w:p>
        </w:tc>
        <w:tc>
          <w:tcPr>
            <w:tcW w:w="2219"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4C348989" w14:textId="77777777" w:rsidR="002D370F" w:rsidRPr="00165353" w:rsidRDefault="002D370F" w:rsidP="00F27C30">
            <w:pPr>
              <w:spacing w:line="240" w:lineRule="auto"/>
              <w:jc w:val="right"/>
              <w:rPr>
                <w:sz w:val="18"/>
                <w:szCs w:val="18"/>
              </w:rPr>
            </w:pPr>
            <w:r w:rsidRPr="00165353">
              <w:rPr>
                <w:sz w:val="18"/>
                <w:szCs w:val="18"/>
              </w:rPr>
              <w:t>kWh</w:t>
            </w:r>
          </w:p>
        </w:tc>
        <w:tc>
          <w:tcPr>
            <w:tcW w:w="2109" w:type="dxa"/>
            <w:tcBorders>
              <w:top w:val="single" w:sz="12" w:space="0" w:color="auto"/>
              <w:left w:val="single" w:sz="4" w:space="0" w:color="auto"/>
              <w:bottom w:val="single" w:sz="4" w:space="0" w:color="auto"/>
              <w:right w:val="single" w:sz="12" w:space="0" w:color="auto"/>
            </w:tcBorders>
            <w:vAlign w:val="center"/>
          </w:tcPr>
          <w:p w14:paraId="168D25DD" w14:textId="77777777" w:rsidR="002D370F" w:rsidRPr="00165353" w:rsidRDefault="002D370F" w:rsidP="00F27C30">
            <w:pPr>
              <w:spacing w:line="240" w:lineRule="auto"/>
              <w:jc w:val="center"/>
              <w:rPr>
                <w:sz w:val="18"/>
                <w:szCs w:val="18"/>
              </w:rPr>
            </w:pPr>
          </w:p>
        </w:tc>
      </w:tr>
      <w:tr w:rsidR="002D370F" w:rsidRPr="00165353" w14:paraId="4FC66618" w14:textId="77777777" w:rsidTr="00BF44DD">
        <w:trPr>
          <w:trHeight w:val="1134"/>
        </w:trPr>
        <w:tc>
          <w:tcPr>
            <w:tcW w:w="1641" w:type="dxa"/>
            <w:tcBorders>
              <w:top w:val="single" w:sz="4" w:space="0" w:color="auto"/>
              <w:left w:val="single" w:sz="12" w:space="0" w:color="auto"/>
              <w:bottom w:val="single" w:sz="4" w:space="0" w:color="auto"/>
              <w:right w:val="single" w:sz="12" w:space="0" w:color="auto"/>
            </w:tcBorders>
            <w:shd w:val="clear" w:color="auto" w:fill="FFFF99"/>
            <w:vAlign w:val="center"/>
          </w:tcPr>
          <w:p w14:paraId="53512E5E" w14:textId="77777777" w:rsidR="002D370F" w:rsidRDefault="002D370F" w:rsidP="00F27C30">
            <w:pPr>
              <w:spacing w:line="240" w:lineRule="auto"/>
              <w:jc w:val="center"/>
              <w:rPr>
                <w:b/>
                <w:bCs/>
                <w:sz w:val="18"/>
                <w:szCs w:val="18"/>
              </w:rPr>
            </w:pPr>
            <w:r w:rsidRPr="00165353">
              <w:rPr>
                <w:b/>
                <w:bCs/>
                <w:sz w:val="18"/>
                <w:szCs w:val="18"/>
              </w:rPr>
              <w:t xml:space="preserve">Liefermenge </w:t>
            </w:r>
            <w:r w:rsidRPr="00FF5D2D">
              <w:rPr>
                <w:b/>
                <w:bCs/>
                <w:sz w:val="18"/>
                <w:szCs w:val="18"/>
                <w:highlight w:val="green"/>
              </w:rPr>
              <w:t>[Lieferjahr 2]</w:t>
            </w:r>
          </w:p>
          <w:p w14:paraId="6C6CA65C" w14:textId="77777777" w:rsidR="002D370F" w:rsidRPr="00165353" w:rsidRDefault="002D370F" w:rsidP="00F27C30">
            <w:pPr>
              <w:spacing w:line="240" w:lineRule="auto"/>
              <w:jc w:val="center"/>
              <w:rPr>
                <w:b/>
                <w:bCs/>
                <w:sz w:val="18"/>
                <w:szCs w:val="18"/>
              </w:rPr>
            </w:pPr>
            <w:r w:rsidRPr="00165353">
              <w:rPr>
                <w:b/>
                <w:bCs/>
                <w:sz w:val="18"/>
                <w:szCs w:val="18"/>
              </w:rPr>
              <w:t>insgesamt:</w:t>
            </w:r>
          </w:p>
          <w:p w14:paraId="1F370BF0" w14:textId="77777777" w:rsidR="002D370F" w:rsidRPr="00165353" w:rsidRDefault="002D370F" w:rsidP="00F27C30">
            <w:pPr>
              <w:spacing w:line="240" w:lineRule="auto"/>
              <w:jc w:val="center"/>
              <w:rPr>
                <w:b/>
                <w:bCs/>
                <w:sz w:val="18"/>
                <w:szCs w:val="18"/>
              </w:rPr>
            </w:pPr>
            <w:r w:rsidRPr="00FF5D2D">
              <w:rPr>
                <w:b/>
                <w:bCs/>
                <w:sz w:val="18"/>
                <w:szCs w:val="18"/>
                <w:highlight w:val="green"/>
              </w:rPr>
              <w:t>[X,X]</w:t>
            </w:r>
            <w:r>
              <w:rPr>
                <w:b/>
                <w:bCs/>
                <w:sz w:val="18"/>
                <w:szCs w:val="18"/>
              </w:rPr>
              <w:t> Mio.</w:t>
            </w:r>
            <w:r w:rsidRPr="00165353">
              <w:rPr>
                <w:b/>
                <w:bCs/>
                <w:sz w:val="18"/>
                <w:szCs w:val="18"/>
              </w:rPr>
              <w:t xml:space="preserve"> kWh</w:t>
            </w:r>
          </w:p>
        </w:tc>
        <w:tc>
          <w:tcPr>
            <w:tcW w:w="221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DD1BB0D" w14:textId="77777777" w:rsidR="002D370F" w:rsidRPr="00165353" w:rsidRDefault="002D370F" w:rsidP="00F27C30">
            <w:pPr>
              <w:spacing w:line="240" w:lineRule="auto"/>
              <w:jc w:val="right"/>
              <w:rPr>
                <w:sz w:val="18"/>
                <w:szCs w:val="18"/>
              </w:rPr>
            </w:pPr>
            <w:r w:rsidRPr="00165353">
              <w:rPr>
                <w:sz w:val="18"/>
                <w:szCs w:val="18"/>
              </w:rPr>
              <w:t>kWh</w:t>
            </w:r>
          </w:p>
        </w:tc>
        <w:tc>
          <w:tcPr>
            <w:tcW w:w="2109" w:type="dxa"/>
            <w:tcBorders>
              <w:top w:val="single" w:sz="4" w:space="0" w:color="auto"/>
              <w:left w:val="single" w:sz="4" w:space="0" w:color="auto"/>
              <w:bottom w:val="single" w:sz="4" w:space="0" w:color="auto"/>
              <w:right w:val="single" w:sz="12" w:space="0" w:color="auto"/>
            </w:tcBorders>
            <w:vAlign w:val="center"/>
          </w:tcPr>
          <w:p w14:paraId="1201926E" w14:textId="77777777" w:rsidR="002D370F" w:rsidRPr="00165353" w:rsidRDefault="002D370F" w:rsidP="00F27C30">
            <w:pPr>
              <w:spacing w:line="240" w:lineRule="auto"/>
              <w:jc w:val="center"/>
              <w:rPr>
                <w:sz w:val="18"/>
                <w:szCs w:val="18"/>
              </w:rPr>
            </w:pPr>
          </w:p>
        </w:tc>
      </w:tr>
      <w:tr w:rsidR="002D370F" w:rsidRPr="00165353" w14:paraId="41E4FBFC" w14:textId="77777777" w:rsidTr="00BF44DD">
        <w:trPr>
          <w:trHeight w:val="1134"/>
        </w:trPr>
        <w:tc>
          <w:tcPr>
            <w:tcW w:w="1641" w:type="dxa"/>
            <w:tcBorders>
              <w:top w:val="single" w:sz="4" w:space="0" w:color="auto"/>
              <w:left w:val="single" w:sz="12" w:space="0" w:color="auto"/>
              <w:bottom w:val="single" w:sz="12" w:space="0" w:color="auto"/>
              <w:right w:val="single" w:sz="12" w:space="0" w:color="auto"/>
            </w:tcBorders>
            <w:shd w:val="clear" w:color="auto" w:fill="FFFF99"/>
            <w:vAlign w:val="center"/>
          </w:tcPr>
          <w:p w14:paraId="094781AF" w14:textId="77777777" w:rsidR="002D370F" w:rsidRDefault="002D370F" w:rsidP="00F27C30">
            <w:pPr>
              <w:spacing w:line="240" w:lineRule="auto"/>
              <w:jc w:val="center"/>
              <w:rPr>
                <w:b/>
                <w:bCs/>
                <w:sz w:val="18"/>
                <w:szCs w:val="18"/>
              </w:rPr>
            </w:pPr>
            <w:r>
              <w:rPr>
                <w:b/>
                <w:bCs/>
                <w:sz w:val="18"/>
                <w:szCs w:val="18"/>
              </w:rPr>
              <w:t xml:space="preserve">Liefermenge </w:t>
            </w:r>
            <w:r w:rsidRPr="00FF5D2D">
              <w:rPr>
                <w:b/>
                <w:bCs/>
                <w:sz w:val="18"/>
                <w:szCs w:val="18"/>
                <w:highlight w:val="green"/>
              </w:rPr>
              <w:t>[Lieferjahr 3]</w:t>
            </w:r>
          </w:p>
          <w:p w14:paraId="1746DDAF" w14:textId="77777777" w:rsidR="002D370F" w:rsidRDefault="002D370F" w:rsidP="00F27C30">
            <w:pPr>
              <w:spacing w:line="240" w:lineRule="auto"/>
              <w:jc w:val="center"/>
              <w:rPr>
                <w:b/>
                <w:bCs/>
                <w:sz w:val="18"/>
                <w:szCs w:val="18"/>
              </w:rPr>
            </w:pPr>
            <w:r>
              <w:rPr>
                <w:b/>
                <w:bCs/>
                <w:sz w:val="18"/>
                <w:szCs w:val="18"/>
              </w:rPr>
              <w:t>insgesamt:</w:t>
            </w:r>
          </w:p>
          <w:p w14:paraId="14B34484" w14:textId="77777777" w:rsidR="002D370F" w:rsidRPr="00165353" w:rsidRDefault="002D370F" w:rsidP="00F27C30">
            <w:pPr>
              <w:spacing w:line="240" w:lineRule="auto"/>
              <w:jc w:val="center"/>
              <w:rPr>
                <w:b/>
                <w:bCs/>
                <w:sz w:val="18"/>
                <w:szCs w:val="18"/>
              </w:rPr>
            </w:pPr>
            <w:r w:rsidRPr="00FF5D2D">
              <w:rPr>
                <w:b/>
                <w:bCs/>
                <w:sz w:val="18"/>
                <w:szCs w:val="18"/>
                <w:highlight w:val="green"/>
              </w:rPr>
              <w:t>[X,X]</w:t>
            </w:r>
            <w:r>
              <w:rPr>
                <w:b/>
                <w:bCs/>
                <w:sz w:val="18"/>
                <w:szCs w:val="18"/>
              </w:rPr>
              <w:t> Mio. kWh</w:t>
            </w:r>
          </w:p>
        </w:tc>
        <w:tc>
          <w:tcPr>
            <w:tcW w:w="2219"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3C58296F" w14:textId="77777777" w:rsidR="002D370F" w:rsidRPr="00165353" w:rsidRDefault="002D370F" w:rsidP="00F27C30">
            <w:pPr>
              <w:spacing w:line="240" w:lineRule="auto"/>
              <w:jc w:val="right"/>
              <w:rPr>
                <w:sz w:val="18"/>
                <w:szCs w:val="18"/>
              </w:rPr>
            </w:pPr>
            <w:r>
              <w:rPr>
                <w:sz w:val="18"/>
                <w:szCs w:val="18"/>
              </w:rPr>
              <w:t>kWh</w:t>
            </w:r>
          </w:p>
        </w:tc>
        <w:tc>
          <w:tcPr>
            <w:tcW w:w="2109" w:type="dxa"/>
            <w:tcBorders>
              <w:top w:val="single" w:sz="4" w:space="0" w:color="auto"/>
              <w:left w:val="single" w:sz="4" w:space="0" w:color="auto"/>
              <w:bottom w:val="single" w:sz="12" w:space="0" w:color="auto"/>
              <w:right w:val="single" w:sz="12" w:space="0" w:color="auto"/>
            </w:tcBorders>
            <w:vAlign w:val="center"/>
          </w:tcPr>
          <w:p w14:paraId="1D3A6AFB" w14:textId="77777777" w:rsidR="002D370F" w:rsidRPr="00165353" w:rsidRDefault="002D370F" w:rsidP="00F27C30">
            <w:pPr>
              <w:spacing w:line="240" w:lineRule="auto"/>
              <w:jc w:val="center"/>
              <w:rPr>
                <w:sz w:val="18"/>
                <w:szCs w:val="18"/>
              </w:rPr>
            </w:pPr>
          </w:p>
        </w:tc>
      </w:tr>
    </w:tbl>
    <w:p w14:paraId="08A3BD54" w14:textId="77777777" w:rsidR="00CE0937" w:rsidRPr="003007C9" w:rsidRDefault="00CE0937" w:rsidP="003007C9">
      <w:pPr>
        <w:spacing w:line="300" w:lineRule="exact"/>
        <w:rPr>
          <w:sz w:val="22"/>
          <w:szCs w:val="22"/>
        </w:rPr>
      </w:pPr>
    </w:p>
    <w:p w14:paraId="0CA2FDA2" w14:textId="77777777" w:rsidR="00CE0937" w:rsidRPr="003007C9" w:rsidRDefault="00CE0937" w:rsidP="003007C9">
      <w:pPr>
        <w:spacing w:line="300" w:lineRule="exact"/>
        <w:rPr>
          <w:sz w:val="22"/>
          <w:szCs w:val="22"/>
        </w:rPr>
      </w:pPr>
    </w:p>
    <w:p w14:paraId="63E8F994" w14:textId="77777777" w:rsidR="00CE0937" w:rsidRPr="003007C9" w:rsidRDefault="00CE0937" w:rsidP="003007C9">
      <w:pPr>
        <w:spacing w:line="300" w:lineRule="exact"/>
        <w:rPr>
          <w:sz w:val="22"/>
          <w:szCs w:val="22"/>
        </w:rPr>
      </w:pPr>
      <w:r w:rsidRPr="003007C9">
        <w:rPr>
          <w:b/>
          <w:bCs/>
          <w:sz w:val="22"/>
          <w:szCs w:val="22"/>
        </w:rPr>
        <w:t>Erklärung des Bieters:</w:t>
      </w:r>
    </w:p>
    <w:p w14:paraId="7BBB98C6" w14:textId="77777777" w:rsidR="00CE0937" w:rsidRPr="003007C9" w:rsidRDefault="00CE0937" w:rsidP="003007C9">
      <w:pPr>
        <w:spacing w:line="300" w:lineRule="exact"/>
        <w:rPr>
          <w:sz w:val="22"/>
          <w:szCs w:val="22"/>
        </w:rPr>
      </w:pPr>
      <w:r w:rsidRPr="003007C9">
        <w:rPr>
          <w:sz w:val="22"/>
          <w:szCs w:val="22"/>
        </w:rPr>
        <w:t>Hiermit bestätige(n) ich (wir) die Richtigkeit und Vollständigkeit der vorstehenden Angaben.</w:t>
      </w:r>
    </w:p>
    <w:p w14:paraId="66E0E75A" w14:textId="77777777" w:rsidR="00CE0937" w:rsidRPr="003007C9" w:rsidRDefault="00CE0937" w:rsidP="003007C9">
      <w:pPr>
        <w:spacing w:line="300" w:lineRule="exact"/>
        <w:rPr>
          <w:sz w:val="22"/>
          <w:szCs w:val="22"/>
        </w:rPr>
      </w:pPr>
    </w:p>
    <w:p w14:paraId="5D18589C" w14:textId="77777777" w:rsidR="00CE0937" w:rsidRPr="003007C9" w:rsidRDefault="00CE0937" w:rsidP="003007C9">
      <w:pPr>
        <w:spacing w:line="300" w:lineRule="exact"/>
        <w:rPr>
          <w:sz w:val="22"/>
          <w:szCs w:val="22"/>
        </w:rPr>
      </w:pPr>
    </w:p>
    <w:p w14:paraId="0A0C4E9D" w14:textId="77777777" w:rsidR="00CE0937" w:rsidRPr="003007C9" w:rsidRDefault="00CE0937" w:rsidP="003007C9">
      <w:pPr>
        <w:spacing w:line="300" w:lineRule="exact"/>
        <w:rPr>
          <w:sz w:val="22"/>
          <w:szCs w:val="22"/>
        </w:rPr>
      </w:pPr>
    </w:p>
    <w:p w14:paraId="15308CC4" w14:textId="77777777" w:rsidR="00CE0937" w:rsidRPr="003007C9" w:rsidRDefault="00CE0937" w:rsidP="003007C9">
      <w:pPr>
        <w:tabs>
          <w:tab w:val="left" w:pos="4820"/>
        </w:tabs>
        <w:spacing w:line="300" w:lineRule="exact"/>
        <w:rPr>
          <w:sz w:val="22"/>
          <w:szCs w:val="22"/>
        </w:rPr>
      </w:pPr>
      <w:r w:rsidRPr="003007C9">
        <w:rPr>
          <w:sz w:val="22"/>
          <w:szCs w:val="22"/>
        </w:rPr>
        <w:t>___________________________</w:t>
      </w:r>
      <w:r w:rsidRPr="003007C9">
        <w:rPr>
          <w:sz w:val="22"/>
          <w:szCs w:val="22"/>
        </w:rPr>
        <w:tab/>
        <w:t>_________________________________</w:t>
      </w:r>
    </w:p>
    <w:p w14:paraId="029509BB" w14:textId="77777777" w:rsidR="00CE0937" w:rsidRPr="003007C9" w:rsidRDefault="00CE0937" w:rsidP="003007C9">
      <w:pPr>
        <w:tabs>
          <w:tab w:val="left" w:pos="4820"/>
        </w:tabs>
        <w:spacing w:line="300" w:lineRule="exact"/>
        <w:rPr>
          <w:sz w:val="22"/>
          <w:szCs w:val="22"/>
        </w:rPr>
      </w:pPr>
      <w:r w:rsidRPr="003007C9">
        <w:rPr>
          <w:sz w:val="22"/>
          <w:szCs w:val="22"/>
        </w:rPr>
        <w:t>Ort, Datum</w:t>
      </w:r>
      <w:r w:rsidRPr="003007C9">
        <w:rPr>
          <w:sz w:val="22"/>
          <w:szCs w:val="22"/>
        </w:rPr>
        <w:tab/>
        <w:t>Unterschrift(en)</w:t>
      </w:r>
    </w:p>
    <w:p w14:paraId="2AA30C33" w14:textId="77777777" w:rsidR="00CE0937" w:rsidRPr="003007C9" w:rsidRDefault="00CE0937" w:rsidP="003007C9">
      <w:pPr>
        <w:spacing w:line="300" w:lineRule="exact"/>
        <w:rPr>
          <w:sz w:val="22"/>
          <w:szCs w:val="22"/>
        </w:rPr>
      </w:pPr>
    </w:p>
    <w:p w14:paraId="4C17BC06" w14:textId="77777777" w:rsidR="00CE0937" w:rsidRPr="003007C9" w:rsidRDefault="00CE0937" w:rsidP="003007C9">
      <w:pPr>
        <w:spacing w:line="300" w:lineRule="exact"/>
        <w:rPr>
          <w:sz w:val="22"/>
          <w:szCs w:val="22"/>
        </w:rPr>
      </w:pPr>
    </w:p>
    <w:p w14:paraId="45950533" w14:textId="77777777" w:rsidR="00CE0937" w:rsidRPr="003007C9" w:rsidRDefault="00CE0937" w:rsidP="003007C9">
      <w:pPr>
        <w:tabs>
          <w:tab w:val="left" w:pos="4820"/>
        </w:tabs>
        <w:spacing w:line="300" w:lineRule="exact"/>
        <w:rPr>
          <w:sz w:val="22"/>
          <w:szCs w:val="22"/>
        </w:rPr>
      </w:pPr>
      <w:r w:rsidRPr="003007C9">
        <w:rPr>
          <w:sz w:val="22"/>
          <w:szCs w:val="22"/>
        </w:rPr>
        <w:tab/>
        <w:t>Firmenstempel</w:t>
      </w:r>
    </w:p>
    <w:p w14:paraId="5F6E09BF" w14:textId="3ABB0A14" w:rsidR="00CE0937" w:rsidRDefault="00CE0937" w:rsidP="003007C9">
      <w:pPr>
        <w:spacing w:line="300" w:lineRule="exact"/>
        <w:rPr>
          <w:sz w:val="22"/>
          <w:szCs w:val="22"/>
        </w:rPr>
      </w:pPr>
    </w:p>
    <w:p w14:paraId="1772F683" w14:textId="54AA9E68" w:rsidR="00CE0937" w:rsidRPr="00411AF9" w:rsidRDefault="00CE0937" w:rsidP="002C51FA">
      <w:pPr>
        <w:spacing w:line="300" w:lineRule="exact"/>
        <w:outlineLvl w:val="0"/>
        <w:rPr>
          <w:sz w:val="22"/>
          <w:szCs w:val="22"/>
        </w:rPr>
      </w:pPr>
      <w:bookmarkStart w:id="111" w:name="_Ref110741487"/>
      <w:bookmarkStart w:id="112" w:name="_Ref110741522"/>
      <w:bookmarkEnd w:id="103"/>
      <w:bookmarkEnd w:id="104"/>
      <w:bookmarkEnd w:id="105"/>
      <w:bookmarkEnd w:id="106"/>
      <w:bookmarkEnd w:id="107"/>
      <w:bookmarkEnd w:id="108"/>
      <w:bookmarkEnd w:id="109"/>
    </w:p>
    <w:p w14:paraId="3067ACD9" w14:textId="77777777" w:rsidR="00CE0937" w:rsidRPr="00411AF9" w:rsidRDefault="00CE0937" w:rsidP="00CE0937">
      <w:pPr>
        <w:spacing w:line="300" w:lineRule="exact"/>
        <w:rPr>
          <w:sz w:val="22"/>
          <w:szCs w:val="22"/>
        </w:rPr>
        <w:sectPr w:rsidR="00CE0937" w:rsidRPr="00411AF9" w:rsidSect="00055AD0">
          <w:headerReference w:type="default" r:id="rId22"/>
          <w:pgSz w:w="11906" w:h="16838" w:code="9"/>
          <w:pgMar w:top="1418" w:right="1134" w:bottom="1134" w:left="1418" w:header="720" w:footer="720" w:gutter="0"/>
          <w:cols w:space="720"/>
        </w:sectPr>
      </w:pPr>
    </w:p>
    <w:tbl>
      <w:tblPr>
        <w:tblStyle w:val="Tabellenraster"/>
        <w:tblW w:w="9923" w:type="dxa"/>
        <w:tblCellMar>
          <w:left w:w="85" w:type="dxa"/>
          <w:right w:w="85" w:type="dxa"/>
        </w:tblCellMar>
        <w:tblLook w:val="01E0" w:firstRow="1" w:lastRow="1" w:firstColumn="1" w:lastColumn="1" w:noHBand="0" w:noVBand="0"/>
      </w:tblPr>
      <w:tblGrid>
        <w:gridCol w:w="1805"/>
        <w:gridCol w:w="2420"/>
        <w:gridCol w:w="2229"/>
        <w:gridCol w:w="1569"/>
        <w:gridCol w:w="1900"/>
      </w:tblGrid>
      <w:tr w:rsidR="00CE0937" w:rsidRPr="00EC646B" w14:paraId="144E5D4D" w14:textId="77777777" w:rsidTr="00944629">
        <w:trPr>
          <w:trHeight w:val="567"/>
        </w:trPr>
        <w:tc>
          <w:tcPr>
            <w:tcW w:w="9923" w:type="dxa"/>
            <w:gridSpan w:val="5"/>
          </w:tcPr>
          <w:p w14:paraId="43CB397C" w14:textId="74AC5D71" w:rsidR="00CE0937" w:rsidRDefault="00013609" w:rsidP="005F1205">
            <w:pPr>
              <w:spacing w:line="300" w:lineRule="exact"/>
              <w:ind w:left="1701" w:hanging="1701"/>
              <w:outlineLvl w:val="0"/>
              <w:rPr>
                <w:b/>
                <w:sz w:val="28"/>
                <w:szCs w:val="28"/>
              </w:rPr>
            </w:pPr>
            <w:bookmarkStart w:id="113" w:name="_Toc195082877"/>
            <w:bookmarkStart w:id="114" w:name="_Toc199678981"/>
            <w:bookmarkStart w:id="115" w:name="_Toc477267634"/>
            <w:bookmarkEnd w:id="111"/>
            <w:bookmarkEnd w:id="112"/>
            <w:r>
              <w:rPr>
                <w:b/>
                <w:sz w:val="28"/>
                <w:szCs w:val="28"/>
              </w:rPr>
              <w:lastRenderedPageBreak/>
              <w:t>Anlage </w:t>
            </w:r>
            <w:r w:rsidR="002C51FA">
              <w:rPr>
                <w:b/>
                <w:sz w:val="28"/>
                <w:szCs w:val="28"/>
              </w:rPr>
              <w:t>5</w:t>
            </w:r>
            <w:r w:rsidR="00CE0937" w:rsidRPr="00EC646B">
              <w:rPr>
                <w:b/>
                <w:sz w:val="28"/>
                <w:szCs w:val="28"/>
              </w:rPr>
              <w:t>:</w:t>
            </w:r>
            <w:r w:rsidR="00CE0937" w:rsidRPr="00EC646B">
              <w:rPr>
                <w:b/>
                <w:sz w:val="28"/>
                <w:szCs w:val="28"/>
              </w:rPr>
              <w:tab/>
              <w:t xml:space="preserve">Referenzliste zur </w:t>
            </w:r>
            <w:r w:rsidR="00CE0937">
              <w:rPr>
                <w:b/>
                <w:sz w:val="28"/>
                <w:szCs w:val="28"/>
              </w:rPr>
              <w:t>Lieferung von Ökostrom</w:t>
            </w:r>
            <w:bookmarkEnd w:id="113"/>
            <w:bookmarkEnd w:id="114"/>
            <w:bookmarkEnd w:id="115"/>
          </w:p>
          <w:p w14:paraId="145ECF96" w14:textId="2B9DC3E5" w:rsidR="00895AE3" w:rsidRPr="002D370F" w:rsidRDefault="008F2DBD" w:rsidP="008F2DBD">
            <w:pPr>
              <w:spacing w:line="240" w:lineRule="auto"/>
            </w:pPr>
            <w:r w:rsidRPr="00EC646B">
              <w:rPr>
                <w:b/>
                <w:sz w:val="28"/>
                <w:szCs w:val="28"/>
              </w:rPr>
              <w:tab/>
            </w:r>
            <w:r w:rsidR="00895AE3" w:rsidRPr="002D370F">
              <w:t>(Es sind mindestens 3 Referenzen anzugeben.)</w:t>
            </w:r>
          </w:p>
        </w:tc>
      </w:tr>
      <w:tr w:rsidR="00CE0937" w:rsidRPr="00A645D8" w14:paraId="3A8382F3" w14:textId="77777777" w:rsidTr="00944629">
        <w:trPr>
          <w:trHeight w:val="851"/>
        </w:trPr>
        <w:tc>
          <w:tcPr>
            <w:tcW w:w="9923" w:type="dxa"/>
            <w:gridSpan w:val="5"/>
            <w:tcBorders>
              <w:bottom w:val="single" w:sz="12" w:space="0" w:color="auto"/>
            </w:tcBorders>
            <w:vAlign w:val="center"/>
          </w:tcPr>
          <w:p w14:paraId="1D5E021B" w14:textId="77777777" w:rsidR="00CE0937" w:rsidRPr="00411AF9" w:rsidRDefault="00CE0937" w:rsidP="00F27C30">
            <w:pPr>
              <w:spacing w:line="240" w:lineRule="auto"/>
            </w:pPr>
            <w:r w:rsidRPr="00411AF9">
              <w:t>Angaben über die Lieferung von Ökostrom (Strom aus erneuerbaren Energiequellen) mit oder ohne Netznutzung an öffentliche, industrielle oder gewerbliche Auftraggeber in den letzten drei abgeschlossenen Geschäftsjahren, die mit dem zu vergebenden Stromlieferauftrag vergleichbar sind:</w:t>
            </w:r>
          </w:p>
        </w:tc>
      </w:tr>
      <w:tr w:rsidR="00BA5470" w:rsidRPr="00A645D8" w14:paraId="71406F40" w14:textId="77777777">
        <w:trPr>
          <w:trHeight w:val="794"/>
        </w:trPr>
        <w:tc>
          <w:tcPr>
            <w:tcW w:w="1805" w:type="dxa"/>
            <w:tcBorders>
              <w:top w:val="single" w:sz="12" w:space="0" w:color="auto"/>
              <w:left w:val="single" w:sz="12" w:space="0" w:color="auto"/>
              <w:bottom w:val="single" w:sz="12" w:space="0" w:color="auto"/>
              <w:right w:val="single" w:sz="12" w:space="0" w:color="auto"/>
            </w:tcBorders>
            <w:shd w:val="clear" w:color="auto" w:fill="FFFF99"/>
            <w:vAlign w:val="center"/>
          </w:tcPr>
          <w:p w14:paraId="62438682" w14:textId="77777777" w:rsidR="00CE0937" w:rsidRPr="00EC646B" w:rsidRDefault="00CE0937" w:rsidP="00F27C30">
            <w:pPr>
              <w:spacing w:line="240" w:lineRule="auto"/>
              <w:jc w:val="center"/>
              <w:rPr>
                <w:sz w:val="18"/>
                <w:szCs w:val="18"/>
              </w:rPr>
            </w:pPr>
            <w:r w:rsidRPr="00EC646B">
              <w:rPr>
                <w:sz w:val="18"/>
                <w:szCs w:val="18"/>
              </w:rPr>
              <w:t>Auftraggeber</w:t>
            </w:r>
          </w:p>
        </w:tc>
        <w:tc>
          <w:tcPr>
            <w:tcW w:w="2420" w:type="dxa"/>
            <w:tcBorders>
              <w:top w:val="single" w:sz="12" w:space="0" w:color="auto"/>
              <w:left w:val="single" w:sz="12" w:space="0" w:color="auto"/>
              <w:bottom w:val="single" w:sz="12" w:space="0" w:color="auto"/>
              <w:right w:val="single" w:sz="12" w:space="0" w:color="auto"/>
            </w:tcBorders>
            <w:shd w:val="clear" w:color="auto" w:fill="FFFF99"/>
            <w:vAlign w:val="center"/>
          </w:tcPr>
          <w:p w14:paraId="538C0816" w14:textId="77777777" w:rsidR="00605FDE" w:rsidRDefault="00CE0937" w:rsidP="00F27C30">
            <w:pPr>
              <w:spacing w:line="240" w:lineRule="auto"/>
              <w:jc w:val="center"/>
              <w:rPr>
                <w:sz w:val="18"/>
                <w:szCs w:val="18"/>
              </w:rPr>
            </w:pPr>
            <w:r w:rsidRPr="00EC646B">
              <w:rPr>
                <w:sz w:val="18"/>
                <w:szCs w:val="18"/>
              </w:rPr>
              <w:t xml:space="preserve">Ansprechpartner beim Auftraggeber mit </w:t>
            </w:r>
          </w:p>
          <w:p w14:paraId="3E1F0C2F" w14:textId="77777777" w:rsidR="00CE0937" w:rsidRPr="00EC646B" w:rsidRDefault="00CE0937" w:rsidP="00F27C30">
            <w:pPr>
              <w:spacing w:line="240" w:lineRule="auto"/>
              <w:jc w:val="center"/>
              <w:rPr>
                <w:sz w:val="18"/>
                <w:szCs w:val="18"/>
              </w:rPr>
            </w:pPr>
            <w:r w:rsidRPr="00EC646B">
              <w:rPr>
                <w:sz w:val="18"/>
                <w:szCs w:val="18"/>
              </w:rPr>
              <w:t>Telefon-Nr.</w:t>
            </w:r>
          </w:p>
        </w:tc>
        <w:tc>
          <w:tcPr>
            <w:tcW w:w="2229" w:type="dxa"/>
            <w:tcBorders>
              <w:top w:val="single" w:sz="12" w:space="0" w:color="auto"/>
              <w:left w:val="single" w:sz="12" w:space="0" w:color="auto"/>
              <w:bottom w:val="single" w:sz="12" w:space="0" w:color="auto"/>
              <w:right w:val="single" w:sz="12" w:space="0" w:color="auto"/>
            </w:tcBorders>
            <w:shd w:val="clear" w:color="auto" w:fill="FFFF99"/>
            <w:vAlign w:val="center"/>
          </w:tcPr>
          <w:p w14:paraId="482338E5" w14:textId="561BCD05" w:rsidR="00CE0937" w:rsidRPr="00EC646B" w:rsidRDefault="00CE0937" w:rsidP="00337698">
            <w:pPr>
              <w:spacing w:line="240" w:lineRule="auto"/>
              <w:jc w:val="center"/>
              <w:rPr>
                <w:sz w:val="18"/>
                <w:szCs w:val="18"/>
              </w:rPr>
            </w:pPr>
            <w:r w:rsidRPr="00EC646B">
              <w:rPr>
                <w:sz w:val="18"/>
                <w:szCs w:val="18"/>
              </w:rPr>
              <w:t>Anzahl u</w:t>
            </w:r>
            <w:r>
              <w:rPr>
                <w:sz w:val="18"/>
                <w:szCs w:val="18"/>
              </w:rPr>
              <w:t xml:space="preserve">nd Art der belieferten </w:t>
            </w:r>
            <w:r w:rsidR="00337698">
              <w:rPr>
                <w:sz w:val="18"/>
                <w:szCs w:val="18"/>
              </w:rPr>
              <w:t>Ent</w:t>
            </w:r>
            <w:r>
              <w:rPr>
                <w:sz w:val="18"/>
                <w:szCs w:val="18"/>
              </w:rPr>
              <w:t>nahme</w:t>
            </w:r>
            <w:r w:rsidRPr="00EC646B">
              <w:rPr>
                <w:sz w:val="18"/>
                <w:szCs w:val="18"/>
              </w:rPr>
              <w:t>stellen</w:t>
            </w:r>
          </w:p>
        </w:tc>
        <w:tc>
          <w:tcPr>
            <w:tcW w:w="1569" w:type="dxa"/>
            <w:tcBorders>
              <w:top w:val="single" w:sz="12" w:space="0" w:color="auto"/>
              <w:left w:val="single" w:sz="12" w:space="0" w:color="auto"/>
              <w:bottom w:val="single" w:sz="12" w:space="0" w:color="auto"/>
              <w:right w:val="single" w:sz="12" w:space="0" w:color="auto"/>
            </w:tcBorders>
            <w:shd w:val="clear" w:color="auto" w:fill="FFFF99"/>
            <w:vAlign w:val="center"/>
          </w:tcPr>
          <w:p w14:paraId="0A4A9085" w14:textId="77777777" w:rsidR="00CE0937" w:rsidRPr="00EC646B" w:rsidRDefault="00CE0937" w:rsidP="00F27C30">
            <w:pPr>
              <w:spacing w:line="240" w:lineRule="auto"/>
              <w:jc w:val="center"/>
              <w:rPr>
                <w:sz w:val="18"/>
                <w:szCs w:val="18"/>
              </w:rPr>
            </w:pPr>
            <w:r w:rsidRPr="00EC646B">
              <w:rPr>
                <w:sz w:val="18"/>
                <w:szCs w:val="18"/>
              </w:rPr>
              <w:t>Liefervolumen</w:t>
            </w:r>
          </w:p>
          <w:p w14:paraId="6997044C" w14:textId="77777777" w:rsidR="00CE0937" w:rsidRPr="00EC646B" w:rsidRDefault="00CE0937" w:rsidP="00F27C30">
            <w:pPr>
              <w:spacing w:line="240" w:lineRule="auto"/>
              <w:jc w:val="center"/>
              <w:rPr>
                <w:sz w:val="18"/>
                <w:szCs w:val="18"/>
              </w:rPr>
            </w:pPr>
            <w:r w:rsidRPr="00EC646B">
              <w:rPr>
                <w:sz w:val="18"/>
                <w:szCs w:val="18"/>
              </w:rPr>
              <w:t>pro Jahr</w:t>
            </w:r>
          </w:p>
        </w:tc>
        <w:tc>
          <w:tcPr>
            <w:tcW w:w="1900" w:type="dxa"/>
            <w:tcBorders>
              <w:top w:val="single" w:sz="12" w:space="0" w:color="auto"/>
              <w:left w:val="single" w:sz="12" w:space="0" w:color="auto"/>
              <w:bottom w:val="single" w:sz="12" w:space="0" w:color="auto"/>
              <w:right w:val="single" w:sz="12" w:space="0" w:color="auto"/>
            </w:tcBorders>
            <w:shd w:val="clear" w:color="auto" w:fill="FFFF99"/>
            <w:vAlign w:val="center"/>
          </w:tcPr>
          <w:p w14:paraId="618CCA79" w14:textId="77777777" w:rsidR="00CE0937" w:rsidRPr="00EC646B" w:rsidRDefault="00CE0937" w:rsidP="00F27C30">
            <w:pPr>
              <w:spacing w:line="240" w:lineRule="auto"/>
              <w:jc w:val="center"/>
              <w:rPr>
                <w:sz w:val="18"/>
                <w:szCs w:val="18"/>
              </w:rPr>
            </w:pPr>
            <w:r>
              <w:rPr>
                <w:sz w:val="18"/>
                <w:szCs w:val="18"/>
              </w:rPr>
              <w:t xml:space="preserve">ggf. der Lieferung zugrunde liegendes </w:t>
            </w:r>
            <w:r w:rsidRPr="00156599">
              <w:rPr>
                <w:sz w:val="18"/>
                <w:szCs w:val="18"/>
              </w:rPr>
              <w:t>Ökostrom-Zertifikat</w:t>
            </w:r>
          </w:p>
        </w:tc>
      </w:tr>
      <w:tr w:rsidR="00CE0937" w:rsidRPr="00A645D8" w14:paraId="5ED1AC86" w14:textId="77777777" w:rsidTr="00944629">
        <w:trPr>
          <w:trHeight w:hRule="exact" w:val="1021"/>
        </w:trPr>
        <w:tc>
          <w:tcPr>
            <w:tcW w:w="1805" w:type="dxa"/>
            <w:tcBorders>
              <w:top w:val="single" w:sz="12" w:space="0" w:color="auto"/>
              <w:left w:val="single" w:sz="12" w:space="0" w:color="auto"/>
              <w:bottom w:val="single" w:sz="4" w:space="0" w:color="auto"/>
              <w:right w:val="single" w:sz="12" w:space="0" w:color="auto"/>
            </w:tcBorders>
            <w:vAlign w:val="center"/>
          </w:tcPr>
          <w:p w14:paraId="4FF8EEA6" w14:textId="77777777" w:rsidR="00CE0937" w:rsidRPr="00A645D8" w:rsidRDefault="00CE0937" w:rsidP="00F27C30">
            <w:pPr>
              <w:spacing w:line="240" w:lineRule="auto"/>
              <w:jc w:val="center"/>
              <w:rPr>
                <w:szCs w:val="22"/>
              </w:rPr>
            </w:pPr>
          </w:p>
        </w:tc>
        <w:tc>
          <w:tcPr>
            <w:tcW w:w="2420" w:type="dxa"/>
            <w:tcBorders>
              <w:top w:val="single" w:sz="12" w:space="0" w:color="auto"/>
              <w:left w:val="single" w:sz="12" w:space="0" w:color="auto"/>
              <w:bottom w:val="single" w:sz="4" w:space="0" w:color="auto"/>
              <w:right w:val="single" w:sz="12" w:space="0" w:color="auto"/>
            </w:tcBorders>
            <w:vAlign w:val="center"/>
          </w:tcPr>
          <w:p w14:paraId="1BE82EA6" w14:textId="77777777" w:rsidR="00CE0937" w:rsidRPr="00A645D8" w:rsidRDefault="00CE0937" w:rsidP="00F27C30">
            <w:pPr>
              <w:spacing w:line="240" w:lineRule="auto"/>
              <w:jc w:val="center"/>
              <w:rPr>
                <w:szCs w:val="22"/>
              </w:rPr>
            </w:pPr>
          </w:p>
        </w:tc>
        <w:tc>
          <w:tcPr>
            <w:tcW w:w="2229" w:type="dxa"/>
            <w:tcBorders>
              <w:top w:val="single" w:sz="12" w:space="0" w:color="auto"/>
              <w:left w:val="single" w:sz="12" w:space="0" w:color="auto"/>
              <w:bottom w:val="single" w:sz="4" w:space="0" w:color="auto"/>
              <w:right w:val="single" w:sz="12" w:space="0" w:color="auto"/>
            </w:tcBorders>
            <w:vAlign w:val="center"/>
          </w:tcPr>
          <w:p w14:paraId="35524FB3" w14:textId="77777777" w:rsidR="00CE0937" w:rsidRPr="00A645D8" w:rsidRDefault="00CE0937" w:rsidP="00F27C30">
            <w:pPr>
              <w:spacing w:line="240" w:lineRule="auto"/>
              <w:jc w:val="center"/>
              <w:rPr>
                <w:szCs w:val="22"/>
              </w:rPr>
            </w:pPr>
          </w:p>
        </w:tc>
        <w:tc>
          <w:tcPr>
            <w:tcW w:w="1569" w:type="dxa"/>
            <w:tcBorders>
              <w:top w:val="single" w:sz="12" w:space="0" w:color="auto"/>
              <w:left w:val="single" w:sz="12" w:space="0" w:color="auto"/>
              <w:bottom w:val="single" w:sz="4" w:space="0" w:color="auto"/>
              <w:right w:val="single" w:sz="12" w:space="0" w:color="auto"/>
            </w:tcBorders>
            <w:vAlign w:val="center"/>
          </w:tcPr>
          <w:p w14:paraId="31C8651D" w14:textId="77777777" w:rsidR="00CE0937" w:rsidRPr="00A645D8" w:rsidRDefault="00CE0937" w:rsidP="00F27C30">
            <w:pPr>
              <w:spacing w:line="240" w:lineRule="auto"/>
              <w:jc w:val="center"/>
              <w:rPr>
                <w:szCs w:val="22"/>
              </w:rPr>
            </w:pPr>
          </w:p>
        </w:tc>
        <w:tc>
          <w:tcPr>
            <w:tcW w:w="1900" w:type="dxa"/>
            <w:tcBorders>
              <w:top w:val="single" w:sz="12" w:space="0" w:color="auto"/>
              <w:left w:val="single" w:sz="12" w:space="0" w:color="auto"/>
              <w:bottom w:val="single" w:sz="4" w:space="0" w:color="auto"/>
              <w:right w:val="single" w:sz="12" w:space="0" w:color="auto"/>
            </w:tcBorders>
            <w:vAlign w:val="center"/>
          </w:tcPr>
          <w:p w14:paraId="6FDBD044" w14:textId="77777777" w:rsidR="00CE0937" w:rsidRPr="00A645D8" w:rsidRDefault="00CE0937" w:rsidP="00F27C30">
            <w:pPr>
              <w:spacing w:line="240" w:lineRule="auto"/>
              <w:jc w:val="center"/>
              <w:rPr>
                <w:szCs w:val="22"/>
              </w:rPr>
            </w:pPr>
          </w:p>
        </w:tc>
      </w:tr>
      <w:tr w:rsidR="00CE0937" w:rsidRPr="00A645D8" w14:paraId="6433E1AF" w14:textId="77777777" w:rsidTr="00944629">
        <w:trPr>
          <w:trHeight w:hRule="exact" w:val="1021"/>
        </w:trPr>
        <w:tc>
          <w:tcPr>
            <w:tcW w:w="1805" w:type="dxa"/>
            <w:tcBorders>
              <w:top w:val="single" w:sz="4" w:space="0" w:color="auto"/>
              <w:left w:val="single" w:sz="12" w:space="0" w:color="auto"/>
              <w:bottom w:val="single" w:sz="4" w:space="0" w:color="auto"/>
              <w:right w:val="single" w:sz="12" w:space="0" w:color="auto"/>
            </w:tcBorders>
            <w:vAlign w:val="center"/>
          </w:tcPr>
          <w:p w14:paraId="2CD47935" w14:textId="77777777" w:rsidR="00CE0937" w:rsidRPr="00A645D8" w:rsidRDefault="00CE0937" w:rsidP="00F27C30">
            <w:pPr>
              <w:spacing w:line="240" w:lineRule="auto"/>
              <w:jc w:val="center"/>
              <w:rPr>
                <w:szCs w:val="22"/>
              </w:rPr>
            </w:pPr>
          </w:p>
        </w:tc>
        <w:tc>
          <w:tcPr>
            <w:tcW w:w="2420" w:type="dxa"/>
            <w:tcBorders>
              <w:top w:val="single" w:sz="4" w:space="0" w:color="auto"/>
              <w:left w:val="single" w:sz="12" w:space="0" w:color="auto"/>
              <w:bottom w:val="single" w:sz="4" w:space="0" w:color="auto"/>
              <w:right w:val="single" w:sz="12" w:space="0" w:color="auto"/>
            </w:tcBorders>
            <w:vAlign w:val="center"/>
          </w:tcPr>
          <w:p w14:paraId="6E3AA8A3" w14:textId="77777777" w:rsidR="00CE0937" w:rsidRPr="00A645D8" w:rsidRDefault="00CE0937" w:rsidP="00F27C30">
            <w:pPr>
              <w:spacing w:line="240" w:lineRule="auto"/>
              <w:jc w:val="center"/>
              <w:rPr>
                <w:szCs w:val="22"/>
              </w:rPr>
            </w:pPr>
          </w:p>
        </w:tc>
        <w:tc>
          <w:tcPr>
            <w:tcW w:w="2229" w:type="dxa"/>
            <w:tcBorders>
              <w:top w:val="single" w:sz="4" w:space="0" w:color="auto"/>
              <w:left w:val="single" w:sz="12" w:space="0" w:color="auto"/>
              <w:bottom w:val="single" w:sz="4" w:space="0" w:color="auto"/>
              <w:right w:val="single" w:sz="12" w:space="0" w:color="auto"/>
            </w:tcBorders>
            <w:vAlign w:val="center"/>
          </w:tcPr>
          <w:p w14:paraId="5B6472DE" w14:textId="77777777" w:rsidR="00CE0937" w:rsidRPr="00A645D8" w:rsidRDefault="00CE0937" w:rsidP="00F27C30">
            <w:pPr>
              <w:spacing w:line="240" w:lineRule="auto"/>
              <w:jc w:val="center"/>
              <w:rPr>
                <w:szCs w:val="22"/>
              </w:rPr>
            </w:pPr>
          </w:p>
        </w:tc>
        <w:tc>
          <w:tcPr>
            <w:tcW w:w="1569" w:type="dxa"/>
            <w:tcBorders>
              <w:top w:val="single" w:sz="4" w:space="0" w:color="auto"/>
              <w:left w:val="single" w:sz="12" w:space="0" w:color="auto"/>
              <w:bottom w:val="single" w:sz="4" w:space="0" w:color="auto"/>
              <w:right w:val="single" w:sz="12" w:space="0" w:color="auto"/>
            </w:tcBorders>
            <w:vAlign w:val="center"/>
          </w:tcPr>
          <w:p w14:paraId="3797A004" w14:textId="77777777" w:rsidR="00CE0937" w:rsidRPr="00A645D8" w:rsidRDefault="00CE0937" w:rsidP="00F27C30">
            <w:pPr>
              <w:spacing w:line="240" w:lineRule="auto"/>
              <w:jc w:val="center"/>
              <w:rPr>
                <w:szCs w:val="22"/>
              </w:rPr>
            </w:pPr>
          </w:p>
        </w:tc>
        <w:tc>
          <w:tcPr>
            <w:tcW w:w="1900" w:type="dxa"/>
            <w:tcBorders>
              <w:top w:val="single" w:sz="4" w:space="0" w:color="auto"/>
              <w:left w:val="single" w:sz="12" w:space="0" w:color="auto"/>
              <w:bottom w:val="single" w:sz="4" w:space="0" w:color="auto"/>
              <w:right w:val="single" w:sz="12" w:space="0" w:color="auto"/>
            </w:tcBorders>
            <w:vAlign w:val="center"/>
          </w:tcPr>
          <w:p w14:paraId="4EE28C79" w14:textId="77777777" w:rsidR="00CE0937" w:rsidRPr="00A645D8" w:rsidRDefault="00CE0937" w:rsidP="00F27C30">
            <w:pPr>
              <w:spacing w:line="240" w:lineRule="auto"/>
              <w:jc w:val="center"/>
              <w:rPr>
                <w:szCs w:val="22"/>
              </w:rPr>
            </w:pPr>
          </w:p>
        </w:tc>
      </w:tr>
      <w:tr w:rsidR="00CE0937" w:rsidRPr="00A645D8" w14:paraId="37EACF6D" w14:textId="77777777" w:rsidTr="00944629">
        <w:trPr>
          <w:trHeight w:hRule="exact" w:val="1021"/>
        </w:trPr>
        <w:tc>
          <w:tcPr>
            <w:tcW w:w="1805" w:type="dxa"/>
            <w:tcBorders>
              <w:top w:val="single" w:sz="4" w:space="0" w:color="auto"/>
              <w:left w:val="single" w:sz="12" w:space="0" w:color="auto"/>
              <w:bottom w:val="single" w:sz="4" w:space="0" w:color="auto"/>
              <w:right w:val="single" w:sz="12" w:space="0" w:color="auto"/>
            </w:tcBorders>
            <w:vAlign w:val="center"/>
          </w:tcPr>
          <w:p w14:paraId="3565EDB6" w14:textId="77777777" w:rsidR="00CE0937" w:rsidRPr="00A645D8" w:rsidRDefault="00CE0937" w:rsidP="00F27C30">
            <w:pPr>
              <w:spacing w:line="240" w:lineRule="auto"/>
              <w:jc w:val="center"/>
              <w:rPr>
                <w:szCs w:val="22"/>
              </w:rPr>
            </w:pPr>
          </w:p>
        </w:tc>
        <w:tc>
          <w:tcPr>
            <w:tcW w:w="2420" w:type="dxa"/>
            <w:tcBorders>
              <w:top w:val="single" w:sz="4" w:space="0" w:color="auto"/>
              <w:left w:val="single" w:sz="12" w:space="0" w:color="auto"/>
              <w:bottom w:val="single" w:sz="4" w:space="0" w:color="auto"/>
              <w:right w:val="single" w:sz="12" w:space="0" w:color="auto"/>
            </w:tcBorders>
            <w:vAlign w:val="center"/>
          </w:tcPr>
          <w:p w14:paraId="225D319E" w14:textId="77777777" w:rsidR="00CE0937" w:rsidRPr="00A645D8" w:rsidRDefault="00CE0937" w:rsidP="00F27C30">
            <w:pPr>
              <w:spacing w:line="240" w:lineRule="auto"/>
              <w:jc w:val="center"/>
              <w:rPr>
                <w:szCs w:val="22"/>
              </w:rPr>
            </w:pPr>
          </w:p>
        </w:tc>
        <w:tc>
          <w:tcPr>
            <w:tcW w:w="2229" w:type="dxa"/>
            <w:tcBorders>
              <w:top w:val="single" w:sz="4" w:space="0" w:color="auto"/>
              <w:left w:val="single" w:sz="12" w:space="0" w:color="auto"/>
              <w:bottom w:val="single" w:sz="4" w:space="0" w:color="auto"/>
              <w:right w:val="single" w:sz="12" w:space="0" w:color="auto"/>
            </w:tcBorders>
            <w:vAlign w:val="center"/>
          </w:tcPr>
          <w:p w14:paraId="6C452D59" w14:textId="77777777" w:rsidR="00CE0937" w:rsidRPr="00A645D8" w:rsidRDefault="00CE0937" w:rsidP="00F27C30">
            <w:pPr>
              <w:spacing w:line="240" w:lineRule="auto"/>
              <w:jc w:val="center"/>
              <w:rPr>
                <w:szCs w:val="22"/>
              </w:rPr>
            </w:pPr>
          </w:p>
        </w:tc>
        <w:tc>
          <w:tcPr>
            <w:tcW w:w="1569" w:type="dxa"/>
            <w:tcBorders>
              <w:top w:val="single" w:sz="4" w:space="0" w:color="auto"/>
              <w:left w:val="single" w:sz="12" w:space="0" w:color="auto"/>
              <w:bottom w:val="single" w:sz="4" w:space="0" w:color="auto"/>
              <w:right w:val="single" w:sz="12" w:space="0" w:color="auto"/>
            </w:tcBorders>
            <w:vAlign w:val="center"/>
          </w:tcPr>
          <w:p w14:paraId="34E99CF4" w14:textId="77777777" w:rsidR="00CE0937" w:rsidRPr="00A645D8" w:rsidRDefault="00CE0937" w:rsidP="00F27C30">
            <w:pPr>
              <w:spacing w:line="240" w:lineRule="auto"/>
              <w:jc w:val="center"/>
              <w:rPr>
                <w:szCs w:val="22"/>
              </w:rPr>
            </w:pPr>
          </w:p>
        </w:tc>
        <w:tc>
          <w:tcPr>
            <w:tcW w:w="1900" w:type="dxa"/>
            <w:tcBorders>
              <w:top w:val="single" w:sz="4" w:space="0" w:color="auto"/>
              <w:left w:val="single" w:sz="12" w:space="0" w:color="auto"/>
              <w:bottom w:val="single" w:sz="4" w:space="0" w:color="auto"/>
              <w:right w:val="single" w:sz="12" w:space="0" w:color="auto"/>
            </w:tcBorders>
            <w:vAlign w:val="center"/>
          </w:tcPr>
          <w:p w14:paraId="01370C98" w14:textId="77777777" w:rsidR="00CE0937" w:rsidRPr="00A645D8" w:rsidRDefault="00CE0937" w:rsidP="00F27C30">
            <w:pPr>
              <w:spacing w:line="240" w:lineRule="auto"/>
              <w:jc w:val="center"/>
              <w:rPr>
                <w:szCs w:val="22"/>
              </w:rPr>
            </w:pPr>
          </w:p>
        </w:tc>
      </w:tr>
      <w:tr w:rsidR="00CE0937" w:rsidRPr="00A645D8" w14:paraId="25F367FA" w14:textId="77777777" w:rsidTr="00944629">
        <w:trPr>
          <w:trHeight w:hRule="exact" w:val="1021"/>
        </w:trPr>
        <w:tc>
          <w:tcPr>
            <w:tcW w:w="1805" w:type="dxa"/>
            <w:tcBorders>
              <w:top w:val="single" w:sz="4" w:space="0" w:color="auto"/>
              <w:left w:val="single" w:sz="12" w:space="0" w:color="auto"/>
              <w:bottom w:val="single" w:sz="4" w:space="0" w:color="auto"/>
              <w:right w:val="single" w:sz="12" w:space="0" w:color="auto"/>
            </w:tcBorders>
            <w:vAlign w:val="center"/>
          </w:tcPr>
          <w:p w14:paraId="462468E2" w14:textId="77777777" w:rsidR="00CE0937" w:rsidRPr="00A645D8" w:rsidRDefault="00CE0937" w:rsidP="00F27C30">
            <w:pPr>
              <w:spacing w:line="240" w:lineRule="auto"/>
              <w:jc w:val="center"/>
              <w:rPr>
                <w:szCs w:val="22"/>
              </w:rPr>
            </w:pPr>
          </w:p>
        </w:tc>
        <w:tc>
          <w:tcPr>
            <w:tcW w:w="2420" w:type="dxa"/>
            <w:tcBorders>
              <w:top w:val="single" w:sz="4" w:space="0" w:color="auto"/>
              <w:left w:val="single" w:sz="12" w:space="0" w:color="auto"/>
              <w:bottom w:val="single" w:sz="4" w:space="0" w:color="auto"/>
              <w:right w:val="single" w:sz="12" w:space="0" w:color="auto"/>
            </w:tcBorders>
            <w:vAlign w:val="center"/>
          </w:tcPr>
          <w:p w14:paraId="7DD874B3" w14:textId="77777777" w:rsidR="00CE0937" w:rsidRPr="00A645D8" w:rsidRDefault="00CE0937" w:rsidP="00F27C30">
            <w:pPr>
              <w:spacing w:line="240" w:lineRule="auto"/>
              <w:jc w:val="center"/>
              <w:rPr>
                <w:szCs w:val="22"/>
              </w:rPr>
            </w:pPr>
          </w:p>
        </w:tc>
        <w:tc>
          <w:tcPr>
            <w:tcW w:w="2229" w:type="dxa"/>
            <w:tcBorders>
              <w:top w:val="single" w:sz="4" w:space="0" w:color="auto"/>
              <w:left w:val="single" w:sz="12" w:space="0" w:color="auto"/>
              <w:bottom w:val="single" w:sz="4" w:space="0" w:color="auto"/>
              <w:right w:val="single" w:sz="12" w:space="0" w:color="auto"/>
            </w:tcBorders>
            <w:vAlign w:val="center"/>
          </w:tcPr>
          <w:p w14:paraId="7401E59E" w14:textId="77777777" w:rsidR="00CE0937" w:rsidRPr="00A645D8" w:rsidRDefault="00CE0937" w:rsidP="00F27C30">
            <w:pPr>
              <w:spacing w:line="240" w:lineRule="auto"/>
              <w:jc w:val="center"/>
              <w:rPr>
                <w:szCs w:val="22"/>
              </w:rPr>
            </w:pPr>
          </w:p>
        </w:tc>
        <w:tc>
          <w:tcPr>
            <w:tcW w:w="1569" w:type="dxa"/>
            <w:tcBorders>
              <w:top w:val="single" w:sz="4" w:space="0" w:color="auto"/>
              <w:left w:val="single" w:sz="12" w:space="0" w:color="auto"/>
              <w:bottom w:val="single" w:sz="4" w:space="0" w:color="auto"/>
              <w:right w:val="single" w:sz="12" w:space="0" w:color="auto"/>
            </w:tcBorders>
            <w:vAlign w:val="center"/>
          </w:tcPr>
          <w:p w14:paraId="07D2E280" w14:textId="77777777" w:rsidR="00CE0937" w:rsidRPr="00A645D8" w:rsidRDefault="00CE0937" w:rsidP="00F27C30">
            <w:pPr>
              <w:spacing w:line="240" w:lineRule="auto"/>
              <w:jc w:val="center"/>
              <w:rPr>
                <w:szCs w:val="22"/>
              </w:rPr>
            </w:pPr>
          </w:p>
        </w:tc>
        <w:tc>
          <w:tcPr>
            <w:tcW w:w="1900" w:type="dxa"/>
            <w:tcBorders>
              <w:top w:val="single" w:sz="4" w:space="0" w:color="auto"/>
              <w:left w:val="single" w:sz="12" w:space="0" w:color="auto"/>
              <w:bottom w:val="single" w:sz="4" w:space="0" w:color="auto"/>
              <w:right w:val="single" w:sz="12" w:space="0" w:color="auto"/>
            </w:tcBorders>
            <w:vAlign w:val="center"/>
          </w:tcPr>
          <w:p w14:paraId="404804F8" w14:textId="77777777" w:rsidR="00CE0937" w:rsidRPr="00A645D8" w:rsidRDefault="00CE0937" w:rsidP="00F27C30">
            <w:pPr>
              <w:spacing w:line="240" w:lineRule="auto"/>
              <w:jc w:val="center"/>
              <w:rPr>
                <w:szCs w:val="22"/>
              </w:rPr>
            </w:pPr>
          </w:p>
        </w:tc>
      </w:tr>
      <w:tr w:rsidR="00CE0937" w:rsidRPr="00A645D8" w14:paraId="0CF30DC4" w14:textId="77777777" w:rsidTr="00944629">
        <w:trPr>
          <w:trHeight w:hRule="exact" w:val="1021"/>
        </w:trPr>
        <w:tc>
          <w:tcPr>
            <w:tcW w:w="1805" w:type="dxa"/>
            <w:tcBorders>
              <w:top w:val="single" w:sz="4" w:space="0" w:color="auto"/>
              <w:left w:val="single" w:sz="12" w:space="0" w:color="auto"/>
              <w:bottom w:val="single" w:sz="4" w:space="0" w:color="auto"/>
              <w:right w:val="single" w:sz="12" w:space="0" w:color="auto"/>
            </w:tcBorders>
            <w:vAlign w:val="center"/>
          </w:tcPr>
          <w:p w14:paraId="05E8990C" w14:textId="77777777" w:rsidR="00CE0937" w:rsidRPr="00A645D8" w:rsidRDefault="00CE0937" w:rsidP="00F27C30">
            <w:pPr>
              <w:spacing w:line="240" w:lineRule="auto"/>
              <w:jc w:val="center"/>
              <w:rPr>
                <w:szCs w:val="22"/>
              </w:rPr>
            </w:pPr>
          </w:p>
        </w:tc>
        <w:tc>
          <w:tcPr>
            <w:tcW w:w="2420" w:type="dxa"/>
            <w:tcBorders>
              <w:top w:val="single" w:sz="4" w:space="0" w:color="auto"/>
              <w:left w:val="single" w:sz="12" w:space="0" w:color="auto"/>
              <w:bottom w:val="single" w:sz="4" w:space="0" w:color="auto"/>
              <w:right w:val="single" w:sz="12" w:space="0" w:color="auto"/>
            </w:tcBorders>
            <w:vAlign w:val="center"/>
          </w:tcPr>
          <w:p w14:paraId="47440FD1" w14:textId="77777777" w:rsidR="00CE0937" w:rsidRPr="00A645D8" w:rsidRDefault="00CE0937" w:rsidP="00F27C30">
            <w:pPr>
              <w:spacing w:line="240" w:lineRule="auto"/>
              <w:jc w:val="center"/>
              <w:rPr>
                <w:szCs w:val="22"/>
              </w:rPr>
            </w:pPr>
          </w:p>
        </w:tc>
        <w:tc>
          <w:tcPr>
            <w:tcW w:w="2229" w:type="dxa"/>
            <w:tcBorders>
              <w:top w:val="single" w:sz="4" w:space="0" w:color="auto"/>
              <w:left w:val="single" w:sz="12" w:space="0" w:color="auto"/>
              <w:bottom w:val="single" w:sz="4" w:space="0" w:color="auto"/>
              <w:right w:val="single" w:sz="12" w:space="0" w:color="auto"/>
            </w:tcBorders>
            <w:vAlign w:val="center"/>
          </w:tcPr>
          <w:p w14:paraId="191F9015" w14:textId="77777777" w:rsidR="00CE0937" w:rsidRPr="00A645D8" w:rsidRDefault="00CE0937" w:rsidP="00F27C30">
            <w:pPr>
              <w:spacing w:line="240" w:lineRule="auto"/>
              <w:jc w:val="center"/>
              <w:rPr>
                <w:szCs w:val="22"/>
              </w:rPr>
            </w:pPr>
          </w:p>
        </w:tc>
        <w:tc>
          <w:tcPr>
            <w:tcW w:w="1569" w:type="dxa"/>
            <w:tcBorders>
              <w:top w:val="single" w:sz="4" w:space="0" w:color="auto"/>
              <w:left w:val="single" w:sz="12" w:space="0" w:color="auto"/>
              <w:bottom w:val="single" w:sz="4" w:space="0" w:color="auto"/>
              <w:right w:val="single" w:sz="12" w:space="0" w:color="auto"/>
            </w:tcBorders>
            <w:vAlign w:val="center"/>
          </w:tcPr>
          <w:p w14:paraId="6AE73038" w14:textId="77777777" w:rsidR="00CE0937" w:rsidRPr="00A645D8" w:rsidRDefault="00CE0937" w:rsidP="00F27C30">
            <w:pPr>
              <w:spacing w:line="240" w:lineRule="auto"/>
              <w:jc w:val="center"/>
              <w:rPr>
                <w:szCs w:val="22"/>
              </w:rPr>
            </w:pPr>
          </w:p>
        </w:tc>
        <w:tc>
          <w:tcPr>
            <w:tcW w:w="1900" w:type="dxa"/>
            <w:tcBorders>
              <w:top w:val="single" w:sz="4" w:space="0" w:color="auto"/>
              <w:left w:val="single" w:sz="12" w:space="0" w:color="auto"/>
              <w:bottom w:val="single" w:sz="4" w:space="0" w:color="auto"/>
              <w:right w:val="single" w:sz="12" w:space="0" w:color="auto"/>
            </w:tcBorders>
            <w:vAlign w:val="center"/>
          </w:tcPr>
          <w:p w14:paraId="4231D632" w14:textId="77777777" w:rsidR="00CE0937" w:rsidRPr="00A645D8" w:rsidRDefault="00CE0937" w:rsidP="00F27C30">
            <w:pPr>
              <w:spacing w:line="240" w:lineRule="auto"/>
              <w:jc w:val="center"/>
              <w:rPr>
                <w:szCs w:val="22"/>
              </w:rPr>
            </w:pPr>
          </w:p>
        </w:tc>
      </w:tr>
      <w:tr w:rsidR="00CE0937" w:rsidRPr="00A645D8" w14:paraId="490B6D5B" w14:textId="77777777" w:rsidTr="00944629">
        <w:trPr>
          <w:trHeight w:hRule="exact" w:val="1021"/>
        </w:trPr>
        <w:tc>
          <w:tcPr>
            <w:tcW w:w="1805" w:type="dxa"/>
            <w:tcBorders>
              <w:top w:val="single" w:sz="4" w:space="0" w:color="auto"/>
              <w:left w:val="single" w:sz="12" w:space="0" w:color="auto"/>
              <w:bottom w:val="single" w:sz="4" w:space="0" w:color="auto"/>
              <w:right w:val="single" w:sz="12" w:space="0" w:color="auto"/>
            </w:tcBorders>
            <w:vAlign w:val="center"/>
          </w:tcPr>
          <w:p w14:paraId="6363C442" w14:textId="77777777" w:rsidR="00CE0937" w:rsidRPr="00A645D8" w:rsidRDefault="00CE0937" w:rsidP="00F27C30">
            <w:pPr>
              <w:spacing w:line="240" w:lineRule="auto"/>
              <w:jc w:val="center"/>
              <w:rPr>
                <w:szCs w:val="22"/>
              </w:rPr>
            </w:pPr>
          </w:p>
        </w:tc>
        <w:tc>
          <w:tcPr>
            <w:tcW w:w="2420" w:type="dxa"/>
            <w:tcBorders>
              <w:top w:val="single" w:sz="4" w:space="0" w:color="auto"/>
              <w:left w:val="single" w:sz="12" w:space="0" w:color="auto"/>
              <w:bottom w:val="single" w:sz="4" w:space="0" w:color="auto"/>
              <w:right w:val="single" w:sz="12" w:space="0" w:color="auto"/>
            </w:tcBorders>
            <w:vAlign w:val="center"/>
          </w:tcPr>
          <w:p w14:paraId="056D10B1" w14:textId="77777777" w:rsidR="00CE0937" w:rsidRPr="00A645D8" w:rsidRDefault="00CE0937" w:rsidP="00F27C30">
            <w:pPr>
              <w:spacing w:line="240" w:lineRule="auto"/>
              <w:jc w:val="center"/>
              <w:rPr>
                <w:szCs w:val="22"/>
              </w:rPr>
            </w:pPr>
          </w:p>
        </w:tc>
        <w:tc>
          <w:tcPr>
            <w:tcW w:w="2229" w:type="dxa"/>
            <w:tcBorders>
              <w:top w:val="single" w:sz="4" w:space="0" w:color="auto"/>
              <w:left w:val="single" w:sz="12" w:space="0" w:color="auto"/>
              <w:bottom w:val="single" w:sz="4" w:space="0" w:color="auto"/>
              <w:right w:val="single" w:sz="12" w:space="0" w:color="auto"/>
            </w:tcBorders>
            <w:vAlign w:val="center"/>
          </w:tcPr>
          <w:p w14:paraId="4425FB51" w14:textId="77777777" w:rsidR="00CE0937" w:rsidRPr="00A645D8" w:rsidRDefault="00CE0937" w:rsidP="00F27C30">
            <w:pPr>
              <w:spacing w:line="240" w:lineRule="auto"/>
              <w:jc w:val="center"/>
              <w:rPr>
                <w:szCs w:val="22"/>
              </w:rPr>
            </w:pPr>
          </w:p>
        </w:tc>
        <w:tc>
          <w:tcPr>
            <w:tcW w:w="1569" w:type="dxa"/>
            <w:tcBorders>
              <w:top w:val="single" w:sz="4" w:space="0" w:color="auto"/>
              <w:left w:val="single" w:sz="12" w:space="0" w:color="auto"/>
              <w:bottom w:val="single" w:sz="4" w:space="0" w:color="auto"/>
              <w:right w:val="single" w:sz="12" w:space="0" w:color="auto"/>
            </w:tcBorders>
            <w:vAlign w:val="center"/>
          </w:tcPr>
          <w:p w14:paraId="002721EE" w14:textId="77777777" w:rsidR="00CE0937" w:rsidRPr="00A645D8" w:rsidRDefault="00CE0937" w:rsidP="00F27C30">
            <w:pPr>
              <w:spacing w:line="240" w:lineRule="auto"/>
              <w:jc w:val="center"/>
              <w:rPr>
                <w:szCs w:val="22"/>
              </w:rPr>
            </w:pPr>
          </w:p>
        </w:tc>
        <w:tc>
          <w:tcPr>
            <w:tcW w:w="1900" w:type="dxa"/>
            <w:tcBorders>
              <w:top w:val="single" w:sz="4" w:space="0" w:color="auto"/>
              <w:left w:val="single" w:sz="12" w:space="0" w:color="auto"/>
              <w:bottom w:val="single" w:sz="4" w:space="0" w:color="auto"/>
              <w:right w:val="single" w:sz="12" w:space="0" w:color="auto"/>
            </w:tcBorders>
            <w:vAlign w:val="center"/>
          </w:tcPr>
          <w:p w14:paraId="784D5038" w14:textId="77777777" w:rsidR="00CE0937" w:rsidRPr="00A645D8" w:rsidRDefault="00CE0937" w:rsidP="00F27C30">
            <w:pPr>
              <w:spacing w:line="240" w:lineRule="auto"/>
              <w:jc w:val="center"/>
              <w:rPr>
                <w:szCs w:val="22"/>
              </w:rPr>
            </w:pPr>
          </w:p>
        </w:tc>
      </w:tr>
      <w:tr w:rsidR="00CE0937" w:rsidRPr="00A645D8" w14:paraId="14F5F5ED" w14:textId="77777777" w:rsidTr="00944629">
        <w:trPr>
          <w:trHeight w:hRule="exact" w:val="1021"/>
        </w:trPr>
        <w:tc>
          <w:tcPr>
            <w:tcW w:w="1805" w:type="dxa"/>
            <w:tcBorders>
              <w:top w:val="single" w:sz="4" w:space="0" w:color="auto"/>
              <w:left w:val="single" w:sz="12" w:space="0" w:color="auto"/>
              <w:bottom w:val="single" w:sz="4" w:space="0" w:color="auto"/>
              <w:right w:val="single" w:sz="12" w:space="0" w:color="auto"/>
            </w:tcBorders>
            <w:vAlign w:val="center"/>
          </w:tcPr>
          <w:p w14:paraId="566F0B68" w14:textId="77777777" w:rsidR="00CE0937" w:rsidRPr="00A645D8" w:rsidRDefault="00CE0937" w:rsidP="00F27C30">
            <w:pPr>
              <w:spacing w:line="240" w:lineRule="auto"/>
              <w:jc w:val="center"/>
              <w:rPr>
                <w:szCs w:val="22"/>
              </w:rPr>
            </w:pPr>
          </w:p>
        </w:tc>
        <w:tc>
          <w:tcPr>
            <w:tcW w:w="2420" w:type="dxa"/>
            <w:tcBorders>
              <w:top w:val="single" w:sz="4" w:space="0" w:color="auto"/>
              <w:left w:val="single" w:sz="12" w:space="0" w:color="auto"/>
              <w:bottom w:val="single" w:sz="4" w:space="0" w:color="auto"/>
              <w:right w:val="single" w:sz="12" w:space="0" w:color="auto"/>
            </w:tcBorders>
            <w:vAlign w:val="center"/>
          </w:tcPr>
          <w:p w14:paraId="7D157C54" w14:textId="77777777" w:rsidR="00CE0937" w:rsidRPr="00A645D8" w:rsidRDefault="00CE0937" w:rsidP="00F27C30">
            <w:pPr>
              <w:spacing w:line="240" w:lineRule="auto"/>
              <w:jc w:val="center"/>
              <w:rPr>
                <w:szCs w:val="22"/>
              </w:rPr>
            </w:pPr>
          </w:p>
        </w:tc>
        <w:tc>
          <w:tcPr>
            <w:tcW w:w="2229" w:type="dxa"/>
            <w:tcBorders>
              <w:top w:val="single" w:sz="4" w:space="0" w:color="auto"/>
              <w:left w:val="single" w:sz="12" w:space="0" w:color="auto"/>
              <w:bottom w:val="single" w:sz="4" w:space="0" w:color="auto"/>
              <w:right w:val="single" w:sz="12" w:space="0" w:color="auto"/>
            </w:tcBorders>
            <w:vAlign w:val="center"/>
          </w:tcPr>
          <w:p w14:paraId="3C4FA3C4" w14:textId="77777777" w:rsidR="00CE0937" w:rsidRPr="00A645D8" w:rsidRDefault="00CE0937" w:rsidP="00F27C30">
            <w:pPr>
              <w:spacing w:line="240" w:lineRule="auto"/>
              <w:jc w:val="center"/>
              <w:rPr>
                <w:szCs w:val="22"/>
              </w:rPr>
            </w:pPr>
          </w:p>
        </w:tc>
        <w:tc>
          <w:tcPr>
            <w:tcW w:w="1569" w:type="dxa"/>
            <w:tcBorders>
              <w:top w:val="single" w:sz="4" w:space="0" w:color="auto"/>
              <w:left w:val="single" w:sz="12" w:space="0" w:color="auto"/>
              <w:bottom w:val="single" w:sz="4" w:space="0" w:color="auto"/>
              <w:right w:val="single" w:sz="12" w:space="0" w:color="auto"/>
            </w:tcBorders>
            <w:vAlign w:val="center"/>
          </w:tcPr>
          <w:p w14:paraId="564A7CC7" w14:textId="77777777" w:rsidR="00CE0937" w:rsidRPr="00A645D8" w:rsidRDefault="00CE0937" w:rsidP="00F27C30">
            <w:pPr>
              <w:spacing w:line="240" w:lineRule="auto"/>
              <w:jc w:val="center"/>
              <w:rPr>
                <w:szCs w:val="22"/>
              </w:rPr>
            </w:pPr>
          </w:p>
        </w:tc>
        <w:tc>
          <w:tcPr>
            <w:tcW w:w="1900" w:type="dxa"/>
            <w:tcBorders>
              <w:top w:val="single" w:sz="4" w:space="0" w:color="auto"/>
              <w:left w:val="single" w:sz="12" w:space="0" w:color="auto"/>
              <w:bottom w:val="single" w:sz="4" w:space="0" w:color="auto"/>
              <w:right w:val="single" w:sz="12" w:space="0" w:color="auto"/>
            </w:tcBorders>
            <w:vAlign w:val="center"/>
          </w:tcPr>
          <w:p w14:paraId="02A1D1B0" w14:textId="77777777" w:rsidR="00CE0937" w:rsidRPr="00A645D8" w:rsidRDefault="00CE0937" w:rsidP="00F27C30">
            <w:pPr>
              <w:spacing w:line="240" w:lineRule="auto"/>
              <w:jc w:val="center"/>
              <w:rPr>
                <w:szCs w:val="22"/>
              </w:rPr>
            </w:pPr>
          </w:p>
        </w:tc>
      </w:tr>
      <w:tr w:rsidR="00CE0937" w:rsidRPr="00A645D8" w14:paraId="5913AD04" w14:textId="77777777" w:rsidTr="00944629">
        <w:trPr>
          <w:trHeight w:hRule="exact" w:val="1021"/>
        </w:trPr>
        <w:tc>
          <w:tcPr>
            <w:tcW w:w="1805" w:type="dxa"/>
            <w:tcBorders>
              <w:top w:val="single" w:sz="4" w:space="0" w:color="auto"/>
              <w:left w:val="single" w:sz="12" w:space="0" w:color="auto"/>
              <w:bottom w:val="single" w:sz="4" w:space="0" w:color="auto"/>
              <w:right w:val="single" w:sz="12" w:space="0" w:color="auto"/>
            </w:tcBorders>
            <w:vAlign w:val="center"/>
          </w:tcPr>
          <w:p w14:paraId="3AE8464A" w14:textId="77777777" w:rsidR="00CE0937" w:rsidRPr="00A645D8" w:rsidRDefault="00CE0937" w:rsidP="00F27C30">
            <w:pPr>
              <w:spacing w:line="240" w:lineRule="auto"/>
              <w:jc w:val="center"/>
              <w:rPr>
                <w:szCs w:val="22"/>
              </w:rPr>
            </w:pPr>
          </w:p>
        </w:tc>
        <w:tc>
          <w:tcPr>
            <w:tcW w:w="2420" w:type="dxa"/>
            <w:tcBorders>
              <w:top w:val="single" w:sz="4" w:space="0" w:color="auto"/>
              <w:left w:val="single" w:sz="12" w:space="0" w:color="auto"/>
              <w:bottom w:val="single" w:sz="4" w:space="0" w:color="auto"/>
              <w:right w:val="single" w:sz="12" w:space="0" w:color="auto"/>
            </w:tcBorders>
            <w:vAlign w:val="center"/>
          </w:tcPr>
          <w:p w14:paraId="7BDD5068" w14:textId="77777777" w:rsidR="00CE0937" w:rsidRPr="00A645D8" w:rsidRDefault="00CE0937" w:rsidP="00F27C30">
            <w:pPr>
              <w:spacing w:line="240" w:lineRule="auto"/>
              <w:jc w:val="center"/>
              <w:rPr>
                <w:szCs w:val="22"/>
              </w:rPr>
            </w:pPr>
          </w:p>
        </w:tc>
        <w:tc>
          <w:tcPr>
            <w:tcW w:w="2229" w:type="dxa"/>
            <w:tcBorders>
              <w:top w:val="single" w:sz="4" w:space="0" w:color="auto"/>
              <w:left w:val="single" w:sz="12" w:space="0" w:color="auto"/>
              <w:bottom w:val="single" w:sz="4" w:space="0" w:color="auto"/>
              <w:right w:val="single" w:sz="12" w:space="0" w:color="auto"/>
            </w:tcBorders>
            <w:vAlign w:val="center"/>
          </w:tcPr>
          <w:p w14:paraId="7462A994" w14:textId="77777777" w:rsidR="00CE0937" w:rsidRPr="00A645D8" w:rsidRDefault="00CE0937" w:rsidP="00F27C30">
            <w:pPr>
              <w:spacing w:line="240" w:lineRule="auto"/>
              <w:jc w:val="center"/>
              <w:rPr>
                <w:szCs w:val="22"/>
              </w:rPr>
            </w:pPr>
          </w:p>
        </w:tc>
        <w:tc>
          <w:tcPr>
            <w:tcW w:w="1569" w:type="dxa"/>
            <w:tcBorders>
              <w:top w:val="single" w:sz="4" w:space="0" w:color="auto"/>
              <w:left w:val="single" w:sz="12" w:space="0" w:color="auto"/>
              <w:bottom w:val="single" w:sz="4" w:space="0" w:color="auto"/>
              <w:right w:val="single" w:sz="12" w:space="0" w:color="auto"/>
            </w:tcBorders>
            <w:vAlign w:val="center"/>
          </w:tcPr>
          <w:p w14:paraId="08108017" w14:textId="77777777" w:rsidR="00CE0937" w:rsidRPr="00A645D8" w:rsidRDefault="00CE0937" w:rsidP="00F27C30">
            <w:pPr>
              <w:spacing w:line="240" w:lineRule="auto"/>
              <w:jc w:val="center"/>
              <w:rPr>
                <w:szCs w:val="22"/>
              </w:rPr>
            </w:pPr>
          </w:p>
        </w:tc>
        <w:tc>
          <w:tcPr>
            <w:tcW w:w="1900" w:type="dxa"/>
            <w:tcBorders>
              <w:top w:val="single" w:sz="4" w:space="0" w:color="auto"/>
              <w:left w:val="single" w:sz="12" w:space="0" w:color="auto"/>
              <w:bottom w:val="single" w:sz="4" w:space="0" w:color="auto"/>
              <w:right w:val="single" w:sz="12" w:space="0" w:color="auto"/>
            </w:tcBorders>
            <w:vAlign w:val="center"/>
          </w:tcPr>
          <w:p w14:paraId="7C0EA66D" w14:textId="77777777" w:rsidR="00CE0937" w:rsidRPr="00A645D8" w:rsidRDefault="00CE0937" w:rsidP="00F27C30">
            <w:pPr>
              <w:spacing w:line="240" w:lineRule="auto"/>
              <w:jc w:val="center"/>
              <w:rPr>
                <w:szCs w:val="22"/>
              </w:rPr>
            </w:pPr>
          </w:p>
        </w:tc>
      </w:tr>
      <w:tr w:rsidR="00CE0937" w:rsidRPr="00A645D8" w14:paraId="6B63B9D6" w14:textId="77777777" w:rsidTr="00944629">
        <w:trPr>
          <w:trHeight w:hRule="exact" w:val="1021"/>
        </w:trPr>
        <w:tc>
          <w:tcPr>
            <w:tcW w:w="1805" w:type="dxa"/>
            <w:tcBorders>
              <w:top w:val="single" w:sz="4" w:space="0" w:color="auto"/>
              <w:left w:val="single" w:sz="12" w:space="0" w:color="auto"/>
              <w:bottom w:val="single" w:sz="4" w:space="0" w:color="auto"/>
              <w:right w:val="single" w:sz="12" w:space="0" w:color="auto"/>
            </w:tcBorders>
            <w:vAlign w:val="center"/>
          </w:tcPr>
          <w:p w14:paraId="62E15163" w14:textId="77777777" w:rsidR="00CE0937" w:rsidRPr="00A645D8" w:rsidRDefault="00CE0937" w:rsidP="00F27C30">
            <w:pPr>
              <w:spacing w:line="240" w:lineRule="auto"/>
              <w:jc w:val="center"/>
              <w:rPr>
                <w:szCs w:val="22"/>
              </w:rPr>
            </w:pPr>
          </w:p>
        </w:tc>
        <w:tc>
          <w:tcPr>
            <w:tcW w:w="2420" w:type="dxa"/>
            <w:tcBorders>
              <w:top w:val="single" w:sz="4" w:space="0" w:color="auto"/>
              <w:left w:val="single" w:sz="12" w:space="0" w:color="auto"/>
              <w:bottom w:val="single" w:sz="4" w:space="0" w:color="auto"/>
              <w:right w:val="single" w:sz="12" w:space="0" w:color="auto"/>
            </w:tcBorders>
            <w:vAlign w:val="center"/>
          </w:tcPr>
          <w:p w14:paraId="78FC221F" w14:textId="77777777" w:rsidR="00CE0937" w:rsidRPr="00A645D8" w:rsidRDefault="00CE0937" w:rsidP="00F27C30">
            <w:pPr>
              <w:spacing w:line="240" w:lineRule="auto"/>
              <w:jc w:val="center"/>
              <w:rPr>
                <w:szCs w:val="22"/>
              </w:rPr>
            </w:pPr>
          </w:p>
        </w:tc>
        <w:tc>
          <w:tcPr>
            <w:tcW w:w="2229" w:type="dxa"/>
            <w:tcBorders>
              <w:top w:val="single" w:sz="4" w:space="0" w:color="auto"/>
              <w:left w:val="single" w:sz="12" w:space="0" w:color="auto"/>
              <w:bottom w:val="single" w:sz="4" w:space="0" w:color="auto"/>
              <w:right w:val="single" w:sz="12" w:space="0" w:color="auto"/>
            </w:tcBorders>
            <w:vAlign w:val="center"/>
          </w:tcPr>
          <w:p w14:paraId="7BB5F353" w14:textId="77777777" w:rsidR="00CE0937" w:rsidRPr="00A645D8" w:rsidRDefault="00CE0937" w:rsidP="00F27C30">
            <w:pPr>
              <w:spacing w:line="240" w:lineRule="auto"/>
              <w:jc w:val="center"/>
              <w:rPr>
                <w:szCs w:val="22"/>
              </w:rPr>
            </w:pPr>
          </w:p>
        </w:tc>
        <w:tc>
          <w:tcPr>
            <w:tcW w:w="1569" w:type="dxa"/>
            <w:tcBorders>
              <w:top w:val="single" w:sz="4" w:space="0" w:color="auto"/>
              <w:left w:val="single" w:sz="12" w:space="0" w:color="auto"/>
              <w:bottom w:val="single" w:sz="4" w:space="0" w:color="auto"/>
              <w:right w:val="single" w:sz="12" w:space="0" w:color="auto"/>
            </w:tcBorders>
            <w:vAlign w:val="center"/>
          </w:tcPr>
          <w:p w14:paraId="0E449EEE" w14:textId="77777777" w:rsidR="00CE0937" w:rsidRPr="00A645D8" w:rsidRDefault="00CE0937" w:rsidP="00F27C30">
            <w:pPr>
              <w:spacing w:line="240" w:lineRule="auto"/>
              <w:jc w:val="center"/>
              <w:rPr>
                <w:szCs w:val="22"/>
              </w:rPr>
            </w:pPr>
          </w:p>
        </w:tc>
        <w:tc>
          <w:tcPr>
            <w:tcW w:w="1900" w:type="dxa"/>
            <w:tcBorders>
              <w:top w:val="single" w:sz="4" w:space="0" w:color="auto"/>
              <w:left w:val="single" w:sz="12" w:space="0" w:color="auto"/>
              <w:bottom w:val="single" w:sz="4" w:space="0" w:color="auto"/>
              <w:right w:val="single" w:sz="12" w:space="0" w:color="auto"/>
            </w:tcBorders>
            <w:vAlign w:val="center"/>
          </w:tcPr>
          <w:p w14:paraId="7991D9F6" w14:textId="77777777" w:rsidR="00CE0937" w:rsidRPr="00A645D8" w:rsidRDefault="00CE0937" w:rsidP="00F27C30">
            <w:pPr>
              <w:spacing w:line="240" w:lineRule="auto"/>
              <w:jc w:val="center"/>
              <w:rPr>
                <w:szCs w:val="22"/>
              </w:rPr>
            </w:pPr>
          </w:p>
        </w:tc>
      </w:tr>
      <w:tr w:rsidR="00CE0937" w:rsidRPr="00A645D8" w14:paraId="744A0F0E" w14:textId="77777777" w:rsidTr="00944629">
        <w:trPr>
          <w:trHeight w:hRule="exact" w:val="1021"/>
        </w:trPr>
        <w:tc>
          <w:tcPr>
            <w:tcW w:w="1805" w:type="dxa"/>
            <w:tcBorders>
              <w:top w:val="single" w:sz="4" w:space="0" w:color="auto"/>
              <w:left w:val="single" w:sz="12" w:space="0" w:color="auto"/>
              <w:bottom w:val="single" w:sz="12" w:space="0" w:color="auto"/>
              <w:right w:val="single" w:sz="12" w:space="0" w:color="auto"/>
            </w:tcBorders>
            <w:vAlign w:val="center"/>
          </w:tcPr>
          <w:p w14:paraId="6BDD302A" w14:textId="77777777" w:rsidR="00CE0937" w:rsidRPr="00A645D8" w:rsidRDefault="00CE0937" w:rsidP="00F27C30">
            <w:pPr>
              <w:spacing w:line="240" w:lineRule="auto"/>
              <w:jc w:val="center"/>
              <w:rPr>
                <w:szCs w:val="22"/>
              </w:rPr>
            </w:pPr>
          </w:p>
        </w:tc>
        <w:tc>
          <w:tcPr>
            <w:tcW w:w="2420" w:type="dxa"/>
            <w:tcBorders>
              <w:top w:val="single" w:sz="4" w:space="0" w:color="auto"/>
              <w:left w:val="single" w:sz="12" w:space="0" w:color="auto"/>
              <w:bottom w:val="single" w:sz="12" w:space="0" w:color="auto"/>
              <w:right w:val="single" w:sz="12" w:space="0" w:color="auto"/>
            </w:tcBorders>
            <w:vAlign w:val="center"/>
          </w:tcPr>
          <w:p w14:paraId="1F8DAAFA" w14:textId="77777777" w:rsidR="00CE0937" w:rsidRPr="00A645D8" w:rsidRDefault="00CE0937" w:rsidP="00F27C30">
            <w:pPr>
              <w:spacing w:line="240" w:lineRule="auto"/>
              <w:jc w:val="center"/>
              <w:rPr>
                <w:szCs w:val="22"/>
              </w:rPr>
            </w:pPr>
          </w:p>
        </w:tc>
        <w:tc>
          <w:tcPr>
            <w:tcW w:w="2229" w:type="dxa"/>
            <w:tcBorders>
              <w:top w:val="single" w:sz="4" w:space="0" w:color="auto"/>
              <w:left w:val="single" w:sz="12" w:space="0" w:color="auto"/>
              <w:bottom w:val="single" w:sz="12" w:space="0" w:color="auto"/>
              <w:right w:val="single" w:sz="12" w:space="0" w:color="auto"/>
            </w:tcBorders>
            <w:vAlign w:val="center"/>
          </w:tcPr>
          <w:p w14:paraId="18E50C11" w14:textId="77777777" w:rsidR="00CE0937" w:rsidRPr="00A645D8" w:rsidRDefault="00CE0937" w:rsidP="00F27C30">
            <w:pPr>
              <w:spacing w:line="240" w:lineRule="auto"/>
              <w:jc w:val="center"/>
              <w:rPr>
                <w:szCs w:val="22"/>
              </w:rPr>
            </w:pPr>
          </w:p>
        </w:tc>
        <w:tc>
          <w:tcPr>
            <w:tcW w:w="1569" w:type="dxa"/>
            <w:tcBorders>
              <w:top w:val="single" w:sz="4" w:space="0" w:color="auto"/>
              <w:left w:val="single" w:sz="12" w:space="0" w:color="auto"/>
              <w:bottom w:val="single" w:sz="12" w:space="0" w:color="auto"/>
              <w:right w:val="single" w:sz="12" w:space="0" w:color="auto"/>
            </w:tcBorders>
            <w:vAlign w:val="center"/>
          </w:tcPr>
          <w:p w14:paraId="260CBA73" w14:textId="77777777" w:rsidR="00CE0937" w:rsidRPr="00A645D8" w:rsidRDefault="00CE0937" w:rsidP="00F27C30">
            <w:pPr>
              <w:spacing w:line="240" w:lineRule="auto"/>
              <w:jc w:val="center"/>
              <w:rPr>
                <w:szCs w:val="22"/>
              </w:rPr>
            </w:pPr>
          </w:p>
        </w:tc>
        <w:tc>
          <w:tcPr>
            <w:tcW w:w="1900" w:type="dxa"/>
            <w:tcBorders>
              <w:top w:val="single" w:sz="4" w:space="0" w:color="auto"/>
              <w:left w:val="single" w:sz="12" w:space="0" w:color="auto"/>
              <w:bottom w:val="single" w:sz="12" w:space="0" w:color="auto"/>
              <w:right w:val="single" w:sz="12" w:space="0" w:color="auto"/>
            </w:tcBorders>
            <w:vAlign w:val="center"/>
          </w:tcPr>
          <w:p w14:paraId="51599230" w14:textId="77777777" w:rsidR="00CE0937" w:rsidRPr="00A645D8" w:rsidRDefault="00CE0937" w:rsidP="00F27C30">
            <w:pPr>
              <w:spacing w:line="240" w:lineRule="auto"/>
              <w:jc w:val="center"/>
              <w:rPr>
                <w:szCs w:val="22"/>
              </w:rPr>
            </w:pPr>
          </w:p>
        </w:tc>
      </w:tr>
    </w:tbl>
    <w:p w14:paraId="58308133" w14:textId="77777777" w:rsidR="00CE0937" w:rsidRPr="00411AF9" w:rsidRDefault="00CE0937" w:rsidP="00CE0937">
      <w:pPr>
        <w:spacing w:line="300" w:lineRule="exact"/>
        <w:rPr>
          <w:sz w:val="22"/>
          <w:szCs w:val="22"/>
        </w:rPr>
      </w:pPr>
    </w:p>
    <w:p w14:paraId="57D957C5" w14:textId="77777777" w:rsidR="00CE0937" w:rsidRPr="00411AF9" w:rsidRDefault="00CE0937" w:rsidP="00CE0937">
      <w:pPr>
        <w:spacing w:line="300" w:lineRule="exact"/>
        <w:rPr>
          <w:sz w:val="22"/>
          <w:szCs w:val="22"/>
        </w:rPr>
        <w:sectPr w:rsidR="00CE0937" w:rsidRPr="00411AF9" w:rsidSect="00055AD0">
          <w:footerReference w:type="even" r:id="rId23"/>
          <w:footerReference w:type="default" r:id="rId24"/>
          <w:footerReference w:type="first" r:id="rId25"/>
          <w:pgSz w:w="11906" w:h="16838" w:code="9"/>
          <w:pgMar w:top="1418" w:right="1134" w:bottom="1134" w:left="1418" w:header="720" w:footer="720" w:gutter="0"/>
          <w:cols w:space="720"/>
        </w:sectPr>
      </w:pPr>
    </w:p>
    <w:p w14:paraId="4808FD07" w14:textId="4A4CB173" w:rsidR="00CE0937" w:rsidRPr="00EC646B" w:rsidRDefault="00013609" w:rsidP="003135A7">
      <w:pPr>
        <w:spacing w:line="300" w:lineRule="exact"/>
        <w:ind w:left="1701" w:hanging="1701"/>
        <w:outlineLvl w:val="0"/>
        <w:rPr>
          <w:sz w:val="28"/>
          <w:szCs w:val="28"/>
        </w:rPr>
      </w:pPr>
      <w:bookmarkStart w:id="116" w:name="_Toc195082879"/>
      <w:bookmarkStart w:id="117" w:name="_Toc199678982"/>
      <w:bookmarkStart w:id="118" w:name="_Toc477267635"/>
      <w:r>
        <w:rPr>
          <w:b/>
          <w:sz w:val="28"/>
          <w:szCs w:val="28"/>
        </w:rPr>
        <w:lastRenderedPageBreak/>
        <w:t>Anlage </w:t>
      </w:r>
      <w:r w:rsidR="002C51FA">
        <w:rPr>
          <w:b/>
          <w:sz w:val="28"/>
          <w:szCs w:val="28"/>
        </w:rPr>
        <w:t>6</w:t>
      </w:r>
      <w:r w:rsidR="00CE0937" w:rsidRPr="00EC646B">
        <w:rPr>
          <w:b/>
          <w:sz w:val="28"/>
          <w:szCs w:val="28"/>
        </w:rPr>
        <w:t>:</w:t>
      </w:r>
      <w:r w:rsidR="00CE0937" w:rsidRPr="00EC646B">
        <w:rPr>
          <w:b/>
          <w:sz w:val="28"/>
          <w:szCs w:val="28"/>
        </w:rPr>
        <w:tab/>
        <w:t xml:space="preserve">Eigenerklärung zur </w:t>
      </w:r>
      <w:bookmarkEnd w:id="116"/>
      <w:bookmarkEnd w:id="117"/>
      <w:r w:rsidR="00895AE3">
        <w:rPr>
          <w:b/>
          <w:sz w:val="28"/>
          <w:szCs w:val="28"/>
        </w:rPr>
        <w:t>Eignung</w:t>
      </w:r>
      <w:bookmarkEnd w:id="118"/>
    </w:p>
    <w:p w14:paraId="1BDFD4EE" w14:textId="77777777" w:rsidR="00CE0937" w:rsidRPr="00411AF9" w:rsidRDefault="00CE0937" w:rsidP="003135A7">
      <w:pPr>
        <w:spacing w:line="300" w:lineRule="exact"/>
        <w:rPr>
          <w:sz w:val="22"/>
          <w:szCs w:val="22"/>
        </w:rPr>
      </w:pPr>
    </w:p>
    <w:p w14:paraId="74F86AB3" w14:textId="77777777" w:rsidR="00CE0937" w:rsidRPr="00411AF9" w:rsidRDefault="00CE0937" w:rsidP="003135A7">
      <w:pPr>
        <w:spacing w:line="300" w:lineRule="exact"/>
        <w:rPr>
          <w:sz w:val="22"/>
          <w:szCs w:val="22"/>
        </w:rPr>
      </w:pPr>
    </w:p>
    <w:p w14:paraId="110A43ED" w14:textId="5E0E7C36" w:rsidR="00895AE3" w:rsidRDefault="00895AE3" w:rsidP="000F2EB7">
      <w:pPr>
        <w:pStyle w:val="Textkrper3"/>
        <w:numPr>
          <w:ilvl w:val="0"/>
          <w:numId w:val="16"/>
        </w:numPr>
        <w:spacing w:line="240" w:lineRule="auto"/>
        <w:rPr>
          <w:rFonts w:ascii="Arial" w:hAnsi="Arial"/>
          <w:sz w:val="22"/>
          <w:szCs w:val="22"/>
        </w:rPr>
      </w:pPr>
      <w:r w:rsidRPr="0006727C">
        <w:rPr>
          <w:rFonts w:ascii="Arial" w:hAnsi="Arial"/>
          <w:sz w:val="22"/>
          <w:szCs w:val="22"/>
        </w:rPr>
        <w:t>I</w:t>
      </w:r>
      <w:r w:rsidRPr="00895908">
        <w:rPr>
          <w:rFonts w:ascii="Arial" w:hAnsi="Arial"/>
          <w:sz w:val="22"/>
          <w:szCs w:val="22"/>
        </w:rPr>
        <w:t>ch/</w:t>
      </w:r>
      <w:r w:rsidRPr="0006727C">
        <w:rPr>
          <w:rFonts w:ascii="Arial" w:hAnsi="Arial"/>
          <w:sz w:val="22"/>
          <w:szCs w:val="22"/>
        </w:rPr>
        <w:t>W</w:t>
      </w:r>
      <w:r w:rsidRPr="00895908">
        <w:rPr>
          <w:rFonts w:ascii="Arial" w:hAnsi="Arial"/>
          <w:sz w:val="22"/>
          <w:szCs w:val="22"/>
        </w:rPr>
        <w:t xml:space="preserve">ir </w:t>
      </w:r>
      <w:r w:rsidRPr="0006727C">
        <w:rPr>
          <w:rFonts w:ascii="Arial" w:hAnsi="Arial"/>
          <w:sz w:val="22"/>
          <w:szCs w:val="22"/>
        </w:rPr>
        <w:t xml:space="preserve">erkläre/n, dass ich/wir </w:t>
      </w:r>
      <w:r w:rsidRPr="00895908">
        <w:rPr>
          <w:rFonts w:ascii="Arial" w:hAnsi="Arial"/>
          <w:sz w:val="22"/>
          <w:szCs w:val="22"/>
        </w:rPr>
        <w:t xml:space="preserve">die gewerberechtlichen Voraussetzungen für die Ausführung der </w:t>
      </w:r>
      <w:r>
        <w:rPr>
          <w:rFonts w:ascii="Arial" w:hAnsi="Arial"/>
          <w:sz w:val="22"/>
          <w:szCs w:val="22"/>
        </w:rPr>
        <w:t xml:space="preserve">angebotenen Leistung erfülle(n). </w:t>
      </w:r>
    </w:p>
    <w:p w14:paraId="6CC00758" w14:textId="77777777" w:rsidR="00895AE3" w:rsidRDefault="00895AE3" w:rsidP="00BA5470">
      <w:pPr>
        <w:pStyle w:val="Textkrper3"/>
        <w:spacing w:line="240" w:lineRule="auto"/>
        <w:ind w:left="567"/>
        <w:rPr>
          <w:rFonts w:ascii="Arial" w:hAnsi="Arial"/>
          <w:sz w:val="22"/>
          <w:szCs w:val="22"/>
        </w:rPr>
      </w:pPr>
    </w:p>
    <w:p w14:paraId="064239E0" w14:textId="77777777" w:rsidR="00895AE3" w:rsidRPr="007E22F0" w:rsidRDefault="00895AE3" w:rsidP="000F2EB7">
      <w:pPr>
        <w:pStyle w:val="Textkrper3"/>
        <w:numPr>
          <w:ilvl w:val="0"/>
          <w:numId w:val="16"/>
        </w:numPr>
        <w:spacing w:line="240" w:lineRule="auto"/>
        <w:rPr>
          <w:sz w:val="22"/>
        </w:rPr>
      </w:pPr>
      <w:r w:rsidRPr="0006727C">
        <w:rPr>
          <w:rFonts w:ascii="Arial" w:hAnsi="Arial"/>
          <w:sz w:val="22"/>
          <w:szCs w:val="22"/>
        </w:rPr>
        <w:t>I</w:t>
      </w:r>
      <w:r w:rsidRPr="00895908">
        <w:rPr>
          <w:rFonts w:ascii="Arial" w:hAnsi="Arial"/>
          <w:sz w:val="22"/>
          <w:szCs w:val="22"/>
        </w:rPr>
        <w:t>ch/</w:t>
      </w:r>
      <w:r w:rsidRPr="0006727C">
        <w:rPr>
          <w:rFonts w:ascii="Arial" w:hAnsi="Arial"/>
          <w:sz w:val="22"/>
          <w:szCs w:val="22"/>
        </w:rPr>
        <w:t>W</w:t>
      </w:r>
      <w:r w:rsidRPr="00895908">
        <w:rPr>
          <w:rFonts w:ascii="Arial" w:hAnsi="Arial"/>
          <w:sz w:val="22"/>
          <w:szCs w:val="22"/>
        </w:rPr>
        <w:t xml:space="preserve">ir </w:t>
      </w:r>
      <w:r w:rsidRPr="0006727C">
        <w:rPr>
          <w:rFonts w:ascii="Arial" w:hAnsi="Arial"/>
          <w:sz w:val="22"/>
          <w:szCs w:val="22"/>
        </w:rPr>
        <w:t xml:space="preserve">erkläre/n, dass </w:t>
      </w:r>
      <w:r w:rsidRPr="00895908">
        <w:rPr>
          <w:rFonts w:ascii="Arial" w:hAnsi="Arial"/>
          <w:sz w:val="22"/>
          <w:szCs w:val="22"/>
        </w:rPr>
        <w:t>die Voraussetzungen für einen Ausschluss von der Teilnahme am Wettbewe</w:t>
      </w:r>
      <w:r w:rsidRPr="0006727C">
        <w:rPr>
          <w:rFonts w:ascii="Arial" w:hAnsi="Arial"/>
          <w:sz w:val="22"/>
          <w:szCs w:val="22"/>
        </w:rPr>
        <w:t xml:space="preserve">rb nach § </w:t>
      </w:r>
      <w:r>
        <w:rPr>
          <w:rFonts w:ascii="Arial" w:hAnsi="Arial"/>
          <w:sz w:val="22"/>
          <w:szCs w:val="22"/>
        </w:rPr>
        <w:t>19 Mindestlohngesetz (</w:t>
      </w:r>
      <w:r w:rsidRPr="00A86160">
        <w:rPr>
          <w:rFonts w:ascii="Arial" w:hAnsi="Arial"/>
          <w:sz w:val="22"/>
          <w:szCs w:val="22"/>
        </w:rPr>
        <w:t>MiLoG</w:t>
      </w:r>
      <w:r>
        <w:rPr>
          <w:rFonts w:ascii="Arial" w:hAnsi="Arial"/>
          <w:sz w:val="22"/>
          <w:szCs w:val="22"/>
        </w:rPr>
        <w:t>)</w:t>
      </w:r>
      <w:r w:rsidRPr="00895908">
        <w:rPr>
          <w:rFonts w:ascii="Arial" w:hAnsi="Arial"/>
          <w:sz w:val="22"/>
          <w:szCs w:val="22"/>
        </w:rPr>
        <w:t xml:space="preserve"> und nach §</w:t>
      </w:r>
      <w:r>
        <w:rPr>
          <w:rFonts w:ascii="Arial" w:hAnsi="Arial"/>
          <w:sz w:val="22"/>
          <w:szCs w:val="22"/>
        </w:rPr>
        <w:t> </w:t>
      </w:r>
      <w:r w:rsidRPr="00895908">
        <w:rPr>
          <w:rFonts w:ascii="Arial" w:hAnsi="Arial"/>
          <w:sz w:val="22"/>
          <w:szCs w:val="22"/>
        </w:rPr>
        <w:t>21 Absatz 1 Arbeitnehmer</w:t>
      </w:r>
      <w:r w:rsidRPr="0006727C">
        <w:rPr>
          <w:rFonts w:ascii="Arial" w:hAnsi="Arial"/>
          <w:sz w:val="22"/>
          <w:szCs w:val="22"/>
        </w:rPr>
        <w:t xml:space="preserve">-Entsendegesetz (AEntG) nicht </w:t>
      </w:r>
      <w:r>
        <w:rPr>
          <w:rFonts w:ascii="Arial" w:hAnsi="Arial"/>
          <w:sz w:val="22"/>
          <w:szCs w:val="22"/>
        </w:rPr>
        <w:t>vorliegen.</w:t>
      </w:r>
    </w:p>
    <w:p w14:paraId="2C5E7535" w14:textId="77777777" w:rsidR="00895AE3" w:rsidRDefault="00895AE3" w:rsidP="00944629">
      <w:pPr>
        <w:pStyle w:val="Textkrper3"/>
        <w:spacing w:line="300" w:lineRule="exact"/>
        <w:ind w:left="567"/>
        <w:rPr>
          <w:sz w:val="22"/>
        </w:rPr>
      </w:pPr>
    </w:p>
    <w:p w14:paraId="792256BA" w14:textId="4042E103" w:rsidR="00CE0937" w:rsidRDefault="00CE0937" w:rsidP="000F2EB7">
      <w:pPr>
        <w:pStyle w:val="Textkrper3"/>
        <w:numPr>
          <w:ilvl w:val="0"/>
          <w:numId w:val="16"/>
        </w:numPr>
        <w:spacing w:line="300" w:lineRule="exact"/>
        <w:rPr>
          <w:rFonts w:ascii="Arial" w:hAnsi="Arial"/>
          <w:sz w:val="22"/>
          <w:szCs w:val="22"/>
        </w:rPr>
      </w:pPr>
      <w:r w:rsidRPr="00411AF9">
        <w:rPr>
          <w:rFonts w:ascii="Arial" w:hAnsi="Arial"/>
          <w:sz w:val="22"/>
          <w:szCs w:val="22"/>
        </w:rPr>
        <w:t>Ich/Wir erkläre/n, dass über mein/unser Vermögen kein Insolvenzverfahren oder ein vergleichbares gesetzliches Verfahren eröffnet oder beantragt ist</w:t>
      </w:r>
      <w:r w:rsidR="00895AE3" w:rsidRPr="00895AE3">
        <w:rPr>
          <w:rFonts w:ascii="Arial" w:hAnsi="Arial"/>
          <w:sz w:val="22"/>
          <w:szCs w:val="22"/>
        </w:rPr>
        <w:t xml:space="preserve"> </w:t>
      </w:r>
      <w:r w:rsidR="00895AE3">
        <w:rPr>
          <w:rFonts w:ascii="Arial" w:hAnsi="Arial"/>
          <w:sz w:val="22"/>
          <w:szCs w:val="22"/>
        </w:rPr>
        <w:t>oder</w:t>
      </w:r>
      <w:r w:rsidR="00895AE3" w:rsidRPr="00411AF9">
        <w:rPr>
          <w:rFonts w:ascii="Arial" w:hAnsi="Arial"/>
          <w:sz w:val="22"/>
          <w:szCs w:val="22"/>
        </w:rPr>
        <w:t xml:space="preserve"> </w:t>
      </w:r>
      <w:r w:rsidR="00895AE3">
        <w:rPr>
          <w:rFonts w:ascii="Arial" w:hAnsi="Arial"/>
          <w:sz w:val="22"/>
          <w:szCs w:val="22"/>
        </w:rPr>
        <w:t xml:space="preserve">dieser </w:t>
      </w:r>
      <w:r w:rsidRPr="00411AF9">
        <w:rPr>
          <w:rFonts w:ascii="Arial" w:hAnsi="Arial"/>
          <w:sz w:val="22"/>
          <w:szCs w:val="22"/>
        </w:rPr>
        <w:t xml:space="preserve">Antrag mangels Masse abgelehnt </w:t>
      </w:r>
      <w:r w:rsidR="00895AE3">
        <w:rPr>
          <w:rFonts w:ascii="Arial" w:hAnsi="Arial"/>
          <w:sz w:val="22"/>
          <w:szCs w:val="22"/>
        </w:rPr>
        <w:t>wurde</w:t>
      </w:r>
      <w:r w:rsidRPr="00411AF9">
        <w:rPr>
          <w:rFonts w:ascii="Arial" w:hAnsi="Arial"/>
          <w:sz w:val="22"/>
          <w:szCs w:val="22"/>
        </w:rPr>
        <w:t>. Ich/Wir befinde/n mich/uns nicht in Liquidation.</w:t>
      </w:r>
    </w:p>
    <w:p w14:paraId="473EE204" w14:textId="77777777" w:rsidR="00895AE3" w:rsidRDefault="00895AE3" w:rsidP="00BA5470">
      <w:pPr>
        <w:pStyle w:val="Listenabsatz"/>
        <w:rPr>
          <w:sz w:val="22"/>
          <w:szCs w:val="22"/>
        </w:rPr>
      </w:pPr>
    </w:p>
    <w:p w14:paraId="78085DBA" w14:textId="1B831AB3" w:rsidR="00895AE3" w:rsidRPr="00895AE3" w:rsidRDefault="00895AE3" w:rsidP="000F2EB7">
      <w:pPr>
        <w:pStyle w:val="Textkrper3"/>
        <w:numPr>
          <w:ilvl w:val="0"/>
          <w:numId w:val="16"/>
        </w:numPr>
        <w:spacing w:line="240" w:lineRule="auto"/>
        <w:rPr>
          <w:rFonts w:ascii="Arial" w:hAnsi="Arial"/>
          <w:sz w:val="22"/>
          <w:szCs w:val="22"/>
        </w:rPr>
      </w:pPr>
      <w:r w:rsidRPr="00411AF9">
        <w:rPr>
          <w:rFonts w:ascii="Arial" w:hAnsi="Arial"/>
          <w:sz w:val="22"/>
          <w:szCs w:val="22"/>
        </w:rPr>
        <w:t xml:space="preserve">Ich/Wir erkläre/n, </w:t>
      </w:r>
      <w:r>
        <w:rPr>
          <w:rFonts w:ascii="Arial" w:hAnsi="Arial"/>
          <w:sz w:val="22"/>
          <w:szCs w:val="22"/>
        </w:rPr>
        <w:t>dass wir i</w:t>
      </w:r>
      <w:r w:rsidRPr="00895908">
        <w:rPr>
          <w:rFonts w:ascii="Arial" w:hAnsi="Arial"/>
          <w:sz w:val="22"/>
          <w:szCs w:val="22"/>
        </w:rPr>
        <w:t>m Falle der Eröffnung eines Insolvenzverfahrens (oder eines vergleichbaren gesetzlichen Verfahrens) über das Vermögen des von mir/uns vertretenen Unternehmens, ich/wir einen von allen G</w:t>
      </w:r>
      <w:r w:rsidRPr="00FC473C">
        <w:rPr>
          <w:rFonts w:ascii="Arial" w:hAnsi="Arial"/>
          <w:sz w:val="22"/>
          <w:szCs w:val="22"/>
        </w:rPr>
        <w:t xml:space="preserve">läubigern angenommenen </w:t>
      </w:r>
      <w:r w:rsidRPr="00895908">
        <w:rPr>
          <w:rFonts w:ascii="Arial" w:hAnsi="Arial"/>
          <w:sz w:val="22"/>
          <w:szCs w:val="22"/>
        </w:rPr>
        <w:t>Insolvenzplan und die gerichtliche Bestätigung des Insolvenzplanes als eigene Anlage mit der Bezeichnung "INS"</w:t>
      </w:r>
      <w:r>
        <w:rPr>
          <w:rFonts w:ascii="Arial" w:hAnsi="Arial"/>
          <w:sz w:val="22"/>
          <w:szCs w:val="22"/>
        </w:rPr>
        <w:t xml:space="preserve"> </w:t>
      </w:r>
      <w:r w:rsidRPr="00895908">
        <w:rPr>
          <w:rFonts w:ascii="Arial" w:hAnsi="Arial"/>
          <w:sz w:val="22"/>
          <w:szCs w:val="22"/>
        </w:rPr>
        <w:t xml:space="preserve">meinem/unserem </w:t>
      </w:r>
      <w:r w:rsidRPr="00CA2846">
        <w:rPr>
          <w:rFonts w:ascii="Arial" w:hAnsi="Arial"/>
          <w:sz w:val="22"/>
        </w:rPr>
        <w:t>Angebot</w:t>
      </w:r>
      <w:r w:rsidRPr="00895908">
        <w:rPr>
          <w:rFonts w:ascii="Arial" w:hAnsi="Arial"/>
          <w:sz w:val="22"/>
          <w:szCs w:val="22"/>
        </w:rPr>
        <w:t xml:space="preserve"> beifüge(n)</w:t>
      </w:r>
      <w:r>
        <w:rPr>
          <w:rFonts w:ascii="Arial" w:hAnsi="Arial"/>
          <w:sz w:val="22"/>
          <w:szCs w:val="22"/>
        </w:rPr>
        <w:t>.</w:t>
      </w:r>
    </w:p>
    <w:p w14:paraId="35660798" w14:textId="77777777" w:rsidR="00CE0937" w:rsidRPr="00411AF9" w:rsidRDefault="00CE0937" w:rsidP="003135A7">
      <w:pPr>
        <w:pStyle w:val="Textkrper3"/>
        <w:spacing w:line="300" w:lineRule="exact"/>
        <w:rPr>
          <w:rFonts w:ascii="Arial" w:hAnsi="Arial"/>
          <w:sz w:val="22"/>
          <w:szCs w:val="22"/>
        </w:rPr>
      </w:pPr>
    </w:p>
    <w:p w14:paraId="263E2CF5" w14:textId="77777777" w:rsidR="00CE0937" w:rsidRPr="00411AF9" w:rsidRDefault="00CE0937" w:rsidP="000F2EB7">
      <w:pPr>
        <w:pStyle w:val="Textkrper3"/>
        <w:numPr>
          <w:ilvl w:val="0"/>
          <w:numId w:val="16"/>
        </w:numPr>
        <w:spacing w:line="300" w:lineRule="exact"/>
        <w:rPr>
          <w:rFonts w:ascii="Arial" w:hAnsi="Arial"/>
          <w:sz w:val="22"/>
          <w:szCs w:val="22"/>
        </w:rPr>
      </w:pPr>
      <w:r w:rsidRPr="00411AF9">
        <w:rPr>
          <w:rFonts w:ascii="Arial" w:hAnsi="Arial"/>
          <w:sz w:val="22"/>
          <w:szCs w:val="22"/>
        </w:rPr>
        <w:t>Ich/Wir erkläre/n, dass ich/wir meinen/unseren gesetzlichen Verpflichtungen zur Zahlung von Steuern und Abgaben sowie den Beiträgen zur gesetzlichen Sozialversicherung ordnungsgemäß nachgekommen bin/sind.</w:t>
      </w:r>
    </w:p>
    <w:p w14:paraId="3A4F8B92" w14:textId="77777777" w:rsidR="00CE0937" w:rsidRPr="00411AF9" w:rsidRDefault="00CE0937" w:rsidP="003135A7">
      <w:pPr>
        <w:pStyle w:val="Textkrper3"/>
        <w:spacing w:line="300" w:lineRule="exact"/>
        <w:rPr>
          <w:rFonts w:ascii="Arial" w:hAnsi="Arial"/>
          <w:sz w:val="22"/>
          <w:szCs w:val="22"/>
        </w:rPr>
      </w:pPr>
    </w:p>
    <w:p w14:paraId="18AA2E58" w14:textId="77777777" w:rsidR="00CE0937" w:rsidRPr="00411AF9" w:rsidRDefault="00CE0937" w:rsidP="000F2EB7">
      <w:pPr>
        <w:pStyle w:val="Textkrper3"/>
        <w:numPr>
          <w:ilvl w:val="0"/>
          <w:numId w:val="16"/>
        </w:numPr>
        <w:spacing w:line="300" w:lineRule="exact"/>
        <w:rPr>
          <w:rFonts w:ascii="Arial" w:hAnsi="Arial"/>
          <w:sz w:val="22"/>
          <w:szCs w:val="22"/>
        </w:rPr>
      </w:pPr>
      <w:r w:rsidRPr="00411AF9">
        <w:rPr>
          <w:rFonts w:ascii="Arial" w:hAnsi="Arial"/>
          <w:sz w:val="22"/>
          <w:szCs w:val="22"/>
        </w:rPr>
        <w:t>Ich/Wir versichere/n, dass keine Verfehlungen wie Straftaten im Geschäftsverkehr (Betrug, Untreue, Urkundenfälschung, wettbewerbsbeschränkende Absprachen bei Vergabeverfahren, Bestechung, Vorteilsgewährung, Ge</w:t>
      </w:r>
      <w:r w:rsidR="003F78C6">
        <w:rPr>
          <w:rFonts w:ascii="Arial" w:hAnsi="Arial"/>
          <w:sz w:val="22"/>
          <w:szCs w:val="22"/>
        </w:rPr>
        <w:t>ldwäsche, Subventionsbetrug, u. </w:t>
      </w:r>
      <w:r w:rsidRPr="00411AF9">
        <w:rPr>
          <w:rFonts w:ascii="Arial" w:hAnsi="Arial"/>
          <w:sz w:val="22"/>
          <w:szCs w:val="22"/>
        </w:rPr>
        <w:t>a.) vorliegen, die einen Ausschluss an der Teilnahme am Vergabeverfahren rechtfertigen können. Einem Verstoß gegen diese Vorschriften gleichgesetzt sind Verstöße gegen entsprechende Strafnormen anderer Staaten.</w:t>
      </w:r>
    </w:p>
    <w:p w14:paraId="53C09253" w14:textId="77777777" w:rsidR="00CE0937" w:rsidRPr="00411AF9" w:rsidRDefault="00CE0937" w:rsidP="003135A7">
      <w:pPr>
        <w:spacing w:line="300" w:lineRule="exact"/>
        <w:rPr>
          <w:sz w:val="22"/>
          <w:szCs w:val="22"/>
        </w:rPr>
      </w:pPr>
    </w:p>
    <w:p w14:paraId="1DBA6860" w14:textId="60BF1371" w:rsidR="00CE0937" w:rsidRPr="00411AF9" w:rsidRDefault="00CE0937" w:rsidP="000F2EB7">
      <w:pPr>
        <w:numPr>
          <w:ilvl w:val="0"/>
          <w:numId w:val="16"/>
        </w:numPr>
        <w:spacing w:line="300" w:lineRule="exact"/>
        <w:rPr>
          <w:sz w:val="22"/>
          <w:szCs w:val="22"/>
        </w:rPr>
      </w:pPr>
      <w:r w:rsidRPr="00411AF9">
        <w:rPr>
          <w:sz w:val="22"/>
          <w:szCs w:val="22"/>
        </w:rPr>
        <w:t>Ich/Wir bestätige</w:t>
      </w:r>
      <w:r w:rsidR="006D3A96">
        <w:rPr>
          <w:sz w:val="22"/>
          <w:szCs w:val="22"/>
        </w:rPr>
        <w:t>/</w:t>
      </w:r>
      <w:r w:rsidRPr="00411AF9">
        <w:rPr>
          <w:sz w:val="22"/>
          <w:szCs w:val="22"/>
        </w:rPr>
        <w:t xml:space="preserve">n, dass die im Angebot in Bezug auf die Fachkunde, Leistungsfähigkeit und </w:t>
      </w:r>
      <w:r w:rsidR="00250174">
        <w:rPr>
          <w:sz w:val="22"/>
          <w:szCs w:val="22"/>
        </w:rPr>
        <w:t>Eignung</w:t>
      </w:r>
      <w:r w:rsidR="00250174" w:rsidRPr="00411AF9">
        <w:rPr>
          <w:sz w:val="22"/>
          <w:szCs w:val="22"/>
        </w:rPr>
        <w:t xml:space="preserve"> </w:t>
      </w:r>
      <w:r w:rsidRPr="00411AF9">
        <w:rPr>
          <w:sz w:val="22"/>
          <w:szCs w:val="22"/>
        </w:rPr>
        <w:t>abgegebenen Erklärungen zutreffend sind.</w:t>
      </w:r>
    </w:p>
    <w:p w14:paraId="1342E5C6" w14:textId="77777777" w:rsidR="00CE0937" w:rsidRPr="00411AF9" w:rsidRDefault="00CE0937" w:rsidP="003135A7">
      <w:pPr>
        <w:spacing w:line="300" w:lineRule="exact"/>
        <w:rPr>
          <w:sz w:val="22"/>
          <w:szCs w:val="22"/>
        </w:rPr>
      </w:pPr>
    </w:p>
    <w:p w14:paraId="08758791" w14:textId="03BE0FB3" w:rsidR="00CE0937" w:rsidRPr="00411AF9" w:rsidRDefault="00CE0937" w:rsidP="000F2EB7">
      <w:pPr>
        <w:numPr>
          <w:ilvl w:val="0"/>
          <w:numId w:val="16"/>
        </w:numPr>
        <w:spacing w:line="300" w:lineRule="exact"/>
        <w:rPr>
          <w:sz w:val="22"/>
          <w:szCs w:val="22"/>
        </w:rPr>
      </w:pPr>
      <w:r w:rsidRPr="00411AF9">
        <w:rPr>
          <w:sz w:val="22"/>
          <w:szCs w:val="22"/>
        </w:rPr>
        <w:t>Mir/uns ist bekannt, dass die Unrichtigkeit vorstehender Erklärung zu meinem/unserem Ausschluss vom Vergabeverfahren sowie zur fristlosen Kündigung eines etwa erteilten Auftrags wegen Verletzung einer vertraglichen Nebenpflicht aus wichtigem Grunde führen</w:t>
      </w:r>
      <w:r w:rsidR="00351C54">
        <w:rPr>
          <w:sz w:val="22"/>
          <w:szCs w:val="22"/>
        </w:rPr>
        <w:t xml:space="preserve"> </w:t>
      </w:r>
      <w:r w:rsidR="00250174" w:rsidRPr="00411AF9">
        <w:rPr>
          <w:sz w:val="22"/>
          <w:szCs w:val="22"/>
        </w:rPr>
        <w:t>und eine Meldung des Ausschlusses und der Ausschlussdauer an die Informationsstelle für Vergabeausschlüsse nach sich ziehen kann.</w:t>
      </w:r>
    </w:p>
    <w:p w14:paraId="1FDE86B7" w14:textId="77777777" w:rsidR="00CE0937" w:rsidRPr="00411AF9" w:rsidRDefault="00CE0937" w:rsidP="003135A7">
      <w:pPr>
        <w:spacing w:line="300" w:lineRule="exact"/>
        <w:rPr>
          <w:sz w:val="22"/>
          <w:szCs w:val="22"/>
        </w:rPr>
      </w:pPr>
    </w:p>
    <w:p w14:paraId="36E2E76F" w14:textId="19A896DC" w:rsidR="00CE0937" w:rsidRPr="00411AF9" w:rsidRDefault="00CE0937" w:rsidP="000F2EB7">
      <w:pPr>
        <w:numPr>
          <w:ilvl w:val="0"/>
          <w:numId w:val="16"/>
        </w:numPr>
        <w:spacing w:line="300" w:lineRule="exact"/>
        <w:rPr>
          <w:sz w:val="22"/>
          <w:szCs w:val="22"/>
        </w:rPr>
      </w:pPr>
      <w:r w:rsidRPr="00411AF9">
        <w:rPr>
          <w:sz w:val="22"/>
          <w:szCs w:val="22"/>
        </w:rPr>
        <w:t xml:space="preserve">Ich/wir verpflichte/n mich/uns, die vorstehende Eigenerklärung zur </w:t>
      </w:r>
      <w:r w:rsidR="00250174">
        <w:rPr>
          <w:sz w:val="22"/>
          <w:szCs w:val="22"/>
        </w:rPr>
        <w:t>Eignung</w:t>
      </w:r>
      <w:r w:rsidRPr="00411AF9">
        <w:rPr>
          <w:sz w:val="22"/>
          <w:szCs w:val="22"/>
        </w:rPr>
        <w:t xml:space="preserve"> auch von Unterauftragnehmern zu fordern und vor Vertragsabschluss (Zuschlagserteilung), spätestens vor Zustimmung des Auftraggebers zur Beauftragung von Unterauftragnehmern vorzulegen.</w:t>
      </w:r>
    </w:p>
    <w:p w14:paraId="39D555B5" w14:textId="77777777" w:rsidR="00CE0937" w:rsidRPr="00411AF9" w:rsidRDefault="00CE0937" w:rsidP="003135A7">
      <w:pPr>
        <w:spacing w:line="300" w:lineRule="exact"/>
        <w:rPr>
          <w:sz w:val="22"/>
          <w:szCs w:val="22"/>
        </w:rPr>
      </w:pPr>
    </w:p>
    <w:p w14:paraId="4845C610" w14:textId="77777777" w:rsidR="00CE0937" w:rsidRPr="00411AF9" w:rsidRDefault="00CE0937" w:rsidP="003135A7">
      <w:pPr>
        <w:spacing w:line="300" w:lineRule="exact"/>
        <w:rPr>
          <w:sz w:val="22"/>
          <w:szCs w:val="22"/>
        </w:rPr>
      </w:pPr>
      <w:r w:rsidRPr="00411AF9">
        <w:rPr>
          <w:sz w:val="22"/>
          <w:szCs w:val="22"/>
        </w:rPr>
        <w:t>Die vorliegenden Bewerbungs- und Vertragsbedingungen erkenne/n ich/wir an.</w:t>
      </w:r>
    </w:p>
    <w:p w14:paraId="37CC2E54" w14:textId="77777777" w:rsidR="00CE0937" w:rsidRPr="00411AF9" w:rsidRDefault="00CE0937" w:rsidP="003135A7">
      <w:pPr>
        <w:spacing w:line="300" w:lineRule="exact"/>
        <w:rPr>
          <w:sz w:val="22"/>
          <w:szCs w:val="22"/>
        </w:rPr>
      </w:pPr>
    </w:p>
    <w:p w14:paraId="2F1A102D" w14:textId="77777777" w:rsidR="00CE0937" w:rsidRPr="00411AF9" w:rsidRDefault="00CE0937" w:rsidP="003135A7">
      <w:pPr>
        <w:spacing w:line="300" w:lineRule="exact"/>
        <w:rPr>
          <w:sz w:val="22"/>
          <w:szCs w:val="22"/>
        </w:rPr>
      </w:pPr>
      <w:r w:rsidRPr="00411AF9">
        <w:rPr>
          <w:sz w:val="22"/>
          <w:szCs w:val="22"/>
        </w:rPr>
        <w:lastRenderedPageBreak/>
        <w:t>Der/Die Unterzeichnende bestätigt, dass er/sie berechtigt ist, für den Bieter rechtsverbindliche Erklärungen abzugeben.</w:t>
      </w:r>
    </w:p>
    <w:p w14:paraId="15EB6904" w14:textId="77777777" w:rsidR="00351C54" w:rsidRPr="003007C9" w:rsidRDefault="00351C54" w:rsidP="00351C54">
      <w:pPr>
        <w:spacing w:line="300" w:lineRule="exact"/>
        <w:rPr>
          <w:sz w:val="22"/>
          <w:szCs w:val="22"/>
        </w:rPr>
      </w:pPr>
    </w:p>
    <w:p w14:paraId="032869B1" w14:textId="77777777" w:rsidR="00351C54" w:rsidRPr="003007C9" w:rsidRDefault="00351C54" w:rsidP="00351C54">
      <w:pPr>
        <w:tabs>
          <w:tab w:val="left" w:pos="4820"/>
        </w:tabs>
        <w:spacing w:line="300" w:lineRule="exact"/>
        <w:rPr>
          <w:sz w:val="22"/>
          <w:szCs w:val="22"/>
        </w:rPr>
      </w:pPr>
      <w:r w:rsidRPr="003007C9">
        <w:rPr>
          <w:sz w:val="22"/>
          <w:szCs w:val="22"/>
        </w:rPr>
        <w:t>___________________________</w:t>
      </w:r>
      <w:r w:rsidRPr="003007C9">
        <w:rPr>
          <w:sz w:val="22"/>
          <w:szCs w:val="22"/>
        </w:rPr>
        <w:tab/>
        <w:t>_________________________________</w:t>
      </w:r>
    </w:p>
    <w:p w14:paraId="406B575C" w14:textId="77777777" w:rsidR="00351C54" w:rsidRPr="003007C9" w:rsidRDefault="00351C54" w:rsidP="00351C54">
      <w:pPr>
        <w:tabs>
          <w:tab w:val="left" w:pos="4820"/>
        </w:tabs>
        <w:spacing w:line="300" w:lineRule="exact"/>
        <w:rPr>
          <w:sz w:val="22"/>
          <w:szCs w:val="22"/>
        </w:rPr>
      </w:pPr>
      <w:r w:rsidRPr="003007C9">
        <w:rPr>
          <w:sz w:val="22"/>
          <w:szCs w:val="22"/>
        </w:rPr>
        <w:t>Ort, Datum</w:t>
      </w:r>
      <w:r w:rsidRPr="003007C9">
        <w:rPr>
          <w:sz w:val="22"/>
          <w:szCs w:val="22"/>
        </w:rPr>
        <w:tab/>
        <w:t>Unterschrift(en)</w:t>
      </w:r>
    </w:p>
    <w:p w14:paraId="710336C5" w14:textId="77777777" w:rsidR="00351C54" w:rsidRPr="003007C9" w:rsidRDefault="00351C54" w:rsidP="00351C54">
      <w:pPr>
        <w:spacing w:line="300" w:lineRule="exact"/>
        <w:rPr>
          <w:sz w:val="22"/>
          <w:szCs w:val="22"/>
        </w:rPr>
      </w:pPr>
    </w:p>
    <w:p w14:paraId="235905F3" w14:textId="77777777" w:rsidR="00351C54" w:rsidRPr="003007C9" w:rsidRDefault="00351C54" w:rsidP="00351C54">
      <w:pPr>
        <w:spacing w:line="300" w:lineRule="exact"/>
        <w:rPr>
          <w:sz w:val="22"/>
          <w:szCs w:val="22"/>
        </w:rPr>
      </w:pPr>
    </w:p>
    <w:p w14:paraId="294601C9" w14:textId="77777777" w:rsidR="00351C54" w:rsidRPr="003007C9" w:rsidRDefault="00351C54" w:rsidP="00351C54">
      <w:pPr>
        <w:tabs>
          <w:tab w:val="left" w:pos="4820"/>
        </w:tabs>
        <w:spacing w:line="300" w:lineRule="exact"/>
        <w:rPr>
          <w:sz w:val="22"/>
          <w:szCs w:val="22"/>
        </w:rPr>
      </w:pPr>
      <w:r w:rsidRPr="003007C9">
        <w:rPr>
          <w:sz w:val="22"/>
          <w:szCs w:val="22"/>
        </w:rPr>
        <w:tab/>
        <w:t>Firmenstempel</w:t>
      </w:r>
    </w:p>
    <w:p w14:paraId="7DBF52EF" w14:textId="77777777" w:rsidR="00351C54" w:rsidRPr="003007C9" w:rsidRDefault="00351C54" w:rsidP="00351C54">
      <w:pPr>
        <w:spacing w:line="300" w:lineRule="exact"/>
        <w:rPr>
          <w:sz w:val="22"/>
          <w:szCs w:val="22"/>
        </w:rPr>
      </w:pPr>
    </w:p>
    <w:p w14:paraId="2FDD8FA4" w14:textId="77777777" w:rsidR="00351C54" w:rsidRPr="003007C9" w:rsidRDefault="00351C54" w:rsidP="00351C54">
      <w:pPr>
        <w:spacing w:line="300" w:lineRule="exact"/>
        <w:rPr>
          <w:sz w:val="22"/>
          <w:szCs w:val="22"/>
        </w:rPr>
        <w:sectPr w:rsidR="00351C54" w:rsidRPr="003007C9" w:rsidSect="00055AD0">
          <w:pgSz w:w="11906" w:h="16838" w:code="9"/>
          <w:pgMar w:top="1418" w:right="1134" w:bottom="1134" w:left="1418" w:header="720" w:footer="720" w:gutter="0"/>
          <w:cols w:space="720"/>
        </w:sectPr>
      </w:pPr>
    </w:p>
    <w:tbl>
      <w:tblPr>
        <w:tblStyle w:val="Tabellenraster"/>
        <w:tblW w:w="9720" w:type="dxa"/>
        <w:tblInd w:w="108" w:type="dxa"/>
        <w:tblBorders>
          <w:insideH w:val="single" w:sz="6" w:space="0" w:color="auto"/>
          <w:insideV w:val="single" w:sz="6" w:space="0" w:color="auto"/>
        </w:tblBorders>
        <w:tblLayout w:type="fixed"/>
        <w:tblLook w:val="01E0" w:firstRow="1" w:lastRow="1" w:firstColumn="1" w:lastColumn="1" w:noHBand="0" w:noVBand="0"/>
      </w:tblPr>
      <w:tblGrid>
        <w:gridCol w:w="5220"/>
        <w:gridCol w:w="4500"/>
      </w:tblGrid>
      <w:tr w:rsidR="00CE0937" w:rsidRPr="00EC646B" w14:paraId="59B470DC" w14:textId="77777777" w:rsidTr="00944629">
        <w:trPr>
          <w:trHeight w:val="579"/>
        </w:trPr>
        <w:tc>
          <w:tcPr>
            <w:tcW w:w="9720" w:type="dxa"/>
            <w:gridSpan w:val="2"/>
            <w:tcBorders>
              <w:top w:val="nil"/>
              <w:left w:val="nil"/>
              <w:bottom w:val="single" w:sz="6" w:space="0" w:color="auto"/>
              <w:right w:val="nil"/>
            </w:tcBorders>
          </w:tcPr>
          <w:p w14:paraId="61DC40F2" w14:textId="3B2A1FAB" w:rsidR="00CE0937" w:rsidRPr="00EC646B" w:rsidRDefault="00013609" w:rsidP="008F2DBD">
            <w:pPr>
              <w:spacing w:line="300" w:lineRule="exact"/>
              <w:ind w:left="1701" w:hanging="1701"/>
              <w:outlineLvl w:val="0"/>
              <w:rPr>
                <w:sz w:val="28"/>
                <w:szCs w:val="28"/>
              </w:rPr>
            </w:pPr>
            <w:bookmarkStart w:id="119" w:name="_Toc58137680"/>
            <w:bookmarkStart w:id="120" w:name="_Toc58140217"/>
            <w:bookmarkStart w:id="121" w:name="_Toc172439640"/>
            <w:bookmarkStart w:id="122" w:name="_Toc195082880"/>
            <w:bookmarkStart w:id="123" w:name="_Toc199678983"/>
            <w:bookmarkStart w:id="124" w:name="_Toc477267636"/>
            <w:r>
              <w:rPr>
                <w:b/>
                <w:sz w:val="28"/>
                <w:szCs w:val="28"/>
              </w:rPr>
              <w:lastRenderedPageBreak/>
              <w:t>Anlage </w:t>
            </w:r>
            <w:r w:rsidR="002C51FA">
              <w:rPr>
                <w:b/>
                <w:sz w:val="28"/>
                <w:szCs w:val="28"/>
              </w:rPr>
              <w:t>7</w:t>
            </w:r>
            <w:r w:rsidR="00CE0937" w:rsidRPr="00EC646B">
              <w:rPr>
                <w:b/>
                <w:sz w:val="28"/>
                <w:szCs w:val="28"/>
              </w:rPr>
              <w:t>:</w:t>
            </w:r>
            <w:r w:rsidR="00CE0937" w:rsidRPr="00EC646B">
              <w:rPr>
                <w:b/>
                <w:sz w:val="28"/>
                <w:szCs w:val="28"/>
              </w:rPr>
              <w:tab/>
              <w:t>Eigenerklärung zum Unternehmen</w:t>
            </w:r>
            <w:bookmarkEnd w:id="119"/>
            <w:bookmarkEnd w:id="120"/>
            <w:bookmarkEnd w:id="121"/>
            <w:bookmarkEnd w:id="122"/>
            <w:bookmarkEnd w:id="123"/>
            <w:bookmarkEnd w:id="124"/>
          </w:p>
        </w:tc>
      </w:tr>
      <w:tr w:rsidR="00CE0937" w:rsidRPr="00411AF9" w14:paraId="1B08BC14" w14:textId="77777777" w:rsidTr="00944629">
        <w:trPr>
          <w:trHeight w:val="992"/>
        </w:trPr>
        <w:tc>
          <w:tcPr>
            <w:tcW w:w="5220" w:type="dxa"/>
            <w:tcBorders>
              <w:top w:val="single" w:sz="12" w:space="0" w:color="auto"/>
              <w:left w:val="single" w:sz="12" w:space="0" w:color="auto"/>
              <w:bottom w:val="single" w:sz="12" w:space="0" w:color="auto"/>
              <w:right w:val="single" w:sz="12" w:space="0" w:color="auto"/>
            </w:tcBorders>
            <w:shd w:val="clear" w:color="auto" w:fill="FFFF99"/>
            <w:vAlign w:val="center"/>
          </w:tcPr>
          <w:p w14:paraId="7A5A85CE" w14:textId="77777777" w:rsidR="00CE0937" w:rsidRPr="00411AF9" w:rsidRDefault="00CE0937" w:rsidP="00F27C30">
            <w:pPr>
              <w:spacing w:line="240" w:lineRule="auto"/>
              <w:rPr>
                <w:sz w:val="22"/>
                <w:szCs w:val="22"/>
              </w:rPr>
            </w:pPr>
            <w:r w:rsidRPr="00411AF9">
              <w:rPr>
                <w:sz w:val="22"/>
                <w:szCs w:val="22"/>
              </w:rPr>
              <w:t>Firma:</w:t>
            </w:r>
          </w:p>
        </w:tc>
        <w:tc>
          <w:tcPr>
            <w:tcW w:w="4500" w:type="dxa"/>
            <w:tcBorders>
              <w:top w:val="single" w:sz="6" w:space="0" w:color="auto"/>
              <w:left w:val="single" w:sz="12" w:space="0" w:color="auto"/>
              <w:bottom w:val="single" w:sz="6" w:space="0" w:color="auto"/>
              <w:right w:val="single" w:sz="6" w:space="0" w:color="auto"/>
            </w:tcBorders>
            <w:vAlign w:val="center"/>
          </w:tcPr>
          <w:p w14:paraId="7DCC2086" w14:textId="77777777" w:rsidR="00CE0937" w:rsidRPr="00411AF9" w:rsidRDefault="00CE0937" w:rsidP="00F27C30">
            <w:pPr>
              <w:tabs>
                <w:tab w:val="left" w:pos="1152"/>
              </w:tabs>
              <w:spacing w:line="240" w:lineRule="auto"/>
              <w:rPr>
                <w:sz w:val="22"/>
                <w:szCs w:val="22"/>
              </w:rPr>
            </w:pPr>
          </w:p>
        </w:tc>
      </w:tr>
      <w:tr w:rsidR="00CE0937" w:rsidRPr="00411AF9" w14:paraId="03D3D160" w14:textId="77777777" w:rsidTr="00944629">
        <w:trPr>
          <w:trHeight w:val="992"/>
        </w:trPr>
        <w:tc>
          <w:tcPr>
            <w:tcW w:w="5220" w:type="dxa"/>
            <w:tcBorders>
              <w:top w:val="single" w:sz="12" w:space="0" w:color="auto"/>
              <w:left w:val="single" w:sz="12" w:space="0" w:color="auto"/>
              <w:bottom w:val="single" w:sz="12" w:space="0" w:color="auto"/>
              <w:right w:val="single" w:sz="12" w:space="0" w:color="auto"/>
            </w:tcBorders>
            <w:shd w:val="clear" w:color="auto" w:fill="FFFF99"/>
            <w:vAlign w:val="center"/>
          </w:tcPr>
          <w:p w14:paraId="3924076F" w14:textId="77777777" w:rsidR="00CE0937" w:rsidRPr="00411AF9" w:rsidRDefault="00CE0937" w:rsidP="00F27C30">
            <w:pPr>
              <w:spacing w:line="240" w:lineRule="auto"/>
              <w:rPr>
                <w:sz w:val="22"/>
                <w:szCs w:val="22"/>
              </w:rPr>
            </w:pPr>
            <w:r w:rsidRPr="00411AF9">
              <w:rPr>
                <w:sz w:val="22"/>
                <w:szCs w:val="22"/>
              </w:rPr>
              <w:t>Anschrift:</w:t>
            </w:r>
          </w:p>
        </w:tc>
        <w:tc>
          <w:tcPr>
            <w:tcW w:w="4500" w:type="dxa"/>
            <w:tcBorders>
              <w:top w:val="single" w:sz="6" w:space="0" w:color="auto"/>
              <w:left w:val="single" w:sz="12" w:space="0" w:color="auto"/>
              <w:bottom w:val="single" w:sz="6" w:space="0" w:color="auto"/>
              <w:right w:val="single" w:sz="6" w:space="0" w:color="auto"/>
            </w:tcBorders>
            <w:vAlign w:val="center"/>
          </w:tcPr>
          <w:p w14:paraId="363E01B2" w14:textId="77777777" w:rsidR="00CE0937" w:rsidRPr="00411AF9" w:rsidRDefault="00CE0937" w:rsidP="00F27C30">
            <w:pPr>
              <w:spacing w:line="240" w:lineRule="auto"/>
              <w:rPr>
                <w:sz w:val="22"/>
                <w:szCs w:val="22"/>
              </w:rPr>
            </w:pPr>
          </w:p>
        </w:tc>
      </w:tr>
      <w:tr w:rsidR="00CE0937" w:rsidRPr="00411AF9" w14:paraId="643CA420" w14:textId="77777777" w:rsidTr="00944629">
        <w:trPr>
          <w:trHeight w:val="992"/>
        </w:trPr>
        <w:tc>
          <w:tcPr>
            <w:tcW w:w="5220" w:type="dxa"/>
            <w:tcBorders>
              <w:top w:val="single" w:sz="12" w:space="0" w:color="auto"/>
              <w:left w:val="single" w:sz="12" w:space="0" w:color="auto"/>
              <w:bottom w:val="single" w:sz="12" w:space="0" w:color="auto"/>
              <w:right w:val="single" w:sz="12" w:space="0" w:color="auto"/>
            </w:tcBorders>
            <w:shd w:val="clear" w:color="auto" w:fill="FFFF99"/>
            <w:vAlign w:val="center"/>
          </w:tcPr>
          <w:p w14:paraId="7013FCD4" w14:textId="77777777" w:rsidR="00CE0937" w:rsidRPr="00411AF9" w:rsidRDefault="00CE0937" w:rsidP="00F27C30">
            <w:pPr>
              <w:spacing w:line="240" w:lineRule="auto"/>
              <w:rPr>
                <w:sz w:val="22"/>
                <w:szCs w:val="22"/>
              </w:rPr>
            </w:pPr>
            <w:r w:rsidRPr="00411AF9">
              <w:rPr>
                <w:sz w:val="22"/>
                <w:szCs w:val="22"/>
              </w:rPr>
              <w:t>Gesellschafter:</w:t>
            </w:r>
          </w:p>
        </w:tc>
        <w:tc>
          <w:tcPr>
            <w:tcW w:w="4500" w:type="dxa"/>
            <w:tcBorders>
              <w:top w:val="single" w:sz="6" w:space="0" w:color="auto"/>
              <w:left w:val="single" w:sz="12" w:space="0" w:color="auto"/>
              <w:bottom w:val="single" w:sz="6" w:space="0" w:color="auto"/>
              <w:right w:val="single" w:sz="6" w:space="0" w:color="auto"/>
            </w:tcBorders>
            <w:vAlign w:val="center"/>
          </w:tcPr>
          <w:p w14:paraId="49D7509E" w14:textId="77777777" w:rsidR="00CE0937" w:rsidRPr="00411AF9" w:rsidRDefault="00CE0937" w:rsidP="00F27C30">
            <w:pPr>
              <w:spacing w:line="240" w:lineRule="auto"/>
              <w:rPr>
                <w:sz w:val="22"/>
                <w:szCs w:val="22"/>
              </w:rPr>
            </w:pPr>
          </w:p>
        </w:tc>
      </w:tr>
      <w:tr w:rsidR="00CE0937" w:rsidRPr="00411AF9" w14:paraId="29B6F62B" w14:textId="77777777" w:rsidTr="00944629">
        <w:trPr>
          <w:trHeight w:val="992"/>
        </w:trPr>
        <w:tc>
          <w:tcPr>
            <w:tcW w:w="5220" w:type="dxa"/>
            <w:tcBorders>
              <w:top w:val="single" w:sz="12" w:space="0" w:color="auto"/>
              <w:left w:val="single" w:sz="12" w:space="0" w:color="auto"/>
              <w:bottom w:val="single" w:sz="12" w:space="0" w:color="auto"/>
              <w:right w:val="single" w:sz="12" w:space="0" w:color="auto"/>
            </w:tcBorders>
            <w:shd w:val="clear" w:color="auto" w:fill="FFFF99"/>
            <w:vAlign w:val="center"/>
          </w:tcPr>
          <w:p w14:paraId="05713A98" w14:textId="77777777" w:rsidR="00CE0937" w:rsidRPr="00411AF9" w:rsidRDefault="00CE0937" w:rsidP="00F27C30">
            <w:pPr>
              <w:spacing w:line="240" w:lineRule="auto"/>
              <w:rPr>
                <w:sz w:val="22"/>
                <w:szCs w:val="22"/>
              </w:rPr>
            </w:pPr>
            <w:r w:rsidRPr="00411AF9">
              <w:rPr>
                <w:sz w:val="22"/>
                <w:szCs w:val="22"/>
              </w:rPr>
              <w:t>Sparten:</w:t>
            </w:r>
          </w:p>
        </w:tc>
        <w:tc>
          <w:tcPr>
            <w:tcW w:w="4500" w:type="dxa"/>
            <w:tcBorders>
              <w:top w:val="single" w:sz="6" w:space="0" w:color="auto"/>
              <w:left w:val="single" w:sz="12" w:space="0" w:color="auto"/>
              <w:bottom w:val="single" w:sz="6" w:space="0" w:color="auto"/>
              <w:right w:val="single" w:sz="6" w:space="0" w:color="auto"/>
            </w:tcBorders>
            <w:vAlign w:val="center"/>
          </w:tcPr>
          <w:p w14:paraId="0FF59364" w14:textId="77777777" w:rsidR="00250174" w:rsidRPr="00F8399A" w:rsidRDefault="00250174" w:rsidP="000F2EB7">
            <w:pPr>
              <w:numPr>
                <w:ilvl w:val="1"/>
                <w:numId w:val="11"/>
              </w:numPr>
              <w:tabs>
                <w:tab w:val="clear" w:pos="1440"/>
                <w:tab w:val="left" w:pos="851"/>
              </w:tabs>
              <w:spacing w:before="240" w:line="240" w:lineRule="auto"/>
              <w:ind w:left="851" w:hanging="567"/>
              <w:jc w:val="left"/>
              <w:rPr>
                <w:sz w:val="22"/>
                <w:szCs w:val="22"/>
                <w:lang w:val="it-IT"/>
              </w:rPr>
            </w:pPr>
            <w:r w:rsidRPr="00BA5470">
              <w:rPr>
                <w:sz w:val="22"/>
                <w:szCs w:val="22"/>
              </w:rPr>
              <w:t>Stromhandel</w:t>
            </w:r>
          </w:p>
          <w:p w14:paraId="5C10BAAA" w14:textId="77777777" w:rsidR="00CE0937" w:rsidRPr="00411AF9" w:rsidRDefault="00CE0937" w:rsidP="000F2EB7">
            <w:pPr>
              <w:numPr>
                <w:ilvl w:val="1"/>
                <w:numId w:val="11"/>
              </w:numPr>
              <w:tabs>
                <w:tab w:val="clear" w:pos="1440"/>
                <w:tab w:val="left" w:pos="851"/>
              </w:tabs>
              <w:spacing w:line="240" w:lineRule="auto"/>
              <w:ind w:left="851" w:hanging="567"/>
              <w:jc w:val="left"/>
              <w:rPr>
                <w:sz w:val="22"/>
                <w:szCs w:val="22"/>
                <w:lang w:val="it-IT"/>
              </w:rPr>
            </w:pPr>
            <w:r w:rsidRPr="00944629">
              <w:rPr>
                <w:sz w:val="22"/>
              </w:rPr>
              <w:t>Erdgas</w:t>
            </w:r>
            <w:r w:rsidR="004369CD" w:rsidRPr="00944629">
              <w:rPr>
                <w:sz w:val="22"/>
              </w:rPr>
              <w:t>vertrieb</w:t>
            </w:r>
          </w:p>
          <w:p w14:paraId="114177C6" w14:textId="77777777" w:rsidR="00CE0937" w:rsidRPr="00411AF9" w:rsidRDefault="00CE0937" w:rsidP="000F2EB7">
            <w:pPr>
              <w:numPr>
                <w:ilvl w:val="1"/>
                <w:numId w:val="11"/>
              </w:numPr>
              <w:tabs>
                <w:tab w:val="clear" w:pos="1440"/>
                <w:tab w:val="left" w:pos="851"/>
              </w:tabs>
              <w:spacing w:line="240" w:lineRule="auto"/>
              <w:ind w:left="851" w:hanging="567"/>
              <w:jc w:val="left"/>
              <w:rPr>
                <w:sz w:val="22"/>
                <w:szCs w:val="22"/>
                <w:lang w:val="it-IT"/>
              </w:rPr>
            </w:pPr>
            <w:r w:rsidRPr="00411AF9">
              <w:rPr>
                <w:sz w:val="22"/>
                <w:szCs w:val="22"/>
                <w:lang w:val="it-IT"/>
              </w:rPr>
              <w:t>Fernwärme</w:t>
            </w:r>
          </w:p>
          <w:p w14:paraId="179C9730" w14:textId="77777777" w:rsidR="004369CD" w:rsidRPr="00411AF9" w:rsidRDefault="004369CD" w:rsidP="000F2EB7">
            <w:pPr>
              <w:numPr>
                <w:ilvl w:val="1"/>
                <w:numId w:val="11"/>
              </w:numPr>
              <w:tabs>
                <w:tab w:val="clear" w:pos="1440"/>
                <w:tab w:val="left" w:pos="851"/>
              </w:tabs>
              <w:spacing w:line="240" w:lineRule="auto"/>
              <w:ind w:left="851" w:hanging="567"/>
              <w:jc w:val="left"/>
              <w:rPr>
                <w:sz w:val="22"/>
                <w:szCs w:val="22"/>
                <w:lang w:val="it-IT"/>
              </w:rPr>
            </w:pPr>
            <w:r w:rsidRPr="00411AF9">
              <w:rPr>
                <w:sz w:val="22"/>
                <w:szCs w:val="22"/>
                <w:lang w:val="it-IT"/>
              </w:rPr>
              <w:t>Wasser</w:t>
            </w:r>
          </w:p>
          <w:p w14:paraId="6D60BF03" w14:textId="77777777" w:rsidR="00CE0937" w:rsidRPr="00411AF9" w:rsidRDefault="00CE0937" w:rsidP="000F2EB7">
            <w:pPr>
              <w:numPr>
                <w:ilvl w:val="1"/>
                <w:numId w:val="11"/>
              </w:numPr>
              <w:tabs>
                <w:tab w:val="clear" w:pos="1440"/>
                <w:tab w:val="left" w:pos="851"/>
              </w:tabs>
              <w:spacing w:line="240" w:lineRule="auto"/>
              <w:ind w:left="851" w:hanging="567"/>
              <w:jc w:val="left"/>
              <w:rPr>
                <w:sz w:val="22"/>
                <w:szCs w:val="22"/>
                <w:lang w:val="it-IT"/>
              </w:rPr>
            </w:pPr>
            <w:r w:rsidRPr="00411AF9">
              <w:rPr>
                <w:sz w:val="22"/>
                <w:szCs w:val="22"/>
                <w:lang w:val="it-IT"/>
              </w:rPr>
              <w:t>Nahverkehr</w:t>
            </w:r>
          </w:p>
          <w:p w14:paraId="338CC73C" w14:textId="77777777" w:rsidR="00CE0937" w:rsidRPr="00411AF9" w:rsidRDefault="00CE0937" w:rsidP="000F2EB7">
            <w:pPr>
              <w:numPr>
                <w:ilvl w:val="1"/>
                <w:numId w:val="11"/>
              </w:numPr>
              <w:tabs>
                <w:tab w:val="clear" w:pos="1440"/>
                <w:tab w:val="left" w:pos="851"/>
              </w:tabs>
              <w:spacing w:line="240" w:lineRule="auto"/>
              <w:ind w:left="851" w:hanging="567"/>
              <w:jc w:val="left"/>
              <w:rPr>
                <w:sz w:val="22"/>
                <w:szCs w:val="22"/>
                <w:lang w:val="it-IT"/>
              </w:rPr>
            </w:pPr>
            <w:r w:rsidRPr="00411AF9">
              <w:rPr>
                <w:sz w:val="22"/>
                <w:szCs w:val="22"/>
                <w:lang w:val="it-IT"/>
              </w:rPr>
              <w:t>Entsorgung</w:t>
            </w:r>
          </w:p>
          <w:p w14:paraId="3AC40710" w14:textId="77777777" w:rsidR="00CE0937" w:rsidRPr="00411AF9" w:rsidRDefault="00CE0937" w:rsidP="000F2EB7">
            <w:pPr>
              <w:numPr>
                <w:ilvl w:val="1"/>
                <w:numId w:val="11"/>
              </w:numPr>
              <w:tabs>
                <w:tab w:val="clear" w:pos="1440"/>
                <w:tab w:val="left" w:pos="851"/>
              </w:tabs>
              <w:spacing w:before="60" w:line="240" w:lineRule="auto"/>
              <w:ind w:left="851" w:hanging="567"/>
              <w:jc w:val="left"/>
              <w:rPr>
                <w:sz w:val="22"/>
                <w:szCs w:val="22"/>
                <w:lang w:val="it-IT"/>
              </w:rPr>
            </w:pPr>
            <w:r w:rsidRPr="00411AF9">
              <w:rPr>
                <w:sz w:val="22"/>
                <w:szCs w:val="22"/>
                <w:lang w:val="it-IT"/>
              </w:rPr>
              <w:t>____________________</w:t>
            </w:r>
          </w:p>
          <w:p w14:paraId="0D4FC87B" w14:textId="77777777" w:rsidR="00CE0937" w:rsidRPr="00411AF9" w:rsidRDefault="00CE0937" w:rsidP="000F2EB7">
            <w:pPr>
              <w:numPr>
                <w:ilvl w:val="1"/>
                <w:numId w:val="11"/>
              </w:numPr>
              <w:tabs>
                <w:tab w:val="clear" w:pos="1440"/>
                <w:tab w:val="left" w:pos="851"/>
              </w:tabs>
              <w:spacing w:before="60" w:line="240" w:lineRule="auto"/>
              <w:ind w:left="851" w:hanging="567"/>
              <w:jc w:val="left"/>
              <w:rPr>
                <w:sz w:val="22"/>
                <w:szCs w:val="22"/>
                <w:lang w:val="it-IT"/>
              </w:rPr>
            </w:pPr>
            <w:r w:rsidRPr="00411AF9">
              <w:rPr>
                <w:sz w:val="22"/>
                <w:szCs w:val="22"/>
                <w:lang w:val="it-IT"/>
              </w:rPr>
              <w:t>____________________</w:t>
            </w:r>
          </w:p>
          <w:p w14:paraId="48CADE17" w14:textId="77777777" w:rsidR="00CE0937" w:rsidRPr="00411AF9" w:rsidRDefault="00CE0937" w:rsidP="000F2EB7">
            <w:pPr>
              <w:numPr>
                <w:ilvl w:val="1"/>
                <w:numId w:val="11"/>
              </w:numPr>
              <w:tabs>
                <w:tab w:val="clear" w:pos="1440"/>
                <w:tab w:val="left" w:pos="851"/>
              </w:tabs>
              <w:spacing w:before="60" w:after="240" w:line="240" w:lineRule="auto"/>
              <w:ind w:left="851" w:hanging="567"/>
              <w:jc w:val="left"/>
              <w:rPr>
                <w:sz w:val="22"/>
                <w:szCs w:val="22"/>
                <w:lang w:val="it-IT"/>
              </w:rPr>
            </w:pPr>
            <w:r w:rsidRPr="00411AF9">
              <w:rPr>
                <w:sz w:val="22"/>
                <w:szCs w:val="22"/>
                <w:lang w:val="it-IT"/>
              </w:rPr>
              <w:t>____________________</w:t>
            </w:r>
          </w:p>
        </w:tc>
      </w:tr>
      <w:tr w:rsidR="00CE0937" w:rsidRPr="00E2782D" w14:paraId="60089E41" w14:textId="77777777" w:rsidTr="00944629">
        <w:trPr>
          <w:trHeight w:val="992"/>
        </w:trPr>
        <w:tc>
          <w:tcPr>
            <w:tcW w:w="5220" w:type="dxa"/>
            <w:tcBorders>
              <w:top w:val="single" w:sz="12" w:space="0" w:color="auto"/>
              <w:left w:val="single" w:sz="12" w:space="0" w:color="auto"/>
              <w:bottom w:val="single" w:sz="12" w:space="0" w:color="auto"/>
              <w:right w:val="single" w:sz="12" w:space="0" w:color="auto"/>
            </w:tcBorders>
            <w:shd w:val="clear" w:color="auto" w:fill="FFFF99"/>
            <w:vAlign w:val="center"/>
          </w:tcPr>
          <w:p w14:paraId="6B0E92FB" w14:textId="77777777" w:rsidR="00CE0937" w:rsidRPr="00411AF9" w:rsidRDefault="00CE0937" w:rsidP="00F27C30">
            <w:pPr>
              <w:spacing w:after="200" w:line="240" w:lineRule="auto"/>
              <w:rPr>
                <w:sz w:val="22"/>
                <w:szCs w:val="22"/>
              </w:rPr>
            </w:pPr>
            <w:r w:rsidRPr="00411AF9">
              <w:rPr>
                <w:sz w:val="22"/>
                <w:szCs w:val="22"/>
              </w:rPr>
              <w:t xml:space="preserve">Gesamtumsatz (gemäß Jahresabschluss) in den letzten </w:t>
            </w:r>
            <w:r w:rsidRPr="00411AF9">
              <w:rPr>
                <w:b/>
                <w:bCs/>
                <w:sz w:val="22"/>
                <w:szCs w:val="22"/>
              </w:rPr>
              <w:t>drei abgeschlossenen</w:t>
            </w:r>
            <w:r w:rsidRPr="00411AF9">
              <w:rPr>
                <w:sz w:val="22"/>
                <w:szCs w:val="22"/>
              </w:rPr>
              <w:t xml:space="preserve"> Geschäftsjahren:</w:t>
            </w:r>
          </w:p>
          <w:p w14:paraId="29298C57" w14:textId="77777777" w:rsidR="00CE0937" w:rsidRPr="00411AF9" w:rsidRDefault="00CE0937" w:rsidP="00F27C30">
            <w:pPr>
              <w:spacing w:after="200" w:line="240" w:lineRule="auto"/>
              <w:rPr>
                <w:sz w:val="22"/>
                <w:szCs w:val="22"/>
              </w:rPr>
            </w:pPr>
            <w:r w:rsidRPr="00411AF9">
              <w:rPr>
                <w:sz w:val="22"/>
                <w:szCs w:val="22"/>
              </w:rPr>
              <w:t xml:space="preserve">davon Umsatz durch Stromlieferungen in den letzten </w:t>
            </w:r>
            <w:r w:rsidRPr="00411AF9">
              <w:rPr>
                <w:b/>
                <w:bCs/>
                <w:sz w:val="22"/>
                <w:szCs w:val="22"/>
              </w:rPr>
              <w:t>drei abgeschlossenen</w:t>
            </w:r>
            <w:r w:rsidRPr="00411AF9">
              <w:rPr>
                <w:sz w:val="22"/>
                <w:szCs w:val="22"/>
              </w:rPr>
              <w:t xml:space="preserve"> Geschäftsjahren:</w:t>
            </w:r>
          </w:p>
        </w:tc>
        <w:tc>
          <w:tcPr>
            <w:tcW w:w="4500" w:type="dxa"/>
            <w:tcBorders>
              <w:top w:val="single" w:sz="6" w:space="0" w:color="auto"/>
              <w:left w:val="single" w:sz="12" w:space="0" w:color="auto"/>
              <w:bottom w:val="single" w:sz="6" w:space="0" w:color="auto"/>
              <w:right w:val="single" w:sz="6" w:space="0" w:color="auto"/>
            </w:tcBorders>
          </w:tcPr>
          <w:p w14:paraId="39F9A179" w14:textId="77777777" w:rsidR="00CE0937" w:rsidRPr="00411AF9" w:rsidRDefault="00605FDE" w:rsidP="00F27C30">
            <w:pPr>
              <w:spacing w:before="60" w:line="240" w:lineRule="auto"/>
              <w:ind w:left="284"/>
              <w:rPr>
                <w:sz w:val="22"/>
                <w:szCs w:val="22"/>
                <w:lang w:val="it-IT"/>
              </w:rPr>
            </w:pPr>
            <w:r>
              <w:rPr>
                <w:sz w:val="22"/>
                <w:szCs w:val="22"/>
                <w:lang w:val="it-IT"/>
              </w:rPr>
              <w:t>20</w:t>
            </w:r>
            <w:r w:rsidR="0050349D" w:rsidRPr="0050349D">
              <w:rPr>
                <w:sz w:val="22"/>
                <w:szCs w:val="22"/>
                <w:highlight w:val="yellow"/>
                <w:lang w:val="it-IT"/>
              </w:rPr>
              <w:t>XX</w:t>
            </w:r>
            <w:r w:rsidR="00CE0937" w:rsidRPr="00411AF9">
              <w:rPr>
                <w:sz w:val="22"/>
                <w:szCs w:val="22"/>
                <w:lang w:val="it-IT"/>
              </w:rPr>
              <w:t>: _________________ Mio. € netto</w:t>
            </w:r>
          </w:p>
          <w:p w14:paraId="38B47DD1" w14:textId="77777777" w:rsidR="00CE0937" w:rsidRPr="00411AF9" w:rsidRDefault="00605FDE" w:rsidP="00F27C30">
            <w:pPr>
              <w:spacing w:before="60" w:line="240" w:lineRule="auto"/>
              <w:ind w:left="284"/>
              <w:rPr>
                <w:sz w:val="22"/>
                <w:szCs w:val="22"/>
                <w:lang w:val="it-IT"/>
              </w:rPr>
            </w:pPr>
            <w:r>
              <w:rPr>
                <w:sz w:val="22"/>
                <w:szCs w:val="22"/>
                <w:lang w:val="it-IT"/>
              </w:rPr>
              <w:t>20</w:t>
            </w:r>
            <w:r w:rsidR="0050349D" w:rsidRPr="0050349D">
              <w:rPr>
                <w:sz w:val="22"/>
                <w:szCs w:val="22"/>
                <w:highlight w:val="yellow"/>
                <w:lang w:val="it-IT"/>
              </w:rPr>
              <w:t>XX</w:t>
            </w:r>
            <w:r w:rsidR="00CE0937" w:rsidRPr="00411AF9">
              <w:rPr>
                <w:sz w:val="22"/>
                <w:szCs w:val="22"/>
                <w:lang w:val="it-IT"/>
              </w:rPr>
              <w:t>: _________________ Mio. € netto</w:t>
            </w:r>
          </w:p>
          <w:p w14:paraId="7F4B931D" w14:textId="77777777" w:rsidR="00CE0937" w:rsidRPr="00411AF9" w:rsidRDefault="00605FDE" w:rsidP="00F27C30">
            <w:pPr>
              <w:spacing w:before="60" w:line="240" w:lineRule="auto"/>
              <w:ind w:left="284"/>
              <w:rPr>
                <w:sz w:val="22"/>
                <w:szCs w:val="22"/>
                <w:lang w:val="it-IT"/>
              </w:rPr>
            </w:pPr>
            <w:r>
              <w:rPr>
                <w:sz w:val="22"/>
                <w:szCs w:val="22"/>
                <w:lang w:val="it-IT"/>
              </w:rPr>
              <w:t>20</w:t>
            </w:r>
            <w:r w:rsidR="0050349D" w:rsidRPr="0050349D">
              <w:rPr>
                <w:sz w:val="22"/>
                <w:szCs w:val="22"/>
                <w:highlight w:val="yellow"/>
                <w:lang w:val="it-IT"/>
              </w:rPr>
              <w:t>XX</w:t>
            </w:r>
            <w:r w:rsidR="00CE0937" w:rsidRPr="00411AF9">
              <w:rPr>
                <w:sz w:val="22"/>
                <w:szCs w:val="22"/>
                <w:lang w:val="it-IT"/>
              </w:rPr>
              <w:t>: _________________ Mio. € netto</w:t>
            </w:r>
          </w:p>
          <w:p w14:paraId="1157B7B9" w14:textId="77777777" w:rsidR="00CE0937" w:rsidRPr="00411AF9" w:rsidRDefault="00CE0937" w:rsidP="00F27C30">
            <w:pPr>
              <w:spacing w:line="240" w:lineRule="auto"/>
              <w:ind w:left="284"/>
              <w:rPr>
                <w:sz w:val="22"/>
                <w:szCs w:val="22"/>
                <w:lang w:val="it-IT"/>
              </w:rPr>
            </w:pPr>
          </w:p>
          <w:p w14:paraId="6D2FF52B" w14:textId="77777777" w:rsidR="00CE0937" w:rsidRPr="00411AF9" w:rsidRDefault="00605FDE" w:rsidP="00F27C30">
            <w:pPr>
              <w:spacing w:before="60" w:line="240" w:lineRule="auto"/>
              <w:ind w:left="284"/>
              <w:rPr>
                <w:sz w:val="22"/>
                <w:szCs w:val="22"/>
                <w:lang w:val="it-IT"/>
              </w:rPr>
            </w:pPr>
            <w:r>
              <w:rPr>
                <w:sz w:val="22"/>
                <w:szCs w:val="22"/>
                <w:lang w:val="it-IT"/>
              </w:rPr>
              <w:t>20</w:t>
            </w:r>
            <w:r w:rsidR="0050349D" w:rsidRPr="0050349D">
              <w:rPr>
                <w:sz w:val="22"/>
                <w:szCs w:val="22"/>
                <w:highlight w:val="yellow"/>
                <w:lang w:val="it-IT"/>
              </w:rPr>
              <w:t>XX</w:t>
            </w:r>
            <w:r w:rsidR="00CE0937" w:rsidRPr="00411AF9">
              <w:rPr>
                <w:sz w:val="22"/>
                <w:szCs w:val="22"/>
                <w:lang w:val="it-IT"/>
              </w:rPr>
              <w:t>: _________________ Mio. € netto</w:t>
            </w:r>
          </w:p>
          <w:p w14:paraId="63DD5EF7" w14:textId="77777777" w:rsidR="00CE0937" w:rsidRPr="00E2782D" w:rsidRDefault="00605FDE" w:rsidP="00F27C30">
            <w:pPr>
              <w:spacing w:before="60" w:line="240" w:lineRule="auto"/>
              <w:ind w:left="284"/>
              <w:rPr>
                <w:sz w:val="22"/>
                <w:szCs w:val="22"/>
                <w:lang w:val="it-IT"/>
              </w:rPr>
            </w:pPr>
            <w:r>
              <w:rPr>
                <w:sz w:val="22"/>
                <w:szCs w:val="22"/>
                <w:lang w:val="it-IT"/>
              </w:rPr>
              <w:t>20</w:t>
            </w:r>
            <w:r w:rsidR="0050349D" w:rsidRPr="0050349D">
              <w:rPr>
                <w:sz w:val="22"/>
                <w:szCs w:val="22"/>
                <w:highlight w:val="yellow"/>
                <w:lang w:val="it-IT"/>
              </w:rPr>
              <w:t>XX</w:t>
            </w:r>
            <w:r w:rsidR="00CE0937" w:rsidRPr="00411AF9">
              <w:rPr>
                <w:sz w:val="22"/>
                <w:szCs w:val="22"/>
                <w:lang w:val="it-IT"/>
              </w:rPr>
              <w:t xml:space="preserve">: _________________ Mio. </w:t>
            </w:r>
            <w:r w:rsidR="00CE0937" w:rsidRPr="00E2782D">
              <w:rPr>
                <w:sz w:val="22"/>
                <w:szCs w:val="22"/>
                <w:lang w:val="it-IT"/>
              </w:rPr>
              <w:t>€ netto</w:t>
            </w:r>
          </w:p>
          <w:p w14:paraId="3E911CBF" w14:textId="77777777" w:rsidR="00CE0937" w:rsidRPr="00E2782D" w:rsidRDefault="00605FDE" w:rsidP="00F27C30">
            <w:pPr>
              <w:spacing w:before="60" w:after="120" w:line="240" w:lineRule="auto"/>
              <w:ind w:left="284"/>
              <w:rPr>
                <w:sz w:val="22"/>
                <w:szCs w:val="22"/>
                <w:lang w:val="it-IT"/>
              </w:rPr>
            </w:pPr>
            <w:r>
              <w:rPr>
                <w:sz w:val="22"/>
                <w:szCs w:val="22"/>
                <w:lang w:val="it-IT"/>
              </w:rPr>
              <w:t>20</w:t>
            </w:r>
            <w:r w:rsidR="0050349D" w:rsidRPr="0050349D">
              <w:rPr>
                <w:sz w:val="22"/>
                <w:szCs w:val="22"/>
                <w:highlight w:val="yellow"/>
                <w:lang w:val="it-IT"/>
              </w:rPr>
              <w:t>XX</w:t>
            </w:r>
            <w:r w:rsidR="00CE0937" w:rsidRPr="00E2782D">
              <w:rPr>
                <w:sz w:val="22"/>
                <w:szCs w:val="22"/>
                <w:lang w:val="it-IT"/>
              </w:rPr>
              <w:t>: _________________ Mio. € netto</w:t>
            </w:r>
          </w:p>
        </w:tc>
      </w:tr>
      <w:tr w:rsidR="00CE0937" w:rsidRPr="00411AF9" w14:paraId="3E076D38" w14:textId="77777777" w:rsidTr="00944629">
        <w:trPr>
          <w:trHeight w:val="992"/>
        </w:trPr>
        <w:tc>
          <w:tcPr>
            <w:tcW w:w="5220" w:type="dxa"/>
            <w:tcBorders>
              <w:top w:val="single" w:sz="12" w:space="0" w:color="auto"/>
              <w:left w:val="single" w:sz="12" w:space="0" w:color="auto"/>
              <w:bottom w:val="single" w:sz="12" w:space="0" w:color="auto"/>
              <w:right w:val="single" w:sz="12" w:space="0" w:color="auto"/>
            </w:tcBorders>
            <w:shd w:val="clear" w:color="auto" w:fill="FFFF99"/>
            <w:vAlign w:val="center"/>
          </w:tcPr>
          <w:p w14:paraId="45AC1FC5" w14:textId="77777777" w:rsidR="00CE0937" w:rsidRPr="00411AF9" w:rsidRDefault="00CE0937" w:rsidP="00F27C30">
            <w:pPr>
              <w:spacing w:before="200" w:after="200" w:line="240" w:lineRule="auto"/>
              <w:rPr>
                <w:sz w:val="22"/>
                <w:szCs w:val="22"/>
              </w:rPr>
            </w:pPr>
            <w:r w:rsidRPr="00411AF9">
              <w:rPr>
                <w:sz w:val="22"/>
                <w:szCs w:val="22"/>
              </w:rPr>
              <w:t>Anzahl der im letzten abgeschlossenen Geschäftsjahr beschäftigten Arbeitskräfte</w:t>
            </w:r>
          </w:p>
          <w:p w14:paraId="774BA194" w14:textId="77777777" w:rsidR="00CE0937" w:rsidRPr="00411AF9" w:rsidRDefault="00CE0937" w:rsidP="000F2EB7">
            <w:pPr>
              <w:numPr>
                <w:ilvl w:val="0"/>
                <w:numId w:val="14"/>
              </w:numPr>
              <w:tabs>
                <w:tab w:val="clear" w:pos="567"/>
              </w:tabs>
              <w:spacing w:after="200" w:line="240" w:lineRule="auto"/>
              <w:ind w:left="284" w:hanging="284"/>
              <w:jc w:val="left"/>
              <w:rPr>
                <w:sz w:val="22"/>
                <w:szCs w:val="22"/>
              </w:rPr>
            </w:pPr>
            <w:r w:rsidRPr="00411AF9">
              <w:rPr>
                <w:sz w:val="22"/>
                <w:szCs w:val="22"/>
              </w:rPr>
              <w:t>insgesamt:</w:t>
            </w:r>
          </w:p>
          <w:p w14:paraId="2B82A2E1" w14:textId="77777777" w:rsidR="00CE0937" w:rsidRPr="00411AF9" w:rsidRDefault="00CE0937" w:rsidP="000F2EB7">
            <w:pPr>
              <w:numPr>
                <w:ilvl w:val="0"/>
                <w:numId w:val="14"/>
              </w:numPr>
              <w:tabs>
                <w:tab w:val="clear" w:pos="567"/>
              </w:tabs>
              <w:spacing w:after="200" w:line="240" w:lineRule="auto"/>
              <w:ind w:left="284" w:hanging="284"/>
              <w:jc w:val="left"/>
              <w:rPr>
                <w:sz w:val="22"/>
                <w:szCs w:val="22"/>
              </w:rPr>
            </w:pPr>
            <w:r w:rsidRPr="00411AF9">
              <w:rPr>
                <w:sz w:val="22"/>
                <w:szCs w:val="22"/>
              </w:rPr>
              <w:t>davon im kaufmännischen Bereich:</w:t>
            </w:r>
          </w:p>
          <w:p w14:paraId="4DAF4BCF" w14:textId="77777777" w:rsidR="00CE0937" w:rsidRPr="00411AF9" w:rsidRDefault="00CE0937" w:rsidP="000F2EB7">
            <w:pPr>
              <w:numPr>
                <w:ilvl w:val="0"/>
                <w:numId w:val="14"/>
              </w:numPr>
              <w:tabs>
                <w:tab w:val="clear" w:pos="567"/>
              </w:tabs>
              <w:spacing w:after="200" w:line="240" w:lineRule="auto"/>
              <w:ind w:left="284" w:hanging="284"/>
              <w:jc w:val="left"/>
              <w:rPr>
                <w:sz w:val="22"/>
                <w:szCs w:val="22"/>
              </w:rPr>
            </w:pPr>
            <w:r w:rsidRPr="00411AF9">
              <w:rPr>
                <w:sz w:val="22"/>
                <w:szCs w:val="22"/>
              </w:rPr>
              <w:t>davon im technischen Bereich:</w:t>
            </w:r>
          </w:p>
        </w:tc>
        <w:tc>
          <w:tcPr>
            <w:tcW w:w="4500" w:type="dxa"/>
            <w:tcBorders>
              <w:top w:val="single" w:sz="6" w:space="0" w:color="auto"/>
              <w:left w:val="single" w:sz="12" w:space="0" w:color="auto"/>
              <w:bottom w:val="single" w:sz="6" w:space="0" w:color="auto"/>
              <w:right w:val="single" w:sz="6" w:space="0" w:color="auto"/>
            </w:tcBorders>
            <w:vAlign w:val="center"/>
          </w:tcPr>
          <w:p w14:paraId="58FC1545" w14:textId="77777777" w:rsidR="00CE0937" w:rsidRPr="00411AF9" w:rsidRDefault="00CE0937" w:rsidP="00F27C30">
            <w:pPr>
              <w:spacing w:line="240" w:lineRule="auto"/>
              <w:ind w:left="284"/>
              <w:rPr>
                <w:sz w:val="22"/>
                <w:szCs w:val="22"/>
              </w:rPr>
            </w:pPr>
          </w:p>
          <w:p w14:paraId="59C8E66F" w14:textId="77777777" w:rsidR="00CE0937" w:rsidRPr="00411AF9" w:rsidRDefault="00CE0937" w:rsidP="00F27C30">
            <w:pPr>
              <w:spacing w:line="240" w:lineRule="auto"/>
              <w:ind w:left="284"/>
              <w:rPr>
                <w:sz w:val="22"/>
                <w:szCs w:val="22"/>
              </w:rPr>
            </w:pPr>
          </w:p>
          <w:p w14:paraId="0B3D1F85" w14:textId="77777777" w:rsidR="00CE0937" w:rsidRPr="00411AF9" w:rsidRDefault="00CE0937" w:rsidP="00F27C30">
            <w:pPr>
              <w:spacing w:line="240" w:lineRule="auto"/>
              <w:ind w:left="284"/>
              <w:rPr>
                <w:sz w:val="22"/>
                <w:szCs w:val="22"/>
              </w:rPr>
            </w:pPr>
          </w:p>
          <w:p w14:paraId="42EEFA12" w14:textId="77777777" w:rsidR="00CE0937" w:rsidRPr="00411AF9" w:rsidRDefault="00CE0937" w:rsidP="00F27C30">
            <w:pPr>
              <w:spacing w:line="240" w:lineRule="auto"/>
              <w:ind w:left="284"/>
              <w:rPr>
                <w:sz w:val="22"/>
                <w:szCs w:val="22"/>
              </w:rPr>
            </w:pPr>
          </w:p>
          <w:p w14:paraId="64FC6CB0" w14:textId="77777777" w:rsidR="00CE0937" w:rsidRPr="00411AF9" w:rsidRDefault="00CE0937" w:rsidP="00F27C30">
            <w:pPr>
              <w:spacing w:line="240" w:lineRule="auto"/>
              <w:ind w:left="284"/>
              <w:rPr>
                <w:sz w:val="22"/>
                <w:szCs w:val="22"/>
              </w:rPr>
            </w:pPr>
            <w:r w:rsidRPr="00411AF9">
              <w:rPr>
                <w:sz w:val="22"/>
                <w:szCs w:val="22"/>
              </w:rPr>
              <w:t>______________________</w:t>
            </w:r>
          </w:p>
          <w:p w14:paraId="42E28836" w14:textId="77777777" w:rsidR="00CE0937" w:rsidRPr="00411AF9" w:rsidRDefault="00CE0937" w:rsidP="00F27C30">
            <w:pPr>
              <w:spacing w:line="240" w:lineRule="auto"/>
              <w:ind w:left="284"/>
              <w:rPr>
                <w:sz w:val="22"/>
                <w:szCs w:val="22"/>
              </w:rPr>
            </w:pPr>
          </w:p>
          <w:p w14:paraId="07904528" w14:textId="77777777" w:rsidR="00CE0937" w:rsidRPr="00411AF9" w:rsidRDefault="00CE0937" w:rsidP="00F27C30">
            <w:pPr>
              <w:spacing w:line="240" w:lineRule="auto"/>
              <w:ind w:left="284"/>
              <w:rPr>
                <w:sz w:val="22"/>
                <w:szCs w:val="22"/>
              </w:rPr>
            </w:pPr>
            <w:r w:rsidRPr="00411AF9">
              <w:rPr>
                <w:sz w:val="22"/>
                <w:szCs w:val="22"/>
              </w:rPr>
              <w:t>______________________</w:t>
            </w:r>
          </w:p>
          <w:p w14:paraId="44B9B239" w14:textId="77777777" w:rsidR="00CE0937" w:rsidRPr="00411AF9" w:rsidRDefault="00CE0937" w:rsidP="00F27C30">
            <w:pPr>
              <w:spacing w:line="240" w:lineRule="auto"/>
              <w:ind w:left="284"/>
              <w:rPr>
                <w:sz w:val="22"/>
                <w:szCs w:val="22"/>
              </w:rPr>
            </w:pPr>
          </w:p>
          <w:p w14:paraId="22F7125F" w14:textId="77777777" w:rsidR="00CE0937" w:rsidRPr="00411AF9" w:rsidRDefault="00CE0937" w:rsidP="00F27C30">
            <w:pPr>
              <w:spacing w:line="240" w:lineRule="auto"/>
              <w:ind w:left="284"/>
              <w:rPr>
                <w:sz w:val="22"/>
                <w:szCs w:val="22"/>
              </w:rPr>
            </w:pPr>
            <w:r w:rsidRPr="00411AF9">
              <w:rPr>
                <w:sz w:val="22"/>
                <w:szCs w:val="22"/>
              </w:rPr>
              <w:t>______________________</w:t>
            </w:r>
          </w:p>
          <w:p w14:paraId="7B887BEF" w14:textId="77777777" w:rsidR="00CE0937" w:rsidRPr="00411AF9" w:rsidRDefault="00CE0937" w:rsidP="00F27C30">
            <w:pPr>
              <w:spacing w:line="240" w:lineRule="auto"/>
              <w:rPr>
                <w:sz w:val="22"/>
                <w:szCs w:val="22"/>
              </w:rPr>
            </w:pPr>
          </w:p>
        </w:tc>
      </w:tr>
    </w:tbl>
    <w:p w14:paraId="3DF5DEAD" w14:textId="77777777" w:rsidR="00CE0937" w:rsidRPr="00411AF9" w:rsidRDefault="00CE0937" w:rsidP="00CE0937">
      <w:pPr>
        <w:rPr>
          <w:sz w:val="22"/>
          <w:szCs w:val="22"/>
        </w:rPr>
      </w:pPr>
    </w:p>
    <w:p w14:paraId="1C6C6AD1" w14:textId="77777777" w:rsidR="00CE0937" w:rsidRPr="00A645D8" w:rsidRDefault="00CE0937" w:rsidP="00CE0937">
      <w:pPr>
        <w:rPr>
          <w:szCs w:val="22"/>
        </w:rPr>
      </w:pPr>
      <w:r w:rsidRPr="00A645D8">
        <w:rPr>
          <w:szCs w:val="22"/>
        </w:rPr>
        <w:br w:type="page"/>
      </w:r>
    </w:p>
    <w:tbl>
      <w:tblPr>
        <w:tblStyle w:val="Tabellenraster"/>
        <w:tblW w:w="9720" w:type="dxa"/>
        <w:tblInd w:w="108" w:type="dxa"/>
        <w:tblBorders>
          <w:insideH w:val="single" w:sz="6" w:space="0" w:color="auto"/>
          <w:insideV w:val="single" w:sz="6" w:space="0" w:color="auto"/>
        </w:tblBorders>
        <w:tblLayout w:type="fixed"/>
        <w:tblLook w:val="01E0" w:firstRow="1" w:lastRow="1" w:firstColumn="1" w:lastColumn="1" w:noHBand="0" w:noVBand="0"/>
      </w:tblPr>
      <w:tblGrid>
        <w:gridCol w:w="5220"/>
        <w:gridCol w:w="4500"/>
      </w:tblGrid>
      <w:tr w:rsidR="00CE0937" w:rsidRPr="00B12DAD" w14:paraId="1BD6F9A5" w14:textId="77777777" w:rsidTr="00944629">
        <w:trPr>
          <w:trHeight w:val="992"/>
        </w:trPr>
        <w:tc>
          <w:tcPr>
            <w:tcW w:w="5220" w:type="dxa"/>
            <w:tcBorders>
              <w:top w:val="single" w:sz="12" w:space="0" w:color="auto"/>
              <w:left w:val="single" w:sz="12" w:space="0" w:color="auto"/>
              <w:bottom w:val="single" w:sz="12" w:space="0" w:color="auto"/>
              <w:right w:val="single" w:sz="12" w:space="0" w:color="auto"/>
            </w:tcBorders>
            <w:shd w:val="clear" w:color="auto" w:fill="FFFF99"/>
            <w:vAlign w:val="center"/>
          </w:tcPr>
          <w:p w14:paraId="064A90D9" w14:textId="77777777" w:rsidR="00CE0937" w:rsidRPr="00411AF9" w:rsidRDefault="00CE0937" w:rsidP="00F27C30">
            <w:pPr>
              <w:spacing w:before="200" w:line="240" w:lineRule="auto"/>
              <w:rPr>
                <w:sz w:val="22"/>
                <w:szCs w:val="22"/>
              </w:rPr>
            </w:pPr>
            <w:r w:rsidRPr="00411AF9">
              <w:rPr>
                <w:sz w:val="22"/>
                <w:szCs w:val="22"/>
              </w:rPr>
              <w:lastRenderedPageBreak/>
              <w:t>Anzahl der Stromlieferkunden insgesamt:</w:t>
            </w:r>
          </w:p>
          <w:p w14:paraId="75A37BCB" w14:textId="77777777" w:rsidR="00CE0937" w:rsidRPr="00411AF9" w:rsidRDefault="00CE0937" w:rsidP="000F2EB7">
            <w:pPr>
              <w:numPr>
                <w:ilvl w:val="0"/>
                <w:numId w:val="14"/>
              </w:numPr>
              <w:tabs>
                <w:tab w:val="clear" w:pos="567"/>
              </w:tabs>
              <w:spacing w:before="200" w:line="240" w:lineRule="auto"/>
              <w:ind w:left="568" w:hanging="284"/>
              <w:jc w:val="left"/>
              <w:rPr>
                <w:sz w:val="22"/>
                <w:szCs w:val="22"/>
              </w:rPr>
            </w:pPr>
            <w:r w:rsidRPr="00411AF9">
              <w:rPr>
                <w:sz w:val="22"/>
                <w:szCs w:val="22"/>
              </w:rPr>
              <w:t xml:space="preserve">davon </w:t>
            </w:r>
            <w:r w:rsidR="004369CD">
              <w:rPr>
                <w:sz w:val="22"/>
                <w:szCs w:val="22"/>
              </w:rPr>
              <w:t xml:space="preserve">mit Leistungsmessung: </w:t>
            </w:r>
          </w:p>
          <w:p w14:paraId="1BD105F9" w14:textId="77777777" w:rsidR="00CE0937" w:rsidRPr="00411AF9" w:rsidRDefault="00CE0937" w:rsidP="000F2EB7">
            <w:pPr>
              <w:numPr>
                <w:ilvl w:val="0"/>
                <w:numId w:val="14"/>
              </w:numPr>
              <w:tabs>
                <w:tab w:val="clear" w:pos="567"/>
              </w:tabs>
              <w:spacing w:before="200" w:line="240" w:lineRule="auto"/>
              <w:ind w:left="568" w:hanging="284"/>
              <w:jc w:val="left"/>
              <w:rPr>
                <w:sz w:val="22"/>
                <w:szCs w:val="22"/>
              </w:rPr>
            </w:pPr>
            <w:r w:rsidRPr="00411AF9">
              <w:rPr>
                <w:sz w:val="22"/>
                <w:szCs w:val="22"/>
              </w:rPr>
              <w:t xml:space="preserve">davon </w:t>
            </w:r>
            <w:r w:rsidR="004369CD">
              <w:rPr>
                <w:sz w:val="22"/>
                <w:szCs w:val="22"/>
              </w:rPr>
              <w:t xml:space="preserve">ohne Leistungsmessung: </w:t>
            </w:r>
          </w:p>
          <w:p w14:paraId="3CDED23C" w14:textId="77777777" w:rsidR="00CE0937" w:rsidRPr="00411AF9" w:rsidRDefault="00CE0937" w:rsidP="00F27C30">
            <w:pPr>
              <w:spacing w:before="200" w:line="240" w:lineRule="auto"/>
              <w:rPr>
                <w:sz w:val="22"/>
                <w:szCs w:val="22"/>
              </w:rPr>
            </w:pPr>
            <w:r w:rsidRPr="00411AF9">
              <w:rPr>
                <w:sz w:val="22"/>
                <w:szCs w:val="22"/>
              </w:rPr>
              <w:t>Anzahl der Kunden, an die Ökostrom aus erneuerbaren Energien geliefert wird:</w:t>
            </w:r>
          </w:p>
          <w:p w14:paraId="4B342B27" w14:textId="77777777" w:rsidR="00CE0937" w:rsidRPr="00411AF9" w:rsidRDefault="00CE0937" w:rsidP="000F2EB7">
            <w:pPr>
              <w:numPr>
                <w:ilvl w:val="0"/>
                <w:numId w:val="14"/>
              </w:numPr>
              <w:tabs>
                <w:tab w:val="clear" w:pos="567"/>
                <w:tab w:val="num" w:pos="252"/>
              </w:tabs>
              <w:spacing w:before="200" w:line="240" w:lineRule="auto"/>
              <w:ind w:left="568" w:hanging="284"/>
              <w:jc w:val="left"/>
              <w:rPr>
                <w:sz w:val="22"/>
                <w:szCs w:val="22"/>
              </w:rPr>
            </w:pPr>
            <w:r w:rsidRPr="00411AF9">
              <w:rPr>
                <w:sz w:val="22"/>
                <w:szCs w:val="22"/>
              </w:rPr>
              <w:t xml:space="preserve">davon </w:t>
            </w:r>
            <w:r w:rsidR="004369CD">
              <w:rPr>
                <w:sz w:val="22"/>
                <w:szCs w:val="22"/>
              </w:rPr>
              <w:t>mit Leistungsmessung</w:t>
            </w:r>
            <w:r w:rsidRPr="00411AF9">
              <w:rPr>
                <w:sz w:val="22"/>
                <w:szCs w:val="22"/>
              </w:rPr>
              <w:t>:</w:t>
            </w:r>
          </w:p>
          <w:p w14:paraId="2B684B77" w14:textId="77777777" w:rsidR="00CE0937" w:rsidRPr="00411AF9" w:rsidRDefault="00CE0937" w:rsidP="000F2EB7">
            <w:pPr>
              <w:numPr>
                <w:ilvl w:val="0"/>
                <w:numId w:val="14"/>
              </w:numPr>
              <w:tabs>
                <w:tab w:val="clear" w:pos="567"/>
                <w:tab w:val="num" w:pos="252"/>
              </w:tabs>
              <w:spacing w:before="200" w:after="200" w:line="240" w:lineRule="auto"/>
              <w:ind w:left="568" w:hanging="284"/>
              <w:jc w:val="left"/>
              <w:rPr>
                <w:sz w:val="22"/>
                <w:szCs w:val="22"/>
              </w:rPr>
            </w:pPr>
            <w:r w:rsidRPr="00411AF9">
              <w:rPr>
                <w:sz w:val="22"/>
                <w:szCs w:val="22"/>
              </w:rPr>
              <w:t xml:space="preserve">davon </w:t>
            </w:r>
            <w:r w:rsidR="004369CD">
              <w:rPr>
                <w:sz w:val="22"/>
                <w:szCs w:val="22"/>
              </w:rPr>
              <w:t>ohne Leistungsmessung</w:t>
            </w:r>
            <w:r w:rsidRPr="00411AF9">
              <w:rPr>
                <w:sz w:val="22"/>
                <w:szCs w:val="22"/>
              </w:rPr>
              <w:t>:</w:t>
            </w:r>
          </w:p>
        </w:tc>
        <w:tc>
          <w:tcPr>
            <w:tcW w:w="4500" w:type="dxa"/>
            <w:tcBorders>
              <w:top w:val="single" w:sz="6" w:space="0" w:color="auto"/>
              <w:left w:val="single" w:sz="12" w:space="0" w:color="auto"/>
              <w:bottom w:val="single" w:sz="6" w:space="0" w:color="auto"/>
              <w:right w:val="single" w:sz="6" w:space="0" w:color="auto"/>
            </w:tcBorders>
          </w:tcPr>
          <w:p w14:paraId="5B23D4F8" w14:textId="77777777" w:rsidR="00CE0937" w:rsidRPr="00411AF9" w:rsidRDefault="00CE0937" w:rsidP="00F27C30">
            <w:pPr>
              <w:spacing w:before="200" w:line="240" w:lineRule="auto"/>
              <w:ind w:left="284"/>
              <w:rPr>
                <w:sz w:val="22"/>
                <w:szCs w:val="22"/>
              </w:rPr>
            </w:pPr>
            <w:r w:rsidRPr="00411AF9">
              <w:rPr>
                <w:sz w:val="22"/>
                <w:szCs w:val="22"/>
              </w:rPr>
              <w:t>______________________</w:t>
            </w:r>
          </w:p>
          <w:p w14:paraId="08AE058A" w14:textId="77777777" w:rsidR="00CE0937" w:rsidRPr="00411AF9" w:rsidRDefault="00CE0937" w:rsidP="00F27C30">
            <w:pPr>
              <w:spacing w:before="200" w:line="240" w:lineRule="auto"/>
              <w:ind w:left="284"/>
              <w:rPr>
                <w:sz w:val="22"/>
                <w:szCs w:val="22"/>
              </w:rPr>
            </w:pPr>
            <w:r w:rsidRPr="00411AF9">
              <w:rPr>
                <w:sz w:val="22"/>
                <w:szCs w:val="22"/>
              </w:rPr>
              <w:t>______________________</w:t>
            </w:r>
          </w:p>
          <w:p w14:paraId="171731A3" w14:textId="77777777" w:rsidR="00CE0937" w:rsidRPr="00411AF9" w:rsidRDefault="00CE0937" w:rsidP="00F27C30">
            <w:pPr>
              <w:spacing w:before="200" w:line="240" w:lineRule="auto"/>
              <w:ind w:left="284"/>
              <w:rPr>
                <w:sz w:val="22"/>
                <w:szCs w:val="22"/>
              </w:rPr>
            </w:pPr>
            <w:r w:rsidRPr="00411AF9">
              <w:rPr>
                <w:sz w:val="22"/>
                <w:szCs w:val="22"/>
              </w:rPr>
              <w:t>______________________</w:t>
            </w:r>
          </w:p>
          <w:p w14:paraId="6FD7FE06" w14:textId="77777777" w:rsidR="00CE0937" w:rsidRPr="00411AF9" w:rsidRDefault="00CE0937" w:rsidP="00F27C30">
            <w:pPr>
              <w:spacing w:before="200" w:line="240" w:lineRule="auto"/>
              <w:ind w:left="284"/>
              <w:rPr>
                <w:sz w:val="22"/>
                <w:szCs w:val="22"/>
              </w:rPr>
            </w:pPr>
          </w:p>
          <w:p w14:paraId="4C3914C7" w14:textId="77777777" w:rsidR="00CE0937" w:rsidRPr="00411AF9" w:rsidRDefault="00CE0937" w:rsidP="00F27C30">
            <w:pPr>
              <w:spacing w:line="240" w:lineRule="auto"/>
              <w:ind w:left="284"/>
              <w:rPr>
                <w:sz w:val="22"/>
                <w:szCs w:val="22"/>
              </w:rPr>
            </w:pPr>
            <w:r w:rsidRPr="00411AF9">
              <w:rPr>
                <w:sz w:val="22"/>
                <w:szCs w:val="22"/>
              </w:rPr>
              <w:t>______________________</w:t>
            </w:r>
          </w:p>
          <w:p w14:paraId="44DF0603" w14:textId="77777777" w:rsidR="00CE0937" w:rsidRPr="00411AF9" w:rsidRDefault="00CE0937" w:rsidP="00F27C30">
            <w:pPr>
              <w:spacing w:before="200" w:line="240" w:lineRule="auto"/>
              <w:ind w:left="284"/>
              <w:rPr>
                <w:sz w:val="22"/>
                <w:szCs w:val="22"/>
              </w:rPr>
            </w:pPr>
            <w:r w:rsidRPr="00411AF9">
              <w:rPr>
                <w:sz w:val="22"/>
                <w:szCs w:val="22"/>
              </w:rPr>
              <w:t>______________________</w:t>
            </w:r>
          </w:p>
          <w:p w14:paraId="3AF67443" w14:textId="77777777" w:rsidR="00CE0937" w:rsidRPr="00411AF9" w:rsidRDefault="00CE0937" w:rsidP="00F27C30">
            <w:pPr>
              <w:spacing w:before="200" w:line="240" w:lineRule="auto"/>
              <w:ind w:left="284"/>
              <w:rPr>
                <w:sz w:val="22"/>
                <w:szCs w:val="22"/>
              </w:rPr>
            </w:pPr>
            <w:r w:rsidRPr="00411AF9">
              <w:rPr>
                <w:sz w:val="22"/>
                <w:szCs w:val="22"/>
              </w:rPr>
              <w:t>______________________</w:t>
            </w:r>
          </w:p>
        </w:tc>
      </w:tr>
      <w:tr w:rsidR="00CE0937" w:rsidRPr="00B12DAD" w14:paraId="6D359BBD" w14:textId="77777777" w:rsidTr="00944629">
        <w:trPr>
          <w:trHeight w:val="992"/>
        </w:trPr>
        <w:tc>
          <w:tcPr>
            <w:tcW w:w="5220" w:type="dxa"/>
            <w:tcBorders>
              <w:top w:val="single" w:sz="12" w:space="0" w:color="auto"/>
              <w:left w:val="single" w:sz="12" w:space="0" w:color="auto"/>
              <w:bottom w:val="single" w:sz="12" w:space="0" w:color="auto"/>
              <w:right w:val="single" w:sz="12" w:space="0" w:color="auto"/>
            </w:tcBorders>
            <w:shd w:val="clear" w:color="auto" w:fill="FFFF99"/>
            <w:vAlign w:val="center"/>
          </w:tcPr>
          <w:p w14:paraId="2133F779" w14:textId="77777777" w:rsidR="00CE0937" w:rsidRPr="00411AF9" w:rsidRDefault="00CE0937" w:rsidP="00F27C30">
            <w:pPr>
              <w:spacing w:line="240" w:lineRule="auto"/>
              <w:rPr>
                <w:sz w:val="22"/>
                <w:szCs w:val="22"/>
              </w:rPr>
            </w:pPr>
            <w:r w:rsidRPr="00411AF9">
              <w:rPr>
                <w:sz w:val="22"/>
                <w:szCs w:val="22"/>
              </w:rPr>
              <w:t>Stromverkauf:</w:t>
            </w:r>
          </w:p>
          <w:p w14:paraId="61A9B033" w14:textId="77777777" w:rsidR="00CE0937" w:rsidRPr="00411AF9" w:rsidRDefault="00CE0937" w:rsidP="000F2EB7">
            <w:pPr>
              <w:numPr>
                <w:ilvl w:val="0"/>
                <w:numId w:val="14"/>
              </w:numPr>
              <w:tabs>
                <w:tab w:val="clear" w:pos="567"/>
                <w:tab w:val="num" w:pos="252"/>
              </w:tabs>
              <w:spacing w:before="200" w:line="240" w:lineRule="auto"/>
              <w:ind w:left="568" w:hanging="284"/>
              <w:jc w:val="left"/>
              <w:rPr>
                <w:sz w:val="22"/>
                <w:szCs w:val="22"/>
              </w:rPr>
            </w:pPr>
            <w:r w:rsidRPr="00411AF9">
              <w:rPr>
                <w:sz w:val="22"/>
                <w:szCs w:val="22"/>
              </w:rPr>
              <w:t>davon Ökostromverkauf:</w:t>
            </w:r>
          </w:p>
        </w:tc>
        <w:tc>
          <w:tcPr>
            <w:tcW w:w="4500" w:type="dxa"/>
            <w:tcBorders>
              <w:top w:val="single" w:sz="6" w:space="0" w:color="auto"/>
              <w:left w:val="single" w:sz="12" w:space="0" w:color="auto"/>
              <w:bottom w:val="single" w:sz="6" w:space="0" w:color="auto"/>
              <w:right w:val="single" w:sz="6" w:space="0" w:color="auto"/>
            </w:tcBorders>
            <w:vAlign w:val="center"/>
          </w:tcPr>
          <w:p w14:paraId="45D98D29" w14:textId="77777777" w:rsidR="00CE0937" w:rsidRPr="00411AF9" w:rsidRDefault="00CE0937" w:rsidP="00F27C30">
            <w:pPr>
              <w:spacing w:line="240" w:lineRule="auto"/>
              <w:ind w:left="284"/>
              <w:rPr>
                <w:sz w:val="22"/>
                <w:szCs w:val="22"/>
              </w:rPr>
            </w:pPr>
            <w:r w:rsidRPr="00411AF9">
              <w:rPr>
                <w:sz w:val="22"/>
                <w:szCs w:val="22"/>
              </w:rPr>
              <w:t>______________________ GWh/Jahr</w:t>
            </w:r>
          </w:p>
          <w:p w14:paraId="460948AB" w14:textId="77777777" w:rsidR="00CE0937" w:rsidRPr="00411AF9" w:rsidRDefault="00CE0937" w:rsidP="00F27C30">
            <w:pPr>
              <w:spacing w:before="200" w:line="240" w:lineRule="auto"/>
              <w:ind w:left="284"/>
              <w:rPr>
                <w:sz w:val="22"/>
                <w:szCs w:val="22"/>
              </w:rPr>
            </w:pPr>
            <w:r w:rsidRPr="00411AF9">
              <w:rPr>
                <w:sz w:val="22"/>
                <w:szCs w:val="22"/>
              </w:rPr>
              <w:t>______________________ GWh/Jahr</w:t>
            </w:r>
          </w:p>
        </w:tc>
      </w:tr>
      <w:tr w:rsidR="00CE0937" w:rsidRPr="00B12DAD" w14:paraId="704C2CB6" w14:textId="77777777" w:rsidTr="00944629">
        <w:trPr>
          <w:trHeight w:val="992"/>
        </w:trPr>
        <w:tc>
          <w:tcPr>
            <w:tcW w:w="5220" w:type="dxa"/>
            <w:tcBorders>
              <w:top w:val="single" w:sz="12" w:space="0" w:color="auto"/>
              <w:left w:val="single" w:sz="12" w:space="0" w:color="auto"/>
              <w:bottom w:val="single" w:sz="12" w:space="0" w:color="auto"/>
              <w:right w:val="single" w:sz="12" w:space="0" w:color="auto"/>
            </w:tcBorders>
            <w:shd w:val="clear" w:color="auto" w:fill="FFFF99"/>
            <w:vAlign w:val="center"/>
          </w:tcPr>
          <w:p w14:paraId="3CA496C6" w14:textId="77777777" w:rsidR="00CE0937" w:rsidRPr="00411AF9" w:rsidRDefault="00CE0937" w:rsidP="00F27C30">
            <w:pPr>
              <w:spacing w:line="240" w:lineRule="auto"/>
              <w:rPr>
                <w:sz w:val="22"/>
                <w:szCs w:val="22"/>
              </w:rPr>
            </w:pPr>
            <w:r w:rsidRPr="00411AF9">
              <w:rPr>
                <w:sz w:val="22"/>
                <w:szCs w:val="22"/>
              </w:rPr>
              <w:t>Stromerzeugung in eigenen Anlagen:</w:t>
            </w:r>
          </w:p>
          <w:p w14:paraId="1139002D" w14:textId="77777777" w:rsidR="00CE0937" w:rsidRPr="00411AF9" w:rsidRDefault="00CE0937" w:rsidP="000F2EB7">
            <w:pPr>
              <w:numPr>
                <w:ilvl w:val="0"/>
                <w:numId w:val="14"/>
              </w:numPr>
              <w:tabs>
                <w:tab w:val="clear" w:pos="567"/>
                <w:tab w:val="num" w:pos="252"/>
              </w:tabs>
              <w:spacing w:before="200" w:line="240" w:lineRule="auto"/>
              <w:ind w:left="568" w:hanging="284"/>
              <w:jc w:val="left"/>
              <w:rPr>
                <w:sz w:val="22"/>
                <w:szCs w:val="22"/>
              </w:rPr>
            </w:pPr>
            <w:r w:rsidRPr="00411AF9">
              <w:rPr>
                <w:sz w:val="22"/>
                <w:szCs w:val="22"/>
              </w:rPr>
              <w:t>davon Ökostromerzeugung:</w:t>
            </w:r>
          </w:p>
        </w:tc>
        <w:tc>
          <w:tcPr>
            <w:tcW w:w="4500" w:type="dxa"/>
            <w:tcBorders>
              <w:top w:val="single" w:sz="6" w:space="0" w:color="auto"/>
              <w:left w:val="single" w:sz="12" w:space="0" w:color="auto"/>
              <w:bottom w:val="single" w:sz="6" w:space="0" w:color="auto"/>
              <w:right w:val="single" w:sz="6" w:space="0" w:color="auto"/>
            </w:tcBorders>
            <w:vAlign w:val="center"/>
          </w:tcPr>
          <w:p w14:paraId="52C87472" w14:textId="77777777" w:rsidR="00CE0937" w:rsidRPr="00411AF9" w:rsidRDefault="00CE0937" w:rsidP="00F27C30">
            <w:pPr>
              <w:spacing w:line="240" w:lineRule="auto"/>
              <w:ind w:left="284"/>
              <w:rPr>
                <w:sz w:val="22"/>
                <w:szCs w:val="22"/>
              </w:rPr>
            </w:pPr>
            <w:r w:rsidRPr="00411AF9">
              <w:rPr>
                <w:sz w:val="22"/>
                <w:szCs w:val="22"/>
              </w:rPr>
              <w:t>______________________ GWh/Jahr</w:t>
            </w:r>
          </w:p>
          <w:p w14:paraId="6F2818CC" w14:textId="77777777" w:rsidR="00CE0937" w:rsidRPr="00411AF9" w:rsidRDefault="00CE0937" w:rsidP="00F27C30">
            <w:pPr>
              <w:spacing w:before="200" w:line="240" w:lineRule="auto"/>
              <w:ind w:left="284"/>
              <w:rPr>
                <w:sz w:val="22"/>
                <w:szCs w:val="22"/>
              </w:rPr>
            </w:pPr>
            <w:r w:rsidRPr="00411AF9">
              <w:rPr>
                <w:sz w:val="22"/>
                <w:szCs w:val="22"/>
              </w:rPr>
              <w:t>______________________ GWh/Jahr</w:t>
            </w:r>
          </w:p>
        </w:tc>
      </w:tr>
      <w:tr w:rsidR="00CE0937" w:rsidRPr="00B12DAD" w14:paraId="7A729539" w14:textId="77777777" w:rsidTr="00944629">
        <w:trPr>
          <w:trHeight w:val="992"/>
        </w:trPr>
        <w:tc>
          <w:tcPr>
            <w:tcW w:w="5220" w:type="dxa"/>
            <w:tcBorders>
              <w:top w:val="single" w:sz="12" w:space="0" w:color="auto"/>
              <w:left w:val="single" w:sz="12" w:space="0" w:color="auto"/>
              <w:bottom w:val="single" w:sz="12" w:space="0" w:color="auto"/>
              <w:right w:val="single" w:sz="12" w:space="0" w:color="auto"/>
            </w:tcBorders>
            <w:shd w:val="clear" w:color="auto" w:fill="FFFF99"/>
            <w:vAlign w:val="center"/>
          </w:tcPr>
          <w:p w14:paraId="355C43D2" w14:textId="7BC5A459" w:rsidR="00CE0937" w:rsidRPr="00411AF9" w:rsidRDefault="00CE0937" w:rsidP="00F27C30">
            <w:pPr>
              <w:spacing w:line="240" w:lineRule="auto"/>
              <w:rPr>
                <w:sz w:val="22"/>
                <w:szCs w:val="22"/>
              </w:rPr>
            </w:pPr>
            <w:r w:rsidRPr="00411AF9">
              <w:rPr>
                <w:sz w:val="22"/>
                <w:szCs w:val="22"/>
              </w:rPr>
              <w:t>F</w:t>
            </w:r>
            <w:r w:rsidR="004369CD">
              <w:rPr>
                <w:sz w:val="22"/>
                <w:szCs w:val="22"/>
              </w:rPr>
              <w:t>remdbezug</w:t>
            </w:r>
            <w:r w:rsidR="00250174">
              <w:rPr>
                <w:sz w:val="22"/>
                <w:szCs w:val="22"/>
              </w:rPr>
              <w:t xml:space="preserve"> (auch Handel)</w:t>
            </w:r>
            <w:r w:rsidRPr="00411AF9">
              <w:rPr>
                <w:sz w:val="22"/>
                <w:szCs w:val="22"/>
              </w:rPr>
              <w:t>:</w:t>
            </w:r>
          </w:p>
          <w:p w14:paraId="2FA292F3" w14:textId="77777777" w:rsidR="00CE0937" w:rsidRPr="00411AF9" w:rsidRDefault="00CE0937" w:rsidP="000F2EB7">
            <w:pPr>
              <w:numPr>
                <w:ilvl w:val="0"/>
                <w:numId w:val="14"/>
              </w:numPr>
              <w:tabs>
                <w:tab w:val="clear" w:pos="567"/>
                <w:tab w:val="num" w:pos="252"/>
              </w:tabs>
              <w:spacing w:before="200" w:line="240" w:lineRule="auto"/>
              <w:ind w:left="568" w:hanging="284"/>
              <w:jc w:val="left"/>
              <w:rPr>
                <w:sz w:val="22"/>
                <w:szCs w:val="22"/>
              </w:rPr>
            </w:pPr>
            <w:r w:rsidRPr="00411AF9">
              <w:rPr>
                <w:sz w:val="22"/>
                <w:szCs w:val="22"/>
              </w:rPr>
              <w:t>davon Ökostrom:</w:t>
            </w:r>
          </w:p>
        </w:tc>
        <w:tc>
          <w:tcPr>
            <w:tcW w:w="4500" w:type="dxa"/>
            <w:tcBorders>
              <w:top w:val="single" w:sz="6" w:space="0" w:color="auto"/>
              <w:left w:val="single" w:sz="12" w:space="0" w:color="auto"/>
              <w:bottom w:val="single" w:sz="6" w:space="0" w:color="auto"/>
              <w:right w:val="single" w:sz="6" w:space="0" w:color="auto"/>
            </w:tcBorders>
            <w:vAlign w:val="center"/>
          </w:tcPr>
          <w:p w14:paraId="0AEC4EF2" w14:textId="77777777" w:rsidR="00CE0937" w:rsidRPr="00411AF9" w:rsidRDefault="00CE0937" w:rsidP="00F27C30">
            <w:pPr>
              <w:spacing w:line="240" w:lineRule="auto"/>
              <w:ind w:left="284"/>
              <w:rPr>
                <w:sz w:val="22"/>
                <w:szCs w:val="22"/>
              </w:rPr>
            </w:pPr>
            <w:r w:rsidRPr="00411AF9">
              <w:rPr>
                <w:sz w:val="22"/>
                <w:szCs w:val="22"/>
              </w:rPr>
              <w:t>______________________ GWh/Jahr</w:t>
            </w:r>
          </w:p>
          <w:p w14:paraId="269D4526" w14:textId="77777777" w:rsidR="00CE0937" w:rsidRPr="00411AF9" w:rsidRDefault="00CE0937" w:rsidP="00F27C30">
            <w:pPr>
              <w:spacing w:before="200" w:line="240" w:lineRule="auto"/>
              <w:ind w:left="284"/>
              <w:rPr>
                <w:sz w:val="22"/>
                <w:szCs w:val="22"/>
              </w:rPr>
            </w:pPr>
            <w:r w:rsidRPr="00411AF9">
              <w:rPr>
                <w:sz w:val="22"/>
                <w:szCs w:val="22"/>
              </w:rPr>
              <w:t>______________________ GWh/Jahr</w:t>
            </w:r>
          </w:p>
        </w:tc>
      </w:tr>
      <w:tr w:rsidR="00CE0937" w:rsidRPr="00B12DAD" w14:paraId="65FD6319" w14:textId="77777777" w:rsidTr="00944629">
        <w:trPr>
          <w:trHeight w:val="992"/>
        </w:trPr>
        <w:tc>
          <w:tcPr>
            <w:tcW w:w="5220" w:type="dxa"/>
            <w:tcBorders>
              <w:top w:val="single" w:sz="12" w:space="0" w:color="auto"/>
              <w:left w:val="single" w:sz="12" w:space="0" w:color="auto"/>
              <w:bottom w:val="single" w:sz="12" w:space="0" w:color="auto"/>
              <w:right w:val="single" w:sz="12" w:space="0" w:color="auto"/>
            </w:tcBorders>
            <w:shd w:val="clear" w:color="auto" w:fill="FFFF99"/>
            <w:vAlign w:val="center"/>
          </w:tcPr>
          <w:p w14:paraId="18D3A46B" w14:textId="77777777" w:rsidR="00CE0937" w:rsidRPr="00411AF9" w:rsidRDefault="00CE0937" w:rsidP="00F27C30">
            <w:pPr>
              <w:spacing w:before="200" w:line="240" w:lineRule="auto"/>
              <w:rPr>
                <w:sz w:val="22"/>
                <w:szCs w:val="22"/>
              </w:rPr>
            </w:pPr>
            <w:r w:rsidRPr="00411AF9">
              <w:rPr>
                <w:sz w:val="22"/>
                <w:szCs w:val="22"/>
              </w:rPr>
              <w:t>Dem Unternehmen erteilte Zertifikate für</w:t>
            </w:r>
          </w:p>
          <w:p w14:paraId="0A576854" w14:textId="77777777" w:rsidR="00CE0937" w:rsidRPr="00411AF9" w:rsidRDefault="00CE0937" w:rsidP="000F2EB7">
            <w:pPr>
              <w:numPr>
                <w:ilvl w:val="0"/>
                <w:numId w:val="15"/>
              </w:numPr>
              <w:tabs>
                <w:tab w:val="clear" w:pos="567"/>
                <w:tab w:val="num" w:pos="252"/>
              </w:tabs>
              <w:spacing w:before="200" w:line="240" w:lineRule="auto"/>
              <w:ind w:left="568" w:hanging="284"/>
              <w:jc w:val="left"/>
              <w:rPr>
                <w:sz w:val="22"/>
                <w:szCs w:val="22"/>
              </w:rPr>
            </w:pPr>
            <w:r w:rsidRPr="00411AF9">
              <w:rPr>
                <w:sz w:val="22"/>
                <w:szCs w:val="22"/>
              </w:rPr>
              <w:t>Qualitätsmanagement:</w:t>
            </w:r>
          </w:p>
          <w:p w14:paraId="564A0E9E" w14:textId="77777777" w:rsidR="00CE0937" w:rsidRPr="00411AF9" w:rsidRDefault="00CE0937" w:rsidP="000F2EB7">
            <w:pPr>
              <w:numPr>
                <w:ilvl w:val="0"/>
                <w:numId w:val="15"/>
              </w:numPr>
              <w:tabs>
                <w:tab w:val="clear" w:pos="567"/>
                <w:tab w:val="num" w:pos="252"/>
              </w:tabs>
              <w:spacing w:before="200" w:after="200" w:line="240" w:lineRule="auto"/>
              <w:ind w:left="568" w:hanging="284"/>
              <w:jc w:val="left"/>
              <w:rPr>
                <w:sz w:val="22"/>
                <w:szCs w:val="22"/>
              </w:rPr>
            </w:pPr>
            <w:r w:rsidRPr="00411AF9">
              <w:rPr>
                <w:sz w:val="22"/>
                <w:szCs w:val="22"/>
              </w:rPr>
              <w:t>Umweltmanagement und Auditsystem (EMAS):</w:t>
            </w:r>
          </w:p>
        </w:tc>
        <w:tc>
          <w:tcPr>
            <w:tcW w:w="4500" w:type="dxa"/>
            <w:tcBorders>
              <w:top w:val="single" w:sz="6" w:space="0" w:color="auto"/>
              <w:left w:val="single" w:sz="12" w:space="0" w:color="auto"/>
              <w:bottom w:val="single" w:sz="6" w:space="0" w:color="auto"/>
              <w:right w:val="single" w:sz="6" w:space="0" w:color="auto"/>
            </w:tcBorders>
            <w:vAlign w:val="center"/>
          </w:tcPr>
          <w:p w14:paraId="721FB4C3" w14:textId="77777777" w:rsidR="00CE0937" w:rsidRPr="00411AF9" w:rsidRDefault="00CE0937" w:rsidP="00F27C30">
            <w:pPr>
              <w:spacing w:line="240" w:lineRule="auto"/>
              <w:ind w:left="284"/>
              <w:rPr>
                <w:sz w:val="22"/>
                <w:szCs w:val="22"/>
              </w:rPr>
            </w:pPr>
          </w:p>
          <w:p w14:paraId="45669639" w14:textId="77777777" w:rsidR="00CE0937" w:rsidRPr="00411AF9" w:rsidRDefault="00CE0937" w:rsidP="00F27C30">
            <w:pPr>
              <w:spacing w:line="240" w:lineRule="auto"/>
              <w:ind w:left="284"/>
              <w:rPr>
                <w:sz w:val="22"/>
                <w:szCs w:val="22"/>
              </w:rPr>
            </w:pPr>
          </w:p>
          <w:p w14:paraId="0B9DEC71" w14:textId="77777777" w:rsidR="00CE0937" w:rsidRPr="00411AF9" w:rsidRDefault="00CE0937" w:rsidP="00F27C30">
            <w:pPr>
              <w:spacing w:line="240" w:lineRule="auto"/>
              <w:ind w:left="284"/>
              <w:rPr>
                <w:sz w:val="22"/>
                <w:szCs w:val="22"/>
              </w:rPr>
            </w:pPr>
            <w:r w:rsidRPr="00411AF9">
              <w:rPr>
                <w:sz w:val="22"/>
                <w:szCs w:val="22"/>
              </w:rPr>
              <w:t>______________________</w:t>
            </w:r>
          </w:p>
          <w:p w14:paraId="44845576" w14:textId="77777777" w:rsidR="00CE0937" w:rsidRPr="00411AF9" w:rsidRDefault="00CE0937" w:rsidP="00F27C30">
            <w:pPr>
              <w:spacing w:line="240" w:lineRule="auto"/>
              <w:ind w:left="284"/>
              <w:rPr>
                <w:sz w:val="22"/>
                <w:szCs w:val="22"/>
              </w:rPr>
            </w:pPr>
          </w:p>
          <w:p w14:paraId="23CF625E" w14:textId="77777777" w:rsidR="00CE0937" w:rsidRPr="00411AF9" w:rsidRDefault="00CE0937" w:rsidP="00F27C30">
            <w:pPr>
              <w:spacing w:line="240" w:lineRule="auto"/>
              <w:ind w:left="284"/>
              <w:rPr>
                <w:sz w:val="22"/>
                <w:szCs w:val="22"/>
              </w:rPr>
            </w:pPr>
            <w:r w:rsidRPr="00411AF9">
              <w:rPr>
                <w:sz w:val="22"/>
                <w:szCs w:val="22"/>
              </w:rPr>
              <w:t>______________________</w:t>
            </w:r>
          </w:p>
        </w:tc>
      </w:tr>
      <w:tr w:rsidR="00CE0937" w:rsidRPr="00B12DAD" w14:paraId="5558EBAE" w14:textId="77777777" w:rsidTr="00944629">
        <w:trPr>
          <w:trHeight w:val="1985"/>
        </w:trPr>
        <w:tc>
          <w:tcPr>
            <w:tcW w:w="5220" w:type="dxa"/>
            <w:tcBorders>
              <w:top w:val="single" w:sz="12" w:space="0" w:color="auto"/>
              <w:left w:val="single" w:sz="12" w:space="0" w:color="auto"/>
              <w:bottom w:val="single" w:sz="12" w:space="0" w:color="auto"/>
              <w:right w:val="single" w:sz="12" w:space="0" w:color="auto"/>
            </w:tcBorders>
            <w:shd w:val="clear" w:color="auto" w:fill="FFFF99"/>
            <w:vAlign w:val="center"/>
          </w:tcPr>
          <w:p w14:paraId="44CFA3B4" w14:textId="77777777" w:rsidR="00605FDE" w:rsidRDefault="00CE0937" w:rsidP="00F27C30">
            <w:pPr>
              <w:spacing w:line="240" w:lineRule="auto"/>
              <w:rPr>
                <w:sz w:val="22"/>
                <w:szCs w:val="22"/>
              </w:rPr>
            </w:pPr>
            <w:r w:rsidRPr="00411AF9">
              <w:rPr>
                <w:sz w:val="22"/>
                <w:szCs w:val="22"/>
              </w:rPr>
              <w:t>Dem Unternehmen für die Liefe</w:t>
            </w:r>
            <w:r w:rsidR="00605FDE">
              <w:rPr>
                <w:sz w:val="22"/>
                <w:szCs w:val="22"/>
              </w:rPr>
              <w:t>rung von</w:t>
            </w:r>
          </w:p>
          <w:p w14:paraId="6CC80043" w14:textId="77777777" w:rsidR="00CE0937" w:rsidRPr="00411AF9" w:rsidRDefault="00CE0937" w:rsidP="00F27C30">
            <w:pPr>
              <w:spacing w:line="240" w:lineRule="auto"/>
              <w:rPr>
                <w:sz w:val="22"/>
                <w:szCs w:val="22"/>
              </w:rPr>
            </w:pPr>
            <w:r w:rsidRPr="00411AF9">
              <w:rPr>
                <w:sz w:val="22"/>
                <w:szCs w:val="22"/>
              </w:rPr>
              <w:t>Ökostrom erteilte Zertifikate und Gütesiegel</w:t>
            </w:r>
          </w:p>
          <w:p w14:paraId="4FBEFC4E" w14:textId="77777777" w:rsidR="004369CD" w:rsidRDefault="00605FDE" w:rsidP="00F27C30">
            <w:pPr>
              <w:spacing w:line="240" w:lineRule="auto"/>
              <w:rPr>
                <w:sz w:val="22"/>
                <w:szCs w:val="22"/>
              </w:rPr>
            </w:pPr>
            <w:r>
              <w:rPr>
                <w:sz w:val="22"/>
                <w:szCs w:val="22"/>
              </w:rPr>
              <w:t>für die Lieferung an andere Kunden</w:t>
            </w:r>
          </w:p>
          <w:p w14:paraId="6CE220D0" w14:textId="77777777" w:rsidR="00CE0937" w:rsidRPr="00411AF9" w:rsidRDefault="004369CD" w:rsidP="00F27C30">
            <w:pPr>
              <w:spacing w:line="240" w:lineRule="auto"/>
              <w:rPr>
                <w:sz w:val="22"/>
                <w:szCs w:val="22"/>
              </w:rPr>
            </w:pPr>
            <w:r w:rsidRPr="00411AF9">
              <w:rPr>
                <w:sz w:val="22"/>
                <w:szCs w:val="22"/>
              </w:rPr>
              <w:t>(Aussteller, Bezeichnung, Gültigkeitsdauer)</w:t>
            </w:r>
          </w:p>
        </w:tc>
        <w:tc>
          <w:tcPr>
            <w:tcW w:w="4500" w:type="dxa"/>
            <w:tcBorders>
              <w:top w:val="single" w:sz="6" w:space="0" w:color="auto"/>
              <w:left w:val="single" w:sz="12" w:space="0" w:color="auto"/>
              <w:bottom w:val="single" w:sz="6" w:space="0" w:color="auto"/>
              <w:right w:val="single" w:sz="6" w:space="0" w:color="auto"/>
            </w:tcBorders>
            <w:vAlign w:val="center"/>
          </w:tcPr>
          <w:p w14:paraId="3A11BBA8" w14:textId="77777777" w:rsidR="00CE0937" w:rsidRPr="00411AF9" w:rsidRDefault="00CE0937" w:rsidP="00F27C30">
            <w:pPr>
              <w:spacing w:line="240" w:lineRule="auto"/>
              <w:rPr>
                <w:sz w:val="22"/>
                <w:szCs w:val="22"/>
              </w:rPr>
            </w:pPr>
          </w:p>
        </w:tc>
      </w:tr>
      <w:tr w:rsidR="00CE0937" w:rsidRPr="00A645D8" w14:paraId="5B42A561" w14:textId="77777777" w:rsidTr="00944629">
        <w:trPr>
          <w:trHeight w:val="1985"/>
        </w:trPr>
        <w:tc>
          <w:tcPr>
            <w:tcW w:w="5220" w:type="dxa"/>
            <w:tcBorders>
              <w:top w:val="single" w:sz="12" w:space="0" w:color="auto"/>
              <w:left w:val="single" w:sz="12" w:space="0" w:color="auto"/>
              <w:bottom w:val="single" w:sz="12" w:space="0" w:color="auto"/>
              <w:right w:val="single" w:sz="12" w:space="0" w:color="auto"/>
            </w:tcBorders>
            <w:shd w:val="clear" w:color="auto" w:fill="FFFF99"/>
            <w:vAlign w:val="center"/>
          </w:tcPr>
          <w:p w14:paraId="4F564F45" w14:textId="77777777" w:rsidR="00CE0937" w:rsidRPr="00411AF9" w:rsidRDefault="00CE0937" w:rsidP="00F27C30">
            <w:pPr>
              <w:spacing w:line="240" w:lineRule="auto"/>
              <w:rPr>
                <w:sz w:val="22"/>
                <w:szCs w:val="22"/>
              </w:rPr>
            </w:pPr>
            <w:r w:rsidRPr="00411AF9">
              <w:rPr>
                <w:sz w:val="22"/>
                <w:szCs w:val="22"/>
              </w:rPr>
              <w:t>Sonstige Angaben:</w:t>
            </w:r>
          </w:p>
        </w:tc>
        <w:tc>
          <w:tcPr>
            <w:tcW w:w="4500" w:type="dxa"/>
            <w:tcBorders>
              <w:top w:val="single" w:sz="6" w:space="0" w:color="auto"/>
              <w:left w:val="single" w:sz="12" w:space="0" w:color="auto"/>
              <w:bottom w:val="single" w:sz="6" w:space="0" w:color="auto"/>
              <w:right w:val="single" w:sz="6" w:space="0" w:color="auto"/>
            </w:tcBorders>
            <w:vAlign w:val="center"/>
          </w:tcPr>
          <w:p w14:paraId="3D2BFAD5" w14:textId="77777777" w:rsidR="00CE0937" w:rsidRPr="00411AF9" w:rsidRDefault="00CE0937" w:rsidP="00F27C30">
            <w:pPr>
              <w:spacing w:line="240" w:lineRule="auto"/>
              <w:rPr>
                <w:sz w:val="22"/>
                <w:szCs w:val="22"/>
              </w:rPr>
            </w:pPr>
          </w:p>
        </w:tc>
      </w:tr>
    </w:tbl>
    <w:p w14:paraId="26CF5893" w14:textId="77777777" w:rsidR="00CE0937" w:rsidRPr="00411AF9" w:rsidRDefault="00CE0937" w:rsidP="00CE0937">
      <w:pPr>
        <w:tabs>
          <w:tab w:val="left" w:pos="4860"/>
        </w:tabs>
        <w:spacing w:line="240" w:lineRule="auto"/>
        <w:rPr>
          <w:sz w:val="22"/>
          <w:szCs w:val="22"/>
        </w:rPr>
      </w:pPr>
    </w:p>
    <w:p w14:paraId="7B85CD2D" w14:textId="77777777" w:rsidR="00CE0937" w:rsidRPr="00411AF9" w:rsidRDefault="00CE0937" w:rsidP="00CE0937">
      <w:pPr>
        <w:spacing w:line="240" w:lineRule="auto"/>
        <w:rPr>
          <w:sz w:val="22"/>
          <w:szCs w:val="22"/>
        </w:rPr>
        <w:sectPr w:rsidR="00CE0937" w:rsidRPr="00411AF9" w:rsidSect="00055AD0">
          <w:headerReference w:type="default" r:id="rId26"/>
          <w:pgSz w:w="11906" w:h="16838" w:code="9"/>
          <w:pgMar w:top="1418" w:right="1134" w:bottom="1134" w:left="1418" w:header="720" w:footer="720" w:gutter="0"/>
          <w:cols w:space="720"/>
        </w:sectPr>
      </w:pPr>
    </w:p>
    <w:p w14:paraId="14484C3C" w14:textId="7E314493" w:rsidR="005F5B50" w:rsidRPr="00944217" w:rsidRDefault="002C51FA" w:rsidP="005F5B50">
      <w:pPr>
        <w:spacing w:line="300" w:lineRule="exact"/>
        <w:outlineLvl w:val="0"/>
        <w:rPr>
          <w:b/>
          <w:sz w:val="28"/>
          <w:szCs w:val="28"/>
        </w:rPr>
      </w:pPr>
      <w:bookmarkStart w:id="125" w:name="_Toc477267637"/>
      <w:bookmarkStart w:id="126" w:name="_Toc174198548"/>
      <w:bookmarkStart w:id="127" w:name="_Toc195082881"/>
      <w:bookmarkStart w:id="128" w:name="_Toc199678985"/>
      <w:r>
        <w:rPr>
          <w:b/>
          <w:sz w:val="28"/>
          <w:szCs w:val="28"/>
        </w:rPr>
        <w:lastRenderedPageBreak/>
        <w:t>Anlage 8</w:t>
      </w:r>
      <w:r w:rsidR="005F5B50" w:rsidRPr="00944217">
        <w:rPr>
          <w:b/>
          <w:sz w:val="28"/>
          <w:szCs w:val="28"/>
        </w:rPr>
        <w:t>:</w:t>
      </w:r>
      <w:r w:rsidR="005F5B50" w:rsidRPr="00944217">
        <w:rPr>
          <w:b/>
          <w:sz w:val="28"/>
          <w:szCs w:val="28"/>
        </w:rPr>
        <w:tab/>
        <w:t>Erklärung einer Bietergemeinschaft</w:t>
      </w:r>
      <w:bookmarkEnd w:id="125"/>
    </w:p>
    <w:p w14:paraId="34A1590A" w14:textId="77777777" w:rsidR="005F5B50" w:rsidRPr="00F55156" w:rsidRDefault="005F5B50" w:rsidP="005F5B50">
      <w:pPr>
        <w:spacing w:line="300" w:lineRule="exact"/>
        <w:rPr>
          <w:sz w:val="22"/>
          <w:szCs w:val="22"/>
        </w:rPr>
      </w:pPr>
    </w:p>
    <w:p w14:paraId="2CE193CD" w14:textId="77777777" w:rsidR="005F5B50" w:rsidRPr="00F55156" w:rsidRDefault="005F5B50" w:rsidP="005F5B50">
      <w:pPr>
        <w:spacing w:line="300" w:lineRule="exact"/>
        <w:rPr>
          <w:sz w:val="22"/>
          <w:szCs w:val="22"/>
        </w:rPr>
      </w:pPr>
    </w:p>
    <w:p w14:paraId="64EFD7AB" w14:textId="77777777" w:rsidR="005F5B50" w:rsidRPr="00055AD0" w:rsidRDefault="005F5B50" w:rsidP="005F5B50">
      <w:pPr>
        <w:spacing w:line="300" w:lineRule="exact"/>
        <w:rPr>
          <w:sz w:val="22"/>
          <w:szCs w:val="22"/>
        </w:rPr>
      </w:pPr>
      <w:r w:rsidRPr="00055AD0">
        <w:rPr>
          <w:sz w:val="22"/>
          <w:szCs w:val="22"/>
        </w:rPr>
        <w:t xml:space="preserve">Wir, die nachstehend aufgeführten Unternehmen </w:t>
      </w:r>
    </w:p>
    <w:p w14:paraId="60319DCD" w14:textId="77777777" w:rsidR="005F5B50" w:rsidRPr="00055AD0" w:rsidRDefault="005F5B50" w:rsidP="005F5B50">
      <w:pPr>
        <w:spacing w:line="300" w:lineRule="exact"/>
        <w:rPr>
          <w:sz w:val="22"/>
          <w:szCs w:val="22"/>
        </w:rPr>
      </w:pPr>
    </w:p>
    <w:p w14:paraId="6A7FA3C7" w14:textId="77777777" w:rsidR="005F5B50" w:rsidRPr="00055AD0" w:rsidRDefault="005F5B50" w:rsidP="005F5B50">
      <w:pPr>
        <w:spacing w:line="300" w:lineRule="exact"/>
        <w:ind w:left="567" w:hanging="567"/>
        <w:rPr>
          <w:sz w:val="22"/>
          <w:szCs w:val="22"/>
        </w:rPr>
      </w:pPr>
      <w:r w:rsidRPr="00055AD0">
        <w:rPr>
          <w:sz w:val="22"/>
          <w:szCs w:val="22"/>
        </w:rPr>
        <w:t>1.</w:t>
      </w:r>
      <w:r w:rsidRPr="00055AD0">
        <w:rPr>
          <w:sz w:val="22"/>
          <w:szCs w:val="22"/>
        </w:rPr>
        <w:tab/>
        <w:t>_______________________________________________________________________</w:t>
      </w:r>
    </w:p>
    <w:p w14:paraId="3DBAEF1F" w14:textId="77777777" w:rsidR="005F5B50" w:rsidRPr="00055AD0" w:rsidRDefault="005F5B50" w:rsidP="005F5B50">
      <w:pPr>
        <w:spacing w:line="300" w:lineRule="exact"/>
        <w:rPr>
          <w:sz w:val="22"/>
          <w:szCs w:val="22"/>
        </w:rPr>
      </w:pPr>
    </w:p>
    <w:p w14:paraId="47744C55" w14:textId="77777777" w:rsidR="005F5B50" w:rsidRPr="00055AD0" w:rsidRDefault="005F5B50" w:rsidP="005F5B50">
      <w:pPr>
        <w:spacing w:line="300" w:lineRule="exact"/>
        <w:ind w:left="567" w:hanging="567"/>
        <w:rPr>
          <w:sz w:val="22"/>
          <w:szCs w:val="22"/>
        </w:rPr>
      </w:pPr>
      <w:r w:rsidRPr="00055AD0">
        <w:rPr>
          <w:sz w:val="22"/>
          <w:szCs w:val="22"/>
        </w:rPr>
        <w:t>2.</w:t>
      </w:r>
      <w:r w:rsidRPr="00055AD0">
        <w:rPr>
          <w:sz w:val="22"/>
          <w:szCs w:val="22"/>
        </w:rPr>
        <w:tab/>
        <w:t>_______________________________________________________________________</w:t>
      </w:r>
    </w:p>
    <w:p w14:paraId="53A12B13" w14:textId="77777777" w:rsidR="005F5B50" w:rsidRPr="00055AD0" w:rsidRDefault="005F5B50" w:rsidP="005F5B50">
      <w:pPr>
        <w:spacing w:line="300" w:lineRule="exact"/>
        <w:rPr>
          <w:sz w:val="22"/>
          <w:szCs w:val="22"/>
        </w:rPr>
      </w:pPr>
    </w:p>
    <w:p w14:paraId="68FE5BB4" w14:textId="77777777" w:rsidR="005F5B50" w:rsidRPr="00055AD0" w:rsidRDefault="005F5B50" w:rsidP="005F5B50">
      <w:pPr>
        <w:spacing w:line="300" w:lineRule="exact"/>
        <w:ind w:left="567" w:hanging="567"/>
        <w:rPr>
          <w:sz w:val="22"/>
          <w:szCs w:val="22"/>
        </w:rPr>
      </w:pPr>
      <w:r w:rsidRPr="00055AD0">
        <w:rPr>
          <w:sz w:val="22"/>
          <w:szCs w:val="22"/>
        </w:rPr>
        <w:t>3.</w:t>
      </w:r>
      <w:r w:rsidRPr="00055AD0">
        <w:rPr>
          <w:sz w:val="22"/>
          <w:szCs w:val="22"/>
        </w:rPr>
        <w:tab/>
        <w:t>_______________________________________________________________________</w:t>
      </w:r>
    </w:p>
    <w:p w14:paraId="01110680" w14:textId="77777777" w:rsidR="005F5B50" w:rsidRPr="00055AD0" w:rsidRDefault="005F5B50" w:rsidP="005F5B50">
      <w:pPr>
        <w:spacing w:line="300" w:lineRule="exact"/>
        <w:rPr>
          <w:sz w:val="22"/>
          <w:szCs w:val="22"/>
        </w:rPr>
      </w:pPr>
    </w:p>
    <w:p w14:paraId="05330484" w14:textId="77777777" w:rsidR="005F5B50" w:rsidRPr="00055AD0" w:rsidRDefault="005F5B50" w:rsidP="005F5B50">
      <w:pPr>
        <w:spacing w:line="300" w:lineRule="exact"/>
        <w:rPr>
          <w:sz w:val="22"/>
          <w:szCs w:val="22"/>
        </w:rPr>
      </w:pPr>
      <w:r w:rsidRPr="00055AD0">
        <w:rPr>
          <w:sz w:val="22"/>
          <w:szCs w:val="22"/>
        </w:rPr>
        <w:t xml:space="preserve">haben uns für die Ausschreibung der Lieferung von elektrischer Energie aus erneuerbaren Energien (Ökostrom) an </w:t>
      </w:r>
      <w:r w:rsidRPr="005F5B50">
        <w:rPr>
          <w:sz w:val="22"/>
          <w:szCs w:val="22"/>
          <w:highlight w:val="yellow"/>
        </w:rPr>
        <w:t xml:space="preserve">[den/die/das </w:t>
      </w:r>
      <w:r w:rsidR="00472116">
        <w:rPr>
          <w:sz w:val="22"/>
          <w:szCs w:val="22"/>
          <w:highlight w:val="yellow"/>
        </w:rPr>
        <w:t xml:space="preserve">(Bezeichnung des </w:t>
      </w:r>
      <w:r w:rsidRPr="005F5B50">
        <w:rPr>
          <w:sz w:val="22"/>
          <w:szCs w:val="22"/>
          <w:highlight w:val="yellow"/>
        </w:rPr>
        <w:t>Auftraggeber</w:t>
      </w:r>
      <w:r w:rsidR="00472116">
        <w:rPr>
          <w:sz w:val="22"/>
          <w:szCs w:val="22"/>
          <w:highlight w:val="yellow"/>
        </w:rPr>
        <w:t>s)</w:t>
      </w:r>
      <w:r w:rsidRPr="005F5B50">
        <w:rPr>
          <w:sz w:val="22"/>
          <w:szCs w:val="22"/>
          <w:highlight w:val="yellow"/>
        </w:rPr>
        <w:t>]</w:t>
      </w:r>
      <w:r>
        <w:rPr>
          <w:sz w:val="22"/>
          <w:szCs w:val="22"/>
        </w:rPr>
        <w:t xml:space="preserve"> </w:t>
      </w:r>
      <w:r w:rsidRPr="00055AD0">
        <w:rPr>
          <w:sz w:val="22"/>
          <w:szCs w:val="22"/>
        </w:rPr>
        <w:t>zu einer Bietergemeinschaft zusammengeschlossen. Wir geben als Bietergemeinschaft ein Angebot ab.</w:t>
      </w:r>
    </w:p>
    <w:p w14:paraId="1140EF49" w14:textId="77777777" w:rsidR="005F5B50" w:rsidRPr="00055AD0" w:rsidRDefault="005F5B50" w:rsidP="005F5B50">
      <w:pPr>
        <w:spacing w:line="300" w:lineRule="exact"/>
        <w:rPr>
          <w:sz w:val="22"/>
          <w:szCs w:val="22"/>
        </w:rPr>
      </w:pPr>
    </w:p>
    <w:p w14:paraId="03286C64" w14:textId="77777777" w:rsidR="005F5B50" w:rsidRPr="00055AD0" w:rsidRDefault="005F5B50" w:rsidP="005F5B50">
      <w:pPr>
        <w:spacing w:line="300" w:lineRule="exact"/>
        <w:rPr>
          <w:sz w:val="22"/>
          <w:szCs w:val="22"/>
        </w:rPr>
      </w:pPr>
      <w:r w:rsidRPr="00055AD0">
        <w:rPr>
          <w:sz w:val="22"/>
          <w:szCs w:val="22"/>
        </w:rPr>
        <w:t>Für den Fall der Zuschlagserteilung auf unser Angebot werden wir zur Erfüllung des Stromliefervertrages eine Arbeitsgemeinschaft bilden.</w:t>
      </w:r>
    </w:p>
    <w:p w14:paraId="40D2FA9F" w14:textId="77777777" w:rsidR="005F5B50" w:rsidRPr="00055AD0" w:rsidRDefault="005F5B50" w:rsidP="005F5B50">
      <w:pPr>
        <w:spacing w:line="300" w:lineRule="exact"/>
        <w:rPr>
          <w:sz w:val="22"/>
          <w:szCs w:val="22"/>
        </w:rPr>
      </w:pPr>
    </w:p>
    <w:p w14:paraId="78E57DEF" w14:textId="77777777" w:rsidR="005F5B50" w:rsidRPr="00055AD0" w:rsidRDefault="005F5B50" w:rsidP="005F5B50">
      <w:pPr>
        <w:spacing w:line="300" w:lineRule="exact"/>
        <w:rPr>
          <w:sz w:val="22"/>
          <w:szCs w:val="22"/>
        </w:rPr>
      </w:pPr>
      <w:r w:rsidRPr="00055AD0">
        <w:rPr>
          <w:sz w:val="22"/>
          <w:szCs w:val="22"/>
        </w:rPr>
        <w:t>Wir übernehmen für Verbindlichkeiten aus dem Stromliefervertrag gegenüber dem Auftraggeber die gesamtschuldnerische Haftung.</w:t>
      </w:r>
    </w:p>
    <w:p w14:paraId="171D2A85" w14:textId="77777777" w:rsidR="005F5B50" w:rsidRPr="00055AD0" w:rsidRDefault="005F5B50" w:rsidP="005F5B50">
      <w:pPr>
        <w:spacing w:line="300" w:lineRule="exact"/>
        <w:rPr>
          <w:sz w:val="22"/>
          <w:szCs w:val="22"/>
        </w:rPr>
      </w:pPr>
    </w:p>
    <w:p w14:paraId="54F4EAFC" w14:textId="77777777" w:rsidR="005F5B50" w:rsidRPr="00055AD0" w:rsidRDefault="005F5B50" w:rsidP="005F5B50">
      <w:pPr>
        <w:spacing w:line="300" w:lineRule="exact"/>
        <w:rPr>
          <w:sz w:val="22"/>
          <w:szCs w:val="22"/>
        </w:rPr>
      </w:pPr>
      <w:r w:rsidRPr="00055AD0">
        <w:rPr>
          <w:sz w:val="22"/>
          <w:szCs w:val="22"/>
        </w:rPr>
        <w:t>Als bevollmächtigten Vertreter unserer Bieter- bzw. Arbeitsgemeinschaft benennen wir</w:t>
      </w:r>
    </w:p>
    <w:p w14:paraId="52E7A800" w14:textId="77777777" w:rsidR="005F5B50" w:rsidRPr="00055AD0" w:rsidRDefault="005F5B50" w:rsidP="005F5B50">
      <w:pPr>
        <w:spacing w:line="300" w:lineRule="exact"/>
        <w:rPr>
          <w:sz w:val="22"/>
          <w:szCs w:val="22"/>
        </w:rPr>
      </w:pPr>
    </w:p>
    <w:p w14:paraId="1C24FBC4" w14:textId="77777777" w:rsidR="005F5B50" w:rsidRPr="00055AD0" w:rsidRDefault="005F5B50" w:rsidP="005F5B50">
      <w:pPr>
        <w:spacing w:line="300" w:lineRule="exact"/>
        <w:rPr>
          <w:sz w:val="22"/>
          <w:szCs w:val="22"/>
        </w:rPr>
      </w:pPr>
      <w:r w:rsidRPr="00055AD0">
        <w:rPr>
          <w:sz w:val="22"/>
          <w:szCs w:val="22"/>
        </w:rPr>
        <w:t>__________________________________________________________________________</w:t>
      </w:r>
    </w:p>
    <w:p w14:paraId="51DB5A08" w14:textId="77777777" w:rsidR="005F5B50" w:rsidRPr="00055AD0" w:rsidRDefault="005F5B50" w:rsidP="005F5B50">
      <w:pPr>
        <w:spacing w:line="300" w:lineRule="exact"/>
        <w:rPr>
          <w:sz w:val="22"/>
          <w:szCs w:val="22"/>
        </w:rPr>
      </w:pPr>
    </w:p>
    <w:p w14:paraId="6719B7DA" w14:textId="77777777" w:rsidR="005F5B50" w:rsidRPr="00055AD0" w:rsidRDefault="005F5B50" w:rsidP="005F5B50">
      <w:pPr>
        <w:spacing w:line="300" w:lineRule="exact"/>
        <w:rPr>
          <w:sz w:val="22"/>
          <w:szCs w:val="22"/>
        </w:rPr>
      </w:pPr>
      <w:r w:rsidRPr="00055AD0">
        <w:rPr>
          <w:sz w:val="22"/>
          <w:szCs w:val="22"/>
        </w:rPr>
        <w:t>Der bevollmächtigte Vertreter ist ermächtigt, die Mitglieder der Bieter- bzw. Arbeitsgemeinschaft gegenüber dem Auftraggeber rechtsverbindlich zu vertreten.</w:t>
      </w:r>
    </w:p>
    <w:p w14:paraId="60AF02F4" w14:textId="77777777" w:rsidR="005F5B50" w:rsidRPr="00055AD0" w:rsidRDefault="005F5B50" w:rsidP="005F5B50">
      <w:pPr>
        <w:spacing w:line="300" w:lineRule="exact"/>
        <w:rPr>
          <w:sz w:val="22"/>
          <w:szCs w:val="22"/>
        </w:rPr>
      </w:pPr>
    </w:p>
    <w:p w14:paraId="351145E6" w14:textId="77777777" w:rsidR="005F5B50" w:rsidRPr="00055AD0" w:rsidRDefault="005F5B50" w:rsidP="005F5B50">
      <w:pPr>
        <w:spacing w:line="300" w:lineRule="exact"/>
        <w:rPr>
          <w:sz w:val="22"/>
          <w:szCs w:val="22"/>
        </w:rPr>
      </w:pPr>
      <w:r w:rsidRPr="00055AD0">
        <w:rPr>
          <w:sz w:val="22"/>
          <w:szCs w:val="22"/>
        </w:rPr>
        <w:t>Wir erteilen uns gegenseitig Geldempfangsvollmacht für sämtliche Zahlungen des Auftraggebers gemäß dem Stromliefervertrag.</w:t>
      </w:r>
    </w:p>
    <w:p w14:paraId="72B35AAC" w14:textId="77777777" w:rsidR="005F5B50" w:rsidRPr="00055AD0" w:rsidRDefault="005F5B50" w:rsidP="005F5B50">
      <w:pPr>
        <w:spacing w:line="300" w:lineRule="exact"/>
        <w:rPr>
          <w:sz w:val="22"/>
          <w:szCs w:val="22"/>
        </w:rPr>
      </w:pPr>
    </w:p>
    <w:p w14:paraId="65AA7BAF" w14:textId="77777777" w:rsidR="005F5B50" w:rsidRPr="00055AD0" w:rsidRDefault="005F5B50" w:rsidP="005F5B50">
      <w:pPr>
        <w:spacing w:line="300" w:lineRule="exact"/>
        <w:rPr>
          <w:sz w:val="22"/>
          <w:szCs w:val="22"/>
        </w:rPr>
      </w:pPr>
    </w:p>
    <w:p w14:paraId="5857C483" w14:textId="77777777" w:rsidR="005F5B50" w:rsidRPr="00055AD0" w:rsidRDefault="005F5B50" w:rsidP="005F5B50">
      <w:pPr>
        <w:spacing w:line="300" w:lineRule="exact"/>
        <w:rPr>
          <w:sz w:val="22"/>
          <w:szCs w:val="22"/>
        </w:rPr>
      </w:pPr>
    </w:p>
    <w:p w14:paraId="3A1AAA8F" w14:textId="77777777" w:rsidR="005F5B50" w:rsidRPr="00055AD0" w:rsidRDefault="005F5B50" w:rsidP="005F5B50">
      <w:pPr>
        <w:tabs>
          <w:tab w:val="left" w:pos="4820"/>
        </w:tabs>
        <w:spacing w:line="300" w:lineRule="exact"/>
        <w:rPr>
          <w:sz w:val="22"/>
          <w:szCs w:val="22"/>
        </w:rPr>
      </w:pPr>
      <w:r w:rsidRPr="00055AD0">
        <w:rPr>
          <w:sz w:val="22"/>
          <w:szCs w:val="22"/>
        </w:rPr>
        <w:t>___________________________</w:t>
      </w:r>
      <w:r w:rsidRPr="00055AD0">
        <w:rPr>
          <w:sz w:val="22"/>
          <w:szCs w:val="22"/>
        </w:rPr>
        <w:tab/>
        <w:t>___________________________________</w:t>
      </w:r>
    </w:p>
    <w:p w14:paraId="2C0E090A" w14:textId="77777777" w:rsidR="005F5B50" w:rsidRPr="00055AD0" w:rsidRDefault="005F5B50" w:rsidP="005F5B50">
      <w:pPr>
        <w:tabs>
          <w:tab w:val="left" w:pos="4820"/>
        </w:tabs>
        <w:spacing w:line="300" w:lineRule="exact"/>
        <w:rPr>
          <w:sz w:val="22"/>
          <w:szCs w:val="22"/>
        </w:rPr>
      </w:pPr>
      <w:r w:rsidRPr="00055AD0">
        <w:rPr>
          <w:sz w:val="22"/>
          <w:szCs w:val="22"/>
        </w:rPr>
        <w:t>Ort, Datum</w:t>
      </w:r>
      <w:r w:rsidRPr="00055AD0">
        <w:rPr>
          <w:sz w:val="22"/>
          <w:szCs w:val="22"/>
        </w:rPr>
        <w:tab/>
        <w:t>Unterschrift(en), Firmenstempel</w:t>
      </w:r>
    </w:p>
    <w:p w14:paraId="317D9D59" w14:textId="77777777" w:rsidR="005F5B50" w:rsidRPr="00055AD0" w:rsidRDefault="005F5B50" w:rsidP="005F5B50">
      <w:pPr>
        <w:spacing w:line="300" w:lineRule="exact"/>
        <w:rPr>
          <w:sz w:val="22"/>
          <w:szCs w:val="22"/>
        </w:rPr>
      </w:pPr>
    </w:p>
    <w:p w14:paraId="3B0A3B92" w14:textId="77777777" w:rsidR="005F5B50" w:rsidRPr="00055AD0" w:rsidRDefault="005F5B50" w:rsidP="005F5B50">
      <w:pPr>
        <w:spacing w:line="300" w:lineRule="exact"/>
        <w:rPr>
          <w:sz w:val="22"/>
          <w:szCs w:val="22"/>
        </w:rPr>
      </w:pPr>
    </w:p>
    <w:p w14:paraId="129C1A85" w14:textId="77777777" w:rsidR="005F5B50" w:rsidRPr="00055AD0" w:rsidRDefault="005F5B50" w:rsidP="005F5B50">
      <w:pPr>
        <w:tabs>
          <w:tab w:val="left" w:pos="4820"/>
        </w:tabs>
        <w:spacing w:line="300" w:lineRule="exact"/>
        <w:rPr>
          <w:sz w:val="22"/>
          <w:szCs w:val="22"/>
        </w:rPr>
      </w:pPr>
      <w:r w:rsidRPr="00055AD0">
        <w:rPr>
          <w:sz w:val="22"/>
          <w:szCs w:val="22"/>
        </w:rPr>
        <w:t>___________________________</w:t>
      </w:r>
      <w:r w:rsidRPr="00055AD0">
        <w:rPr>
          <w:sz w:val="22"/>
          <w:szCs w:val="22"/>
        </w:rPr>
        <w:tab/>
        <w:t>___________________________________</w:t>
      </w:r>
    </w:p>
    <w:p w14:paraId="09B228ED" w14:textId="77777777" w:rsidR="005F5B50" w:rsidRPr="00055AD0" w:rsidRDefault="005F5B50" w:rsidP="005F5B50">
      <w:pPr>
        <w:tabs>
          <w:tab w:val="left" w:pos="4820"/>
        </w:tabs>
        <w:spacing w:line="300" w:lineRule="exact"/>
        <w:rPr>
          <w:sz w:val="22"/>
          <w:szCs w:val="22"/>
        </w:rPr>
      </w:pPr>
      <w:r w:rsidRPr="00055AD0">
        <w:rPr>
          <w:sz w:val="22"/>
          <w:szCs w:val="22"/>
        </w:rPr>
        <w:t>Ort, Datum</w:t>
      </w:r>
      <w:r w:rsidRPr="00055AD0">
        <w:rPr>
          <w:sz w:val="22"/>
          <w:szCs w:val="22"/>
        </w:rPr>
        <w:tab/>
        <w:t>Unterschrift(en), Firmenstempel</w:t>
      </w:r>
    </w:p>
    <w:p w14:paraId="12D8BFF3" w14:textId="77777777" w:rsidR="005F5B50" w:rsidRPr="00055AD0" w:rsidRDefault="005F5B50" w:rsidP="005F5B50">
      <w:pPr>
        <w:spacing w:line="300" w:lineRule="exact"/>
        <w:rPr>
          <w:sz w:val="22"/>
          <w:szCs w:val="22"/>
        </w:rPr>
      </w:pPr>
    </w:p>
    <w:p w14:paraId="20489B6E" w14:textId="77777777" w:rsidR="005F5B50" w:rsidRPr="00055AD0" w:rsidRDefault="005F5B50" w:rsidP="005F5B50">
      <w:pPr>
        <w:spacing w:line="300" w:lineRule="exact"/>
        <w:rPr>
          <w:sz w:val="22"/>
          <w:szCs w:val="22"/>
        </w:rPr>
      </w:pPr>
    </w:p>
    <w:p w14:paraId="1C7F8FBF" w14:textId="77777777" w:rsidR="005F5B50" w:rsidRPr="00055AD0" w:rsidRDefault="005F5B50" w:rsidP="005F5B50">
      <w:pPr>
        <w:tabs>
          <w:tab w:val="left" w:pos="4820"/>
        </w:tabs>
        <w:spacing w:line="300" w:lineRule="exact"/>
        <w:rPr>
          <w:sz w:val="22"/>
          <w:szCs w:val="22"/>
        </w:rPr>
      </w:pPr>
      <w:r w:rsidRPr="00055AD0">
        <w:rPr>
          <w:sz w:val="22"/>
          <w:szCs w:val="22"/>
        </w:rPr>
        <w:t>___________________________</w:t>
      </w:r>
      <w:r w:rsidRPr="00055AD0">
        <w:rPr>
          <w:sz w:val="22"/>
          <w:szCs w:val="22"/>
        </w:rPr>
        <w:tab/>
        <w:t>___________________________________</w:t>
      </w:r>
    </w:p>
    <w:p w14:paraId="64BA627C" w14:textId="77777777" w:rsidR="005F5B50" w:rsidRPr="00055AD0" w:rsidRDefault="005F5B50" w:rsidP="005F5B50">
      <w:pPr>
        <w:tabs>
          <w:tab w:val="left" w:pos="4820"/>
        </w:tabs>
        <w:spacing w:line="300" w:lineRule="exact"/>
        <w:rPr>
          <w:sz w:val="22"/>
          <w:szCs w:val="22"/>
        </w:rPr>
      </w:pPr>
      <w:r w:rsidRPr="00055AD0">
        <w:rPr>
          <w:sz w:val="22"/>
          <w:szCs w:val="22"/>
        </w:rPr>
        <w:t>Ort, Datum</w:t>
      </w:r>
      <w:r w:rsidRPr="00055AD0">
        <w:rPr>
          <w:sz w:val="22"/>
          <w:szCs w:val="22"/>
        </w:rPr>
        <w:tab/>
        <w:t>Unterschrift(en), Firmenstempel</w:t>
      </w:r>
    </w:p>
    <w:p w14:paraId="5D610F8E" w14:textId="77777777" w:rsidR="005F5B50" w:rsidRDefault="005F5B50" w:rsidP="005F1205">
      <w:pPr>
        <w:spacing w:line="300" w:lineRule="exact"/>
        <w:rPr>
          <w:b/>
          <w:sz w:val="28"/>
          <w:szCs w:val="28"/>
        </w:rPr>
      </w:pPr>
    </w:p>
    <w:bookmarkEnd w:id="126"/>
    <w:bookmarkEnd w:id="127"/>
    <w:bookmarkEnd w:id="128"/>
    <w:p w14:paraId="6F9E92A0" w14:textId="77777777" w:rsidR="00CE0937" w:rsidRPr="00411AF9" w:rsidRDefault="00CE0937" w:rsidP="003135A7">
      <w:pPr>
        <w:tabs>
          <w:tab w:val="left" w:pos="4820"/>
        </w:tabs>
        <w:spacing w:line="300" w:lineRule="exact"/>
        <w:rPr>
          <w:sz w:val="22"/>
          <w:szCs w:val="22"/>
        </w:rPr>
      </w:pPr>
    </w:p>
    <w:p w14:paraId="316BEE60" w14:textId="77777777" w:rsidR="00CE0937" w:rsidRPr="00411AF9" w:rsidRDefault="00CE0937" w:rsidP="003135A7">
      <w:pPr>
        <w:spacing w:line="300" w:lineRule="exact"/>
        <w:rPr>
          <w:sz w:val="22"/>
          <w:szCs w:val="22"/>
        </w:rPr>
        <w:sectPr w:rsidR="00CE0937" w:rsidRPr="00411AF9" w:rsidSect="00055AD0">
          <w:headerReference w:type="default" r:id="rId27"/>
          <w:pgSz w:w="11906" w:h="16838" w:code="9"/>
          <w:pgMar w:top="1418" w:right="1134" w:bottom="1134" w:left="1418" w:header="720" w:footer="720" w:gutter="0"/>
          <w:cols w:space="720"/>
        </w:sectPr>
      </w:pPr>
    </w:p>
    <w:p w14:paraId="14A4A23C" w14:textId="725D377E" w:rsidR="005F5B50" w:rsidRDefault="002C51FA" w:rsidP="005F5B50">
      <w:pPr>
        <w:spacing w:line="300" w:lineRule="exact"/>
        <w:ind w:left="1701" w:hanging="1701"/>
        <w:outlineLvl w:val="0"/>
        <w:rPr>
          <w:b/>
          <w:sz w:val="28"/>
          <w:szCs w:val="28"/>
        </w:rPr>
      </w:pPr>
      <w:bookmarkStart w:id="129" w:name="_Toc477267638"/>
      <w:bookmarkStart w:id="130" w:name="_Toc174198549"/>
      <w:bookmarkStart w:id="131" w:name="_Toc195082883"/>
      <w:bookmarkStart w:id="132" w:name="_Toc199678987"/>
      <w:r>
        <w:rPr>
          <w:b/>
          <w:sz w:val="28"/>
          <w:szCs w:val="28"/>
        </w:rPr>
        <w:lastRenderedPageBreak/>
        <w:t>Anlage 9</w:t>
      </w:r>
      <w:r w:rsidR="005F5B50">
        <w:rPr>
          <w:b/>
          <w:sz w:val="28"/>
          <w:szCs w:val="28"/>
        </w:rPr>
        <w:t>:</w:t>
      </w:r>
      <w:r w:rsidR="005F5B50">
        <w:rPr>
          <w:b/>
          <w:sz w:val="28"/>
          <w:szCs w:val="28"/>
        </w:rPr>
        <w:tab/>
        <w:t>Erklärung zur beabsichtigten Beauftragung von Unterauftragnehmern</w:t>
      </w:r>
      <w:bookmarkEnd w:id="129"/>
    </w:p>
    <w:p w14:paraId="0AF0849C" w14:textId="77777777" w:rsidR="005F5B50" w:rsidRDefault="005F5B50" w:rsidP="005F5B50">
      <w:pPr>
        <w:spacing w:line="300" w:lineRule="exact"/>
        <w:rPr>
          <w:sz w:val="22"/>
          <w:szCs w:val="22"/>
        </w:rPr>
      </w:pPr>
    </w:p>
    <w:p w14:paraId="481BF99D" w14:textId="77777777" w:rsidR="005F5B50" w:rsidRPr="00411AF9" w:rsidRDefault="005F5B50" w:rsidP="005F5B50">
      <w:pPr>
        <w:spacing w:line="300" w:lineRule="exact"/>
        <w:rPr>
          <w:sz w:val="22"/>
          <w:szCs w:val="22"/>
        </w:rPr>
      </w:pPr>
    </w:p>
    <w:p w14:paraId="7443C490" w14:textId="77777777" w:rsidR="005F5B50" w:rsidRPr="00411AF9" w:rsidRDefault="005F5B50" w:rsidP="005F5B50">
      <w:pPr>
        <w:spacing w:line="300" w:lineRule="exact"/>
        <w:rPr>
          <w:sz w:val="22"/>
          <w:szCs w:val="22"/>
        </w:rPr>
      </w:pPr>
      <w:r w:rsidRPr="00411AF9">
        <w:rPr>
          <w:sz w:val="22"/>
          <w:szCs w:val="22"/>
        </w:rPr>
        <w:t>Für den Fall, dass auf unser Angebot der Zuschlag erteilt wird, beabsichtigen wir, an folgende Unternehmen folgende näher bezeichnete Unteraufträge zu erteilen:</w:t>
      </w:r>
    </w:p>
    <w:p w14:paraId="66D8C1EB" w14:textId="77777777" w:rsidR="005F5B50" w:rsidRPr="00411AF9" w:rsidRDefault="005F5B50" w:rsidP="005F5B50">
      <w:pPr>
        <w:spacing w:line="300" w:lineRule="exact"/>
        <w:rPr>
          <w:sz w:val="22"/>
          <w:szCs w:val="22"/>
        </w:rPr>
      </w:pPr>
    </w:p>
    <w:p w14:paraId="24944D15" w14:textId="77777777" w:rsidR="005F5B50" w:rsidRPr="00411AF9" w:rsidRDefault="005F5B50" w:rsidP="005F5B50">
      <w:pPr>
        <w:spacing w:before="200" w:line="300" w:lineRule="exact"/>
        <w:ind w:left="567" w:hanging="567"/>
        <w:rPr>
          <w:sz w:val="22"/>
          <w:szCs w:val="22"/>
        </w:rPr>
      </w:pPr>
      <w:r w:rsidRPr="00411AF9">
        <w:rPr>
          <w:sz w:val="22"/>
          <w:szCs w:val="22"/>
        </w:rPr>
        <w:t>1.</w:t>
      </w:r>
      <w:r w:rsidRPr="00411AF9">
        <w:rPr>
          <w:sz w:val="22"/>
          <w:szCs w:val="22"/>
        </w:rPr>
        <w:tab/>
        <w:t>__________________________________________________________________</w:t>
      </w:r>
    </w:p>
    <w:p w14:paraId="685DEA01" w14:textId="77777777" w:rsidR="005F5B50" w:rsidRDefault="005F5B50" w:rsidP="005F5B50">
      <w:pPr>
        <w:spacing w:line="300" w:lineRule="exact"/>
        <w:ind w:left="567"/>
        <w:rPr>
          <w:sz w:val="22"/>
          <w:szCs w:val="22"/>
        </w:rPr>
      </w:pPr>
      <w:r>
        <w:rPr>
          <w:sz w:val="22"/>
          <w:szCs w:val="22"/>
        </w:rPr>
        <w:t>(Firma</w:t>
      </w:r>
      <w:r w:rsidRPr="00411AF9">
        <w:rPr>
          <w:sz w:val="22"/>
          <w:szCs w:val="22"/>
        </w:rPr>
        <w:t>)</w:t>
      </w:r>
    </w:p>
    <w:p w14:paraId="75E71E39" w14:textId="77777777" w:rsidR="005F5B50" w:rsidRPr="00411AF9" w:rsidRDefault="005F5B50" w:rsidP="005F5B50">
      <w:pPr>
        <w:spacing w:before="200" w:line="300" w:lineRule="exact"/>
        <w:ind w:left="567"/>
        <w:rPr>
          <w:sz w:val="22"/>
          <w:szCs w:val="22"/>
        </w:rPr>
      </w:pPr>
      <w:r w:rsidRPr="00411AF9">
        <w:rPr>
          <w:sz w:val="22"/>
          <w:szCs w:val="22"/>
        </w:rPr>
        <w:t>__________________________________________________________________</w:t>
      </w:r>
    </w:p>
    <w:p w14:paraId="3E7F6632" w14:textId="77777777" w:rsidR="005F5B50" w:rsidRPr="00411AF9" w:rsidRDefault="005F5B50" w:rsidP="005F5B50">
      <w:pPr>
        <w:spacing w:line="300" w:lineRule="exact"/>
        <w:ind w:left="567"/>
        <w:rPr>
          <w:sz w:val="22"/>
          <w:szCs w:val="22"/>
        </w:rPr>
      </w:pPr>
      <w:r w:rsidRPr="00411AF9">
        <w:rPr>
          <w:sz w:val="22"/>
          <w:szCs w:val="22"/>
        </w:rPr>
        <w:t>(</w:t>
      </w:r>
      <w:r>
        <w:rPr>
          <w:sz w:val="22"/>
          <w:szCs w:val="22"/>
        </w:rPr>
        <w:t>Anschrift</w:t>
      </w:r>
      <w:r w:rsidRPr="00411AF9">
        <w:rPr>
          <w:sz w:val="22"/>
          <w:szCs w:val="22"/>
        </w:rPr>
        <w:t>)</w:t>
      </w:r>
    </w:p>
    <w:p w14:paraId="38805ED0" w14:textId="77777777" w:rsidR="005F5B50" w:rsidRPr="00411AF9" w:rsidRDefault="005F5B50" w:rsidP="005F5B50">
      <w:pPr>
        <w:spacing w:before="200" w:line="300" w:lineRule="exact"/>
        <w:ind w:left="567"/>
        <w:rPr>
          <w:sz w:val="22"/>
          <w:szCs w:val="22"/>
        </w:rPr>
      </w:pPr>
      <w:r w:rsidRPr="00411AF9">
        <w:rPr>
          <w:sz w:val="22"/>
          <w:szCs w:val="22"/>
        </w:rPr>
        <w:t>__________________________________________________________________</w:t>
      </w:r>
    </w:p>
    <w:p w14:paraId="2FC21274" w14:textId="77777777" w:rsidR="005F5B50" w:rsidRPr="00411AF9" w:rsidRDefault="005F5B50" w:rsidP="005F5B50">
      <w:pPr>
        <w:spacing w:line="300" w:lineRule="exact"/>
        <w:ind w:left="567"/>
        <w:rPr>
          <w:sz w:val="22"/>
          <w:szCs w:val="22"/>
        </w:rPr>
      </w:pPr>
      <w:r w:rsidRPr="00411AF9">
        <w:rPr>
          <w:sz w:val="22"/>
          <w:szCs w:val="22"/>
        </w:rPr>
        <w:t>(Leistung)</w:t>
      </w:r>
    </w:p>
    <w:p w14:paraId="434AAB28" w14:textId="77777777" w:rsidR="005F5B50" w:rsidRPr="00411AF9" w:rsidRDefault="005F5B50" w:rsidP="005F5B50">
      <w:pPr>
        <w:spacing w:before="200" w:line="300" w:lineRule="exact"/>
        <w:ind w:left="567" w:hanging="567"/>
        <w:rPr>
          <w:sz w:val="22"/>
          <w:szCs w:val="22"/>
        </w:rPr>
      </w:pPr>
      <w:r w:rsidRPr="00411AF9">
        <w:rPr>
          <w:sz w:val="22"/>
          <w:szCs w:val="22"/>
        </w:rPr>
        <w:t>2.</w:t>
      </w:r>
      <w:r w:rsidRPr="00411AF9">
        <w:rPr>
          <w:sz w:val="22"/>
          <w:szCs w:val="22"/>
        </w:rPr>
        <w:tab/>
        <w:t>__________________________________________________________________</w:t>
      </w:r>
    </w:p>
    <w:p w14:paraId="2294EE28" w14:textId="77777777" w:rsidR="005F5B50" w:rsidRDefault="005F5B50" w:rsidP="005F5B50">
      <w:pPr>
        <w:spacing w:line="300" w:lineRule="exact"/>
        <w:ind w:left="567"/>
        <w:rPr>
          <w:sz w:val="22"/>
          <w:szCs w:val="22"/>
        </w:rPr>
      </w:pPr>
      <w:r>
        <w:rPr>
          <w:sz w:val="22"/>
          <w:szCs w:val="22"/>
        </w:rPr>
        <w:t>(Firma</w:t>
      </w:r>
      <w:r w:rsidRPr="00411AF9">
        <w:rPr>
          <w:sz w:val="22"/>
          <w:szCs w:val="22"/>
        </w:rPr>
        <w:t>)</w:t>
      </w:r>
    </w:p>
    <w:p w14:paraId="46813917" w14:textId="77777777" w:rsidR="005F5B50" w:rsidRPr="00411AF9" w:rsidRDefault="005F5B50" w:rsidP="005F5B50">
      <w:pPr>
        <w:spacing w:before="200" w:line="300" w:lineRule="exact"/>
        <w:ind w:left="567"/>
        <w:rPr>
          <w:sz w:val="22"/>
          <w:szCs w:val="22"/>
        </w:rPr>
      </w:pPr>
      <w:r w:rsidRPr="00411AF9">
        <w:rPr>
          <w:sz w:val="22"/>
          <w:szCs w:val="22"/>
        </w:rPr>
        <w:t>__________________________________________________________________</w:t>
      </w:r>
    </w:p>
    <w:p w14:paraId="667808E9" w14:textId="77777777" w:rsidR="005F5B50" w:rsidRPr="00411AF9" w:rsidRDefault="005F5B50" w:rsidP="005F5B50">
      <w:pPr>
        <w:spacing w:line="300" w:lineRule="exact"/>
        <w:ind w:left="567"/>
        <w:rPr>
          <w:sz w:val="22"/>
          <w:szCs w:val="22"/>
        </w:rPr>
      </w:pPr>
      <w:r w:rsidRPr="00411AF9">
        <w:rPr>
          <w:sz w:val="22"/>
          <w:szCs w:val="22"/>
        </w:rPr>
        <w:t>(</w:t>
      </w:r>
      <w:r>
        <w:rPr>
          <w:sz w:val="22"/>
          <w:szCs w:val="22"/>
        </w:rPr>
        <w:t>Anschrift</w:t>
      </w:r>
      <w:r w:rsidRPr="00411AF9">
        <w:rPr>
          <w:sz w:val="22"/>
          <w:szCs w:val="22"/>
        </w:rPr>
        <w:t>)</w:t>
      </w:r>
    </w:p>
    <w:p w14:paraId="25FABF84" w14:textId="77777777" w:rsidR="005F5B50" w:rsidRPr="00411AF9" w:rsidRDefault="005F5B50" w:rsidP="005F5B50">
      <w:pPr>
        <w:spacing w:before="200" w:line="300" w:lineRule="exact"/>
        <w:ind w:left="567"/>
        <w:rPr>
          <w:sz w:val="22"/>
          <w:szCs w:val="22"/>
        </w:rPr>
      </w:pPr>
      <w:r w:rsidRPr="00411AF9">
        <w:rPr>
          <w:sz w:val="22"/>
          <w:szCs w:val="22"/>
        </w:rPr>
        <w:t>__________________________________________________________________</w:t>
      </w:r>
    </w:p>
    <w:p w14:paraId="1F9201DF" w14:textId="77777777" w:rsidR="005F5B50" w:rsidRPr="00411AF9" w:rsidRDefault="005F5B50" w:rsidP="005F5B50">
      <w:pPr>
        <w:spacing w:line="300" w:lineRule="exact"/>
        <w:ind w:left="567"/>
        <w:rPr>
          <w:sz w:val="22"/>
          <w:szCs w:val="22"/>
        </w:rPr>
      </w:pPr>
      <w:r w:rsidRPr="00411AF9">
        <w:rPr>
          <w:sz w:val="22"/>
          <w:szCs w:val="22"/>
        </w:rPr>
        <w:t>(Leistung)</w:t>
      </w:r>
    </w:p>
    <w:p w14:paraId="3F5E9676" w14:textId="77777777" w:rsidR="005F5B50" w:rsidRPr="00411AF9" w:rsidRDefault="005F5B50" w:rsidP="005F5B50">
      <w:pPr>
        <w:spacing w:before="200" w:line="300" w:lineRule="exact"/>
        <w:ind w:left="567" w:hanging="567"/>
        <w:rPr>
          <w:sz w:val="22"/>
          <w:szCs w:val="22"/>
        </w:rPr>
      </w:pPr>
      <w:r w:rsidRPr="00411AF9">
        <w:rPr>
          <w:sz w:val="22"/>
          <w:szCs w:val="22"/>
        </w:rPr>
        <w:t>3.</w:t>
      </w:r>
      <w:r w:rsidRPr="00411AF9">
        <w:rPr>
          <w:sz w:val="22"/>
          <w:szCs w:val="22"/>
        </w:rPr>
        <w:tab/>
        <w:t>__________________________________________________________________</w:t>
      </w:r>
    </w:p>
    <w:p w14:paraId="2ABF0D87" w14:textId="77777777" w:rsidR="005F5B50" w:rsidRDefault="005F5B50" w:rsidP="005F5B50">
      <w:pPr>
        <w:spacing w:line="300" w:lineRule="exact"/>
        <w:ind w:left="567"/>
        <w:rPr>
          <w:sz w:val="22"/>
          <w:szCs w:val="22"/>
        </w:rPr>
      </w:pPr>
      <w:r>
        <w:rPr>
          <w:sz w:val="22"/>
          <w:szCs w:val="22"/>
        </w:rPr>
        <w:t>(Firma</w:t>
      </w:r>
      <w:r w:rsidRPr="00411AF9">
        <w:rPr>
          <w:sz w:val="22"/>
          <w:szCs w:val="22"/>
        </w:rPr>
        <w:t>)</w:t>
      </w:r>
    </w:p>
    <w:p w14:paraId="7E76B3A7" w14:textId="77777777" w:rsidR="005F5B50" w:rsidRPr="00411AF9" w:rsidRDefault="005F5B50" w:rsidP="005F5B50">
      <w:pPr>
        <w:spacing w:before="200" w:line="300" w:lineRule="exact"/>
        <w:ind w:left="567"/>
        <w:rPr>
          <w:sz w:val="22"/>
          <w:szCs w:val="22"/>
        </w:rPr>
      </w:pPr>
      <w:r w:rsidRPr="00411AF9">
        <w:rPr>
          <w:sz w:val="22"/>
          <w:szCs w:val="22"/>
        </w:rPr>
        <w:t>__________________________________________________________________</w:t>
      </w:r>
    </w:p>
    <w:p w14:paraId="2AD7160A" w14:textId="77777777" w:rsidR="005F5B50" w:rsidRPr="00411AF9" w:rsidRDefault="005F5B50" w:rsidP="005F5B50">
      <w:pPr>
        <w:spacing w:line="300" w:lineRule="exact"/>
        <w:ind w:left="567"/>
        <w:rPr>
          <w:sz w:val="22"/>
          <w:szCs w:val="22"/>
        </w:rPr>
      </w:pPr>
      <w:r w:rsidRPr="00411AF9">
        <w:rPr>
          <w:sz w:val="22"/>
          <w:szCs w:val="22"/>
        </w:rPr>
        <w:t>(</w:t>
      </w:r>
      <w:r>
        <w:rPr>
          <w:sz w:val="22"/>
          <w:szCs w:val="22"/>
        </w:rPr>
        <w:t>Anschrift</w:t>
      </w:r>
      <w:r w:rsidRPr="00411AF9">
        <w:rPr>
          <w:sz w:val="22"/>
          <w:szCs w:val="22"/>
        </w:rPr>
        <w:t>)</w:t>
      </w:r>
    </w:p>
    <w:p w14:paraId="18754797" w14:textId="77777777" w:rsidR="005F5B50" w:rsidRPr="00411AF9" w:rsidRDefault="005F5B50" w:rsidP="005F5B50">
      <w:pPr>
        <w:spacing w:before="200" w:line="300" w:lineRule="exact"/>
        <w:ind w:left="567"/>
        <w:rPr>
          <w:sz w:val="22"/>
          <w:szCs w:val="22"/>
        </w:rPr>
      </w:pPr>
      <w:r w:rsidRPr="00411AF9">
        <w:rPr>
          <w:sz w:val="22"/>
          <w:szCs w:val="22"/>
        </w:rPr>
        <w:t>__________________________________________________________________</w:t>
      </w:r>
    </w:p>
    <w:p w14:paraId="66482A0B" w14:textId="498F9F47" w:rsidR="006572B3" w:rsidRDefault="005F5B50" w:rsidP="005F5B50">
      <w:pPr>
        <w:spacing w:line="300" w:lineRule="exact"/>
        <w:ind w:left="567"/>
        <w:rPr>
          <w:sz w:val="22"/>
          <w:szCs w:val="22"/>
        </w:rPr>
      </w:pPr>
      <w:r w:rsidRPr="00411AF9">
        <w:rPr>
          <w:sz w:val="22"/>
          <w:szCs w:val="22"/>
        </w:rPr>
        <w:t>(Leistung</w:t>
      </w:r>
      <w:bookmarkEnd w:id="130"/>
      <w:bookmarkEnd w:id="131"/>
      <w:bookmarkEnd w:id="132"/>
      <w:r w:rsidR="0044445B">
        <w:rPr>
          <w:sz w:val="22"/>
          <w:szCs w:val="22"/>
        </w:rPr>
        <w:t>)</w:t>
      </w:r>
    </w:p>
    <w:p w14:paraId="25DE54A4" w14:textId="1926ABB4" w:rsidR="00077168" w:rsidRDefault="00077168" w:rsidP="005F5B50">
      <w:pPr>
        <w:spacing w:line="300" w:lineRule="exact"/>
        <w:ind w:left="567"/>
        <w:rPr>
          <w:sz w:val="22"/>
          <w:szCs w:val="22"/>
        </w:rPr>
      </w:pPr>
    </w:p>
    <w:p w14:paraId="7B95D980" w14:textId="75FF8316" w:rsidR="00077168" w:rsidRDefault="00077168" w:rsidP="005F5B50">
      <w:pPr>
        <w:spacing w:line="300" w:lineRule="exact"/>
        <w:ind w:left="567"/>
        <w:rPr>
          <w:sz w:val="22"/>
          <w:szCs w:val="22"/>
        </w:rPr>
      </w:pPr>
    </w:p>
    <w:p w14:paraId="57F12F57" w14:textId="77777777" w:rsidR="00077168" w:rsidRDefault="00077168">
      <w:pPr>
        <w:spacing w:line="240" w:lineRule="auto"/>
        <w:jc w:val="left"/>
        <w:rPr>
          <w:b/>
          <w:sz w:val="28"/>
          <w:szCs w:val="28"/>
        </w:rPr>
      </w:pPr>
      <w:bookmarkStart w:id="133" w:name="_Toc195082882"/>
      <w:bookmarkStart w:id="134" w:name="_Toc199678986"/>
      <w:bookmarkStart w:id="135" w:name="_Toc454187489"/>
      <w:r>
        <w:rPr>
          <w:b/>
          <w:sz w:val="28"/>
          <w:szCs w:val="28"/>
        </w:rPr>
        <w:br w:type="page"/>
      </w:r>
    </w:p>
    <w:p w14:paraId="4741E62E" w14:textId="2D7D0B78" w:rsidR="00077168" w:rsidRDefault="00077168" w:rsidP="00077168">
      <w:pPr>
        <w:spacing w:line="300" w:lineRule="exact"/>
        <w:ind w:left="1701" w:hanging="1701"/>
        <w:outlineLvl w:val="0"/>
        <w:rPr>
          <w:b/>
          <w:sz w:val="28"/>
          <w:szCs w:val="28"/>
        </w:rPr>
      </w:pPr>
      <w:bookmarkStart w:id="136" w:name="_Toc477267639"/>
      <w:r w:rsidRPr="00873019">
        <w:rPr>
          <w:b/>
          <w:sz w:val="28"/>
          <w:szCs w:val="28"/>
        </w:rPr>
        <w:lastRenderedPageBreak/>
        <w:t>Anlage </w:t>
      </w:r>
      <w:r w:rsidR="002C51FA">
        <w:rPr>
          <w:b/>
          <w:sz w:val="28"/>
          <w:szCs w:val="28"/>
        </w:rPr>
        <w:t>10</w:t>
      </w:r>
      <w:r w:rsidRPr="00873019">
        <w:rPr>
          <w:b/>
          <w:sz w:val="28"/>
          <w:szCs w:val="28"/>
        </w:rPr>
        <w:t>:</w:t>
      </w:r>
      <w:r w:rsidRPr="00873019">
        <w:rPr>
          <w:b/>
          <w:sz w:val="28"/>
          <w:szCs w:val="28"/>
        </w:rPr>
        <w:tab/>
        <w:t>Referenzliste für Unterauftragnehmer</w:t>
      </w:r>
      <w:bookmarkEnd w:id="133"/>
      <w:bookmarkEnd w:id="134"/>
      <w:bookmarkEnd w:id="135"/>
      <w:bookmarkEnd w:id="136"/>
    </w:p>
    <w:p w14:paraId="462849B4" w14:textId="77777777" w:rsidR="00077168" w:rsidRDefault="00077168" w:rsidP="00077168">
      <w:pPr>
        <w:tabs>
          <w:tab w:val="left" w:pos="1701"/>
        </w:tabs>
        <w:spacing w:line="300" w:lineRule="exact"/>
      </w:pPr>
      <w:r>
        <w:tab/>
        <w:t>(bei mehreren Unterauftragnehmern bitte mehrere Anlagen verwenden)</w:t>
      </w:r>
    </w:p>
    <w:p w14:paraId="12A053D0" w14:textId="77777777" w:rsidR="00077168" w:rsidRPr="00FF298C" w:rsidRDefault="00077168" w:rsidP="00077168">
      <w:pPr>
        <w:spacing w:line="300" w:lineRule="exact"/>
        <w:rPr>
          <w:sz w:val="22"/>
          <w:szCs w:val="22"/>
        </w:rPr>
      </w:pPr>
    </w:p>
    <w:p w14:paraId="2BBC08BD" w14:textId="77777777" w:rsidR="00077168" w:rsidRPr="00FF298C" w:rsidRDefault="00077168" w:rsidP="00077168">
      <w:pPr>
        <w:spacing w:line="300" w:lineRule="exact"/>
        <w:rPr>
          <w:sz w:val="22"/>
          <w:szCs w:val="22"/>
        </w:rPr>
      </w:pPr>
    </w:p>
    <w:p w14:paraId="67A7FAA6" w14:textId="77777777" w:rsidR="00077168" w:rsidRDefault="00077168" w:rsidP="00077168">
      <w:pPr>
        <w:spacing w:before="200" w:line="300" w:lineRule="exact"/>
        <w:ind w:left="567" w:hanging="567"/>
      </w:pPr>
      <w:r w:rsidRPr="00CA30A8">
        <w:t>___________________________________</w:t>
      </w:r>
      <w:r>
        <w:t>_______________________________</w:t>
      </w:r>
    </w:p>
    <w:p w14:paraId="324790CA" w14:textId="77777777" w:rsidR="00077168" w:rsidRPr="00CA30A8" w:rsidRDefault="00077168" w:rsidP="00077168">
      <w:pPr>
        <w:spacing w:line="300" w:lineRule="exact"/>
        <w:ind w:left="567" w:hanging="567"/>
      </w:pPr>
      <w:r>
        <w:t>(Firma)</w:t>
      </w:r>
    </w:p>
    <w:p w14:paraId="7E8A7117" w14:textId="77777777" w:rsidR="00077168" w:rsidRDefault="00077168" w:rsidP="00077168">
      <w:pPr>
        <w:spacing w:before="200" w:line="300" w:lineRule="exact"/>
      </w:pPr>
      <w:r>
        <w:t>__________________________________________________________________</w:t>
      </w:r>
    </w:p>
    <w:p w14:paraId="20218C26" w14:textId="77777777" w:rsidR="00077168" w:rsidRPr="00CA30A8" w:rsidRDefault="00077168" w:rsidP="00077168">
      <w:pPr>
        <w:spacing w:line="300" w:lineRule="exact"/>
      </w:pPr>
      <w:r>
        <w:t>(</w:t>
      </w:r>
      <w:r w:rsidRPr="00CA30A8">
        <w:t>Anschrift)</w:t>
      </w:r>
    </w:p>
    <w:p w14:paraId="420A4CF8" w14:textId="77777777" w:rsidR="00077168" w:rsidRPr="00CA30A8" w:rsidRDefault="00077168" w:rsidP="00077168">
      <w:pPr>
        <w:spacing w:before="200" w:line="300" w:lineRule="exact"/>
      </w:pPr>
      <w:r w:rsidRPr="00CA30A8">
        <w:t>__________________________________________________________________</w:t>
      </w:r>
    </w:p>
    <w:p w14:paraId="2037A4A8" w14:textId="77777777" w:rsidR="00077168" w:rsidRPr="00CA30A8" w:rsidRDefault="00077168" w:rsidP="00077168">
      <w:pPr>
        <w:spacing w:line="300" w:lineRule="exact"/>
      </w:pPr>
      <w:r w:rsidRPr="00CA30A8">
        <w:t>(Leistung)</w:t>
      </w:r>
    </w:p>
    <w:p w14:paraId="11B47D5A" w14:textId="77777777" w:rsidR="00077168" w:rsidRDefault="00077168" w:rsidP="00077168">
      <w:pPr>
        <w:spacing w:line="300" w:lineRule="exact"/>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2546"/>
        <w:gridCol w:w="4537"/>
      </w:tblGrid>
      <w:tr w:rsidR="00077168" w:rsidRPr="00F8399A" w14:paraId="3EEB005F" w14:textId="77777777" w:rsidTr="003F4320">
        <w:trPr>
          <w:trHeight w:val="794"/>
        </w:trPr>
        <w:tc>
          <w:tcPr>
            <w:tcW w:w="1989" w:type="dxa"/>
            <w:tcBorders>
              <w:top w:val="single" w:sz="12" w:space="0" w:color="auto"/>
              <w:left w:val="single" w:sz="12" w:space="0" w:color="auto"/>
              <w:bottom w:val="single" w:sz="12" w:space="0" w:color="auto"/>
              <w:right w:val="single" w:sz="12" w:space="0" w:color="auto"/>
            </w:tcBorders>
            <w:shd w:val="clear" w:color="auto" w:fill="FFFF99"/>
            <w:vAlign w:val="center"/>
          </w:tcPr>
          <w:p w14:paraId="5439A1A3" w14:textId="77777777" w:rsidR="00077168" w:rsidRPr="00F8399A" w:rsidRDefault="00077168" w:rsidP="00077168">
            <w:pPr>
              <w:spacing w:line="240" w:lineRule="auto"/>
              <w:jc w:val="center"/>
              <w:rPr>
                <w:sz w:val="18"/>
                <w:szCs w:val="18"/>
              </w:rPr>
            </w:pPr>
            <w:r w:rsidRPr="00F8399A">
              <w:rPr>
                <w:sz w:val="18"/>
                <w:szCs w:val="18"/>
              </w:rPr>
              <w:t>Auftraggeber</w:t>
            </w:r>
          </w:p>
        </w:tc>
        <w:tc>
          <w:tcPr>
            <w:tcW w:w="2546" w:type="dxa"/>
            <w:tcBorders>
              <w:top w:val="single" w:sz="12" w:space="0" w:color="auto"/>
              <w:left w:val="single" w:sz="12" w:space="0" w:color="auto"/>
              <w:bottom w:val="single" w:sz="12" w:space="0" w:color="auto"/>
              <w:right w:val="single" w:sz="12" w:space="0" w:color="auto"/>
            </w:tcBorders>
            <w:shd w:val="clear" w:color="auto" w:fill="FFFF99"/>
            <w:vAlign w:val="center"/>
          </w:tcPr>
          <w:p w14:paraId="41FAD00B" w14:textId="77777777" w:rsidR="00077168" w:rsidRPr="00F8399A" w:rsidRDefault="00077168" w:rsidP="00077168">
            <w:pPr>
              <w:spacing w:line="240" w:lineRule="auto"/>
              <w:jc w:val="center"/>
              <w:rPr>
                <w:sz w:val="18"/>
                <w:szCs w:val="18"/>
              </w:rPr>
            </w:pPr>
            <w:r w:rsidRPr="00F8399A">
              <w:rPr>
                <w:sz w:val="18"/>
                <w:szCs w:val="18"/>
              </w:rPr>
              <w:t>Ansprechpartner beim Auf-traggeber mit Telefon-Nr.</w:t>
            </w:r>
          </w:p>
        </w:tc>
        <w:tc>
          <w:tcPr>
            <w:tcW w:w="4537" w:type="dxa"/>
            <w:tcBorders>
              <w:top w:val="single" w:sz="12" w:space="0" w:color="auto"/>
              <w:left w:val="single" w:sz="12" w:space="0" w:color="auto"/>
              <w:bottom w:val="single" w:sz="12" w:space="0" w:color="auto"/>
              <w:right w:val="single" w:sz="12" w:space="0" w:color="auto"/>
            </w:tcBorders>
            <w:shd w:val="clear" w:color="auto" w:fill="FFFF99"/>
            <w:vAlign w:val="center"/>
          </w:tcPr>
          <w:p w14:paraId="4E0C0A11" w14:textId="77777777" w:rsidR="00077168" w:rsidRPr="00F8399A" w:rsidRDefault="00077168" w:rsidP="00077168">
            <w:pPr>
              <w:spacing w:line="240" w:lineRule="auto"/>
              <w:jc w:val="center"/>
              <w:rPr>
                <w:sz w:val="18"/>
                <w:szCs w:val="18"/>
              </w:rPr>
            </w:pPr>
            <w:r w:rsidRPr="00F8399A">
              <w:rPr>
                <w:sz w:val="18"/>
                <w:szCs w:val="18"/>
              </w:rPr>
              <w:t>vergleichbare Leistungen für Auftraggeber</w:t>
            </w:r>
            <w:r w:rsidRPr="00F8399A">
              <w:rPr>
                <w:sz w:val="18"/>
                <w:szCs w:val="18"/>
              </w:rPr>
              <w:br/>
              <w:t>bzw. andere Hauptauftragnehmer</w:t>
            </w:r>
          </w:p>
        </w:tc>
      </w:tr>
      <w:tr w:rsidR="00077168" w:rsidRPr="00F8399A" w14:paraId="4CD9A653" w14:textId="77777777" w:rsidTr="00077168">
        <w:trPr>
          <w:trHeight w:hRule="exact" w:val="1021"/>
        </w:trPr>
        <w:tc>
          <w:tcPr>
            <w:tcW w:w="1989" w:type="dxa"/>
            <w:tcBorders>
              <w:top w:val="single" w:sz="12" w:space="0" w:color="auto"/>
              <w:left w:val="single" w:sz="12" w:space="0" w:color="auto"/>
              <w:bottom w:val="single" w:sz="4" w:space="0" w:color="auto"/>
              <w:right w:val="single" w:sz="12" w:space="0" w:color="auto"/>
            </w:tcBorders>
            <w:shd w:val="clear" w:color="auto" w:fill="auto"/>
            <w:vAlign w:val="center"/>
          </w:tcPr>
          <w:p w14:paraId="587A2051" w14:textId="77777777" w:rsidR="00077168" w:rsidRPr="00F8399A" w:rsidRDefault="00077168" w:rsidP="00077168">
            <w:pPr>
              <w:jc w:val="center"/>
              <w:rPr>
                <w:szCs w:val="22"/>
              </w:rPr>
            </w:pPr>
          </w:p>
        </w:tc>
        <w:tc>
          <w:tcPr>
            <w:tcW w:w="2546" w:type="dxa"/>
            <w:tcBorders>
              <w:top w:val="single" w:sz="12" w:space="0" w:color="auto"/>
              <w:left w:val="single" w:sz="12" w:space="0" w:color="auto"/>
              <w:bottom w:val="single" w:sz="4" w:space="0" w:color="auto"/>
              <w:right w:val="single" w:sz="12" w:space="0" w:color="auto"/>
            </w:tcBorders>
            <w:shd w:val="clear" w:color="auto" w:fill="auto"/>
            <w:vAlign w:val="center"/>
          </w:tcPr>
          <w:p w14:paraId="60369B2A" w14:textId="77777777" w:rsidR="00077168" w:rsidRPr="00F8399A" w:rsidRDefault="00077168" w:rsidP="00077168">
            <w:pPr>
              <w:jc w:val="center"/>
              <w:rPr>
                <w:szCs w:val="22"/>
              </w:rPr>
            </w:pPr>
          </w:p>
        </w:tc>
        <w:tc>
          <w:tcPr>
            <w:tcW w:w="4537" w:type="dxa"/>
            <w:tcBorders>
              <w:top w:val="single" w:sz="12" w:space="0" w:color="auto"/>
              <w:left w:val="single" w:sz="12" w:space="0" w:color="auto"/>
              <w:bottom w:val="single" w:sz="4" w:space="0" w:color="auto"/>
              <w:right w:val="single" w:sz="12" w:space="0" w:color="auto"/>
            </w:tcBorders>
            <w:shd w:val="clear" w:color="auto" w:fill="auto"/>
            <w:vAlign w:val="center"/>
          </w:tcPr>
          <w:p w14:paraId="29EB8EFF" w14:textId="77777777" w:rsidR="00077168" w:rsidRPr="00F8399A" w:rsidRDefault="00077168" w:rsidP="00077168">
            <w:pPr>
              <w:jc w:val="center"/>
              <w:rPr>
                <w:szCs w:val="22"/>
              </w:rPr>
            </w:pPr>
          </w:p>
        </w:tc>
      </w:tr>
      <w:tr w:rsidR="00077168" w:rsidRPr="00F8399A" w14:paraId="5EFE9F8F" w14:textId="77777777" w:rsidTr="00077168">
        <w:trPr>
          <w:trHeight w:hRule="exact" w:val="1021"/>
        </w:trPr>
        <w:tc>
          <w:tcPr>
            <w:tcW w:w="1989" w:type="dxa"/>
            <w:tcBorders>
              <w:top w:val="single" w:sz="4" w:space="0" w:color="auto"/>
              <w:left w:val="single" w:sz="12" w:space="0" w:color="auto"/>
              <w:bottom w:val="single" w:sz="4" w:space="0" w:color="auto"/>
              <w:right w:val="single" w:sz="12" w:space="0" w:color="auto"/>
            </w:tcBorders>
            <w:shd w:val="clear" w:color="auto" w:fill="auto"/>
            <w:vAlign w:val="center"/>
          </w:tcPr>
          <w:p w14:paraId="54CEA840" w14:textId="77777777" w:rsidR="00077168" w:rsidRPr="00F8399A" w:rsidRDefault="00077168" w:rsidP="00077168">
            <w:pPr>
              <w:jc w:val="center"/>
              <w:rPr>
                <w:szCs w:val="22"/>
              </w:rPr>
            </w:pPr>
          </w:p>
        </w:tc>
        <w:tc>
          <w:tcPr>
            <w:tcW w:w="2546" w:type="dxa"/>
            <w:tcBorders>
              <w:top w:val="single" w:sz="4" w:space="0" w:color="auto"/>
              <w:left w:val="single" w:sz="12" w:space="0" w:color="auto"/>
              <w:bottom w:val="single" w:sz="4" w:space="0" w:color="auto"/>
              <w:right w:val="single" w:sz="12" w:space="0" w:color="auto"/>
            </w:tcBorders>
            <w:shd w:val="clear" w:color="auto" w:fill="auto"/>
            <w:vAlign w:val="center"/>
          </w:tcPr>
          <w:p w14:paraId="171980E2" w14:textId="77777777" w:rsidR="00077168" w:rsidRPr="00F8399A" w:rsidRDefault="00077168" w:rsidP="00077168">
            <w:pPr>
              <w:jc w:val="center"/>
              <w:rPr>
                <w:szCs w:val="22"/>
              </w:rPr>
            </w:pPr>
          </w:p>
        </w:tc>
        <w:tc>
          <w:tcPr>
            <w:tcW w:w="4537" w:type="dxa"/>
            <w:tcBorders>
              <w:top w:val="single" w:sz="4" w:space="0" w:color="auto"/>
              <w:left w:val="single" w:sz="12" w:space="0" w:color="auto"/>
              <w:bottom w:val="single" w:sz="4" w:space="0" w:color="auto"/>
              <w:right w:val="single" w:sz="12" w:space="0" w:color="auto"/>
            </w:tcBorders>
            <w:shd w:val="clear" w:color="auto" w:fill="auto"/>
            <w:vAlign w:val="center"/>
          </w:tcPr>
          <w:p w14:paraId="48722B94" w14:textId="77777777" w:rsidR="00077168" w:rsidRPr="00F8399A" w:rsidRDefault="00077168" w:rsidP="00077168">
            <w:pPr>
              <w:jc w:val="center"/>
              <w:rPr>
                <w:szCs w:val="22"/>
              </w:rPr>
            </w:pPr>
          </w:p>
        </w:tc>
      </w:tr>
      <w:tr w:rsidR="00077168" w:rsidRPr="00F8399A" w14:paraId="5D139B8E" w14:textId="77777777" w:rsidTr="00077168">
        <w:trPr>
          <w:trHeight w:hRule="exact" w:val="1021"/>
        </w:trPr>
        <w:tc>
          <w:tcPr>
            <w:tcW w:w="1989" w:type="dxa"/>
            <w:tcBorders>
              <w:top w:val="single" w:sz="4" w:space="0" w:color="auto"/>
              <w:left w:val="single" w:sz="12" w:space="0" w:color="auto"/>
              <w:bottom w:val="single" w:sz="4" w:space="0" w:color="auto"/>
              <w:right w:val="single" w:sz="12" w:space="0" w:color="auto"/>
            </w:tcBorders>
            <w:shd w:val="clear" w:color="auto" w:fill="auto"/>
            <w:vAlign w:val="center"/>
          </w:tcPr>
          <w:p w14:paraId="693C2623" w14:textId="77777777" w:rsidR="00077168" w:rsidRPr="00F8399A" w:rsidRDefault="00077168" w:rsidP="00077168">
            <w:pPr>
              <w:jc w:val="center"/>
              <w:rPr>
                <w:szCs w:val="22"/>
              </w:rPr>
            </w:pPr>
          </w:p>
        </w:tc>
        <w:tc>
          <w:tcPr>
            <w:tcW w:w="2546" w:type="dxa"/>
            <w:tcBorders>
              <w:top w:val="single" w:sz="4" w:space="0" w:color="auto"/>
              <w:left w:val="single" w:sz="12" w:space="0" w:color="auto"/>
              <w:bottom w:val="single" w:sz="4" w:space="0" w:color="auto"/>
              <w:right w:val="single" w:sz="12" w:space="0" w:color="auto"/>
            </w:tcBorders>
            <w:shd w:val="clear" w:color="auto" w:fill="auto"/>
            <w:vAlign w:val="center"/>
          </w:tcPr>
          <w:p w14:paraId="438FE9DA" w14:textId="77777777" w:rsidR="00077168" w:rsidRPr="00F8399A" w:rsidRDefault="00077168" w:rsidP="00077168">
            <w:pPr>
              <w:jc w:val="center"/>
              <w:rPr>
                <w:szCs w:val="22"/>
              </w:rPr>
            </w:pPr>
          </w:p>
        </w:tc>
        <w:tc>
          <w:tcPr>
            <w:tcW w:w="4537" w:type="dxa"/>
            <w:tcBorders>
              <w:top w:val="single" w:sz="4" w:space="0" w:color="auto"/>
              <w:left w:val="single" w:sz="12" w:space="0" w:color="auto"/>
              <w:bottom w:val="single" w:sz="4" w:space="0" w:color="auto"/>
              <w:right w:val="single" w:sz="12" w:space="0" w:color="auto"/>
            </w:tcBorders>
            <w:shd w:val="clear" w:color="auto" w:fill="auto"/>
            <w:vAlign w:val="center"/>
          </w:tcPr>
          <w:p w14:paraId="030B2192" w14:textId="77777777" w:rsidR="00077168" w:rsidRPr="00F8399A" w:rsidRDefault="00077168" w:rsidP="00077168">
            <w:pPr>
              <w:jc w:val="center"/>
              <w:rPr>
                <w:szCs w:val="22"/>
              </w:rPr>
            </w:pPr>
          </w:p>
        </w:tc>
      </w:tr>
      <w:tr w:rsidR="00077168" w:rsidRPr="00F8399A" w14:paraId="05FBEF59" w14:textId="77777777" w:rsidTr="00077168">
        <w:trPr>
          <w:trHeight w:hRule="exact" w:val="1021"/>
        </w:trPr>
        <w:tc>
          <w:tcPr>
            <w:tcW w:w="1989" w:type="dxa"/>
            <w:tcBorders>
              <w:top w:val="single" w:sz="4" w:space="0" w:color="auto"/>
              <w:left w:val="single" w:sz="12" w:space="0" w:color="auto"/>
              <w:bottom w:val="single" w:sz="4" w:space="0" w:color="auto"/>
              <w:right w:val="single" w:sz="12" w:space="0" w:color="auto"/>
            </w:tcBorders>
            <w:shd w:val="clear" w:color="auto" w:fill="auto"/>
            <w:vAlign w:val="center"/>
          </w:tcPr>
          <w:p w14:paraId="5443754C" w14:textId="77777777" w:rsidR="00077168" w:rsidRPr="00F8399A" w:rsidRDefault="00077168" w:rsidP="00077168">
            <w:pPr>
              <w:jc w:val="center"/>
              <w:rPr>
                <w:szCs w:val="22"/>
              </w:rPr>
            </w:pPr>
          </w:p>
        </w:tc>
        <w:tc>
          <w:tcPr>
            <w:tcW w:w="2546" w:type="dxa"/>
            <w:tcBorders>
              <w:top w:val="single" w:sz="4" w:space="0" w:color="auto"/>
              <w:left w:val="single" w:sz="12" w:space="0" w:color="auto"/>
              <w:bottom w:val="single" w:sz="4" w:space="0" w:color="auto"/>
              <w:right w:val="single" w:sz="12" w:space="0" w:color="auto"/>
            </w:tcBorders>
            <w:shd w:val="clear" w:color="auto" w:fill="auto"/>
            <w:vAlign w:val="center"/>
          </w:tcPr>
          <w:p w14:paraId="3AF7C5DE" w14:textId="77777777" w:rsidR="00077168" w:rsidRPr="00F8399A" w:rsidRDefault="00077168" w:rsidP="00077168">
            <w:pPr>
              <w:jc w:val="center"/>
              <w:rPr>
                <w:szCs w:val="22"/>
              </w:rPr>
            </w:pPr>
          </w:p>
        </w:tc>
        <w:tc>
          <w:tcPr>
            <w:tcW w:w="4537" w:type="dxa"/>
            <w:tcBorders>
              <w:top w:val="single" w:sz="4" w:space="0" w:color="auto"/>
              <w:left w:val="single" w:sz="12" w:space="0" w:color="auto"/>
              <w:bottom w:val="single" w:sz="4" w:space="0" w:color="auto"/>
              <w:right w:val="single" w:sz="12" w:space="0" w:color="auto"/>
            </w:tcBorders>
            <w:shd w:val="clear" w:color="auto" w:fill="auto"/>
            <w:vAlign w:val="center"/>
          </w:tcPr>
          <w:p w14:paraId="4E6EA6A5" w14:textId="77777777" w:rsidR="00077168" w:rsidRPr="00F8399A" w:rsidRDefault="00077168" w:rsidP="00077168">
            <w:pPr>
              <w:jc w:val="center"/>
              <w:rPr>
                <w:szCs w:val="22"/>
              </w:rPr>
            </w:pPr>
          </w:p>
        </w:tc>
      </w:tr>
      <w:tr w:rsidR="00077168" w:rsidRPr="00F8399A" w14:paraId="678760C4" w14:textId="77777777" w:rsidTr="00077168">
        <w:trPr>
          <w:trHeight w:hRule="exact" w:val="1021"/>
        </w:trPr>
        <w:tc>
          <w:tcPr>
            <w:tcW w:w="1989" w:type="dxa"/>
            <w:tcBorders>
              <w:top w:val="single" w:sz="4" w:space="0" w:color="auto"/>
              <w:left w:val="single" w:sz="12" w:space="0" w:color="auto"/>
              <w:bottom w:val="single" w:sz="4" w:space="0" w:color="auto"/>
              <w:right w:val="single" w:sz="12" w:space="0" w:color="auto"/>
            </w:tcBorders>
            <w:shd w:val="clear" w:color="auto" w:fill="auto"/>
            <w:vAlign w:val="center"/>
          </w:tcPr>
          <w:p w14:paraId="2D19CFEC" w14:textId="77777777" w:rsidR="00077168" w:rsidRPr="00F8399A" w:rsidRDefault="00077168" w:rsidP="00077168">
            <w:pPr>
              <w:jc w:val="center"/>
              <w:rPr>
                <w:szCs w:val="22"/>
              </w:rPr>
            </w:pPr>
          </w:p>
        </w:tc>
        <w:tc>
          <w:tcPr>
            <w:tcW w:w="2546" w:type="dxa"/>
            <w:tcBorders>
              <w:top w:val="single" w:sz="4" w:space="0" w:color="auto"/>
              <w:left w:val="single" w:sz="12" w:space="0" w:color="auto"/>
              <w:bottom w:val="single" w:sz="4" w:space="0" w:color="auto"/>
              <w:right w:val="single" w:sz="12" w:space="0" w:color="auto"/>
            </w:tcBorders>
            <w:shd w:val="clear" w:color="auto" w:fill="auto"/>
            <w:vAlign w:val="center"/>
          </w:tcPr>
          <w:p w14:paraId="524A591D" w14:textId="77777777" w:rsidR="00077168" w:rsidRPr="00F8399A" w:rsidRDefault="00077168" w:rsidP="00077168">
            <w:pPr>
              <w:jc w:val="center"/>
              <w:rPr>
                <w:szCs w:val="22"/>
              </w:rPr>
            </w:pPr>
          </w:p>
        </w:tc>
        <w:tc>
          <w:tcPr>
            <w:tcW w:w="4537" w:type="dxa"/>
            <w:tcBorders>
              <w:top w:val="single" w:sz="4" w:space="0" w:color="auto"/>
              <w:left w:val="single" w:sz="12" w:space="0" w:color="auto"/>
              <w:bottom w:val="single" w:sz="4" w:space="0" w:color="auto"/>
              <w:right w:val="single" w:sz="12" w:space="0" w:color="auto"/>
            </w:tcBorders>
            <w:shd w:val="clear" w:color="auto" w:fill="auto"/>
            <w:vAlign w:val="center"/>
          </w:tcPr>
          <w:p w14:paraId="09499936" w14:textId="77777777" w:rsidR="00077168" w:rsidRPr="00F8399A" w:rsidRDefault="00077168" w:rsidP="00077168">
            <w:pPr>
              <w:jc w:val="center"/>
              <w:rPr>
                <w:szCs w:val="22"/>
              </w:rPr>
            </w:pPr>
          </w:p>
        </w:tc>
      </w:tr>
      <w:tr w:rsidR="00077168" w:rsidRPr="00F8399A" w14:paraId="282AFC9D" w14:textId="77777777" w:rsidTr="00077168">
        <w:trPr>
          <w:trHeight w:hRule="exact" w:val="1021"/>
        </w:trPr>
        <w:tc>
          <w:tcPr>
            <w:tcW w:w="1989" w:type="dxa"/>
            <w:tcBorders>
              <w:top w:val="single" w:sz="4" w:space="0" w:color="auto"/>
              <w:left w:val="single" w:sz="12" w:space="0" w:color="auto"/>
              <w:bottom w:val="single" w:sz="4" w:space="0" w:color="auto"/>
              <w:right w:val="single" w:sz="12" w:space="0" w:color="auto"/>
            </w:tcBorders>
            <w:shd w:val="clear" w:color="auto" w:fill="auto"/>
            <w:vAlign w:val="center"/>
          </w:tcPr>
          <w:p w14:paraId="4F98293A" w14:textId="77777777" w:rsidR="00077168" w:rsidRPr="00F8399A" w:rsidRDefault="00077168" w:rsidP="00077168">
            <w:pPr>
              <w:jc w:val="center"/>
              <w:rPr>
                <w:szCs w:val="22"/>
              </w:rPr>
            </w:pPr>
          </w:p>
        </w:tc>
        <w:tc>
          <w:tcPr>
            <w:tcW w:w="2546" w:type="dxa"/>
            <w:tcBorders>
              <w:top w:val="single" w:sz="4" w:space="0" w:color="auto"/>
              <w:left w:val="single" w:sz="12" w:space="0" w:color="auto"/>
              <w:bottom w:val="single" w:sz="4" w:space="0" w:color="auto"/>
              <w:right w:val="single" w:sz="12" w:space="0" w:color="auto"/>
            </w:tcBorders>
            <w:shd w:val="clear" w:color="auto" w:fill="auto"/>
            <w:vAlign w:val="center"/>
          </w:tcPr>
          <w:p w14:paraId="1B7270BC" w14:textId="77777777" w:rsidR="00077168" w:rsidRPr="00F8399A" w:rsidRDefault="00077168" w:rsidP="00077168">
            <w:pPr>
              <w:jc w:val="center"/>
              <w:rPr>
                <w:szCs w:val="22"/>
              </w:rPr>
            </w:pPr>
          </w:p>
        </w:tc>
        <w:tc>
          <w:tcPr>
            <w:tcW w:w="4537" w:type="dxa"/>
            <w:tcBorders>
              <w:top w:val="single" w:sz="4" w:space="0" w:color="auto"/>
              <w:left w:val="single" w:sz="12" w:space="0" w:color="auto"/>
              <w:bottom w:val="single" w:sz="4" w:space="0" w:color="auto"/>
              <w:right w:val="single" w:sz="12" w:space="0" w:color="auto"/>
            </w:tcBorders>
            <w:shd w:val="clear" w:color="auto" w:fill="auto"/>
            <w:vAlign w:val="center"/>
          </w:tcPr>
          <w:p w14:paraId="105BADE6" w14:textId="77777777" w:rsidR="00077168" w:rsidRPr="00F8399A" w:rsidRDefault="00077168" w:rsidP="00077168">
            <w:pPr>
              <w:jc w:val="center"/>
              <w:rPr>
                <w:szCs w:val="22"/>
              </w:rPr>
            </w:pPr>
          </w:p>
        </w:tc>
      </w:tr>
      <w:tr w:rsidR="00077168" w:rsidRPr="00F8399A" w14:paraId="6EDE87B2" w14:textId="77777777" w:rsidTr="00077168">
        <w:trPr>
          <w:trHeight w:hRule="exact" w:val="1021"/>
        </w:trPr>
        <w:tc>
          <w:tcPr>
            <w:tcW w:w="1989" w:type="dxa"/>
            <w:tcBorders>
              <w:top w:val="single" w:sz="4" w:space="0" w:color="auto"/>
              <w:left w:val="single" w:sz="12" w:space="0" w:color="auto"/>
              <w:bottom w:val="single" w:sz="4" w:space="0" w:color="auto"/>
              <w:right w:val="single" w:sz="12" w:space="0" w:color="auto"/>
            </w:tcBorders>
            <w:shd w:val="clear" w:color="auto" w:fill="auto"/>
            <w:vAlign w:val="center"/>
          </w:tcPr>
          <w:p w14:paraId="1429E562" w14:textId="77777777" w:rsidR="00077168" w:rsidRPr="00F8399A" w:rsidRDefault="00077168" w:rsidP="00077168">
            <w:pPr>
              <w:jc w:val="center"/>
              <w:rPr>
                <w:szCs w:val="22"/>
              </w:rPr>
            </w:pPr>
          </w:p>
        </w:tc>
        <w:tc>
          <w:tcPr>
            <w:tcW w:w="2546" w:type="dxa"/>
            <w:tcBorders>
              <w:top w:val="single" w:sz="4" w:space="0" w:color="auto"/>
              <w:left w:val="single" w:sz="12" w:space="0" w:color="auto"/>
              <w:bottom w:val="single" w:sz="4" w:space="0" w:color="auto"/>
              <w:right w:val="single" w:sz="12" w:space="0" w:color="auto"/>
            </w:tcBorders>
            <w:shd w:val="clear" w:color="auto" w:fill="auto"/>
            <w:vAlign w:val="center"/>
          </w:tcPr>
          <w:p w14:paraId="2651ABFB" w14:textId="77777777" w:rsidR="00077168" w:rsidRPr="00F8399A" w:rsidRDefault="00077168" w:rsidP="00077168">
            <w:pPr>
              <w:jc w:val="center"/>
              <w:rPr>
                <w:szCs w:val="22"/>
              </w:rPr>
            </w:pPr>
          </w:p>
        </w:tc>
        <w:tc>
          <w:tcPr>
            <w:tcW w:w="4537" w:type="dxa"/>
            <w:tcBorders>
              <w:top w:val="single" w:sz="4" w:space="0" w:color="auto"/>
              <w:left w:val="single" w:sz="12" w:space="0" w:color="auto"/>
              <w:bottom w:val="single" w:sz="4" w:space="0" w:color="auto"/>
              <w:right w:val="single" w:sz="12" w:space="0" w:color="auto"/>
            </w:tcBorders>
            <w:shd w:val="clear" w:color="auto" w:fill="auto"/>
            <w:vAlign w:val="center"/>
          </w:tcPr>
          <w:p w14:paraId="263F8BAF" w14:textId="77777777" w:rsidR="00077168" w:rsidRPr="00F8399A" w:rsidRDefault="00077168" w:rsidP="00077168">
            <w:pPr>
              <w:jc w:val="center"/>
              <w:rPr>
                <w:szCs w:val="22"/>
              </w:rPr>
            </w:pPr>
          </w:p>
        </w:tc>
      </w:tr>
      <w:tr w:rsidR="00077168" w:rsidRPr="00F8399A" w14:paraId="5DA0995C" w14:textId="77777777" w:rsidTr="00077168">
        <w:trPr>
          <w:trHeight w:hRule="exact" w:val="1021"/>
        </w:trPr>
        <w:tc>
          <w:tcPr>
            <w:tcW w:w="1989" w:type="dxa"/>
            <w:tcBorders>
              <w:top w:val="single" w:sz="4" w:space="0" w:color="auto"/>
              <w:left w:val="single" w:sz="12" w:space="0" w:color="auto"/>
              <w:bottom w:val="single" w:sz="4" w:space="0" w:color="auto"/>
              <w:right w:val="single" w:sz="12" w:space="0" w:color="auto"/>
            </w:tcBorders>
            <w:shd w:val="clear" w:color="auto" w:fill="auto"/>
            <w:vAlign w:val="center"/>
          </w:tcPr>
          <w:p w14:paraId="6A08B0AC" w14:textId="77777777" w:rsidR="00077168" w:rsidRPr="00F8399A" w:rsidRDefault="00077168" w:rsidP="00077168">
            <w:pPr>
              <w:jc w:val="center"/>
              <w:rPr>
                <w:szCs w:val="22"/>
              </w:rPr>
            </w:pPr>
          </w:p>
        </w:tc>
        <w:tc>
          <w:tcPr>
            <w:tcW w:w="2546" w:type="dxa"/>
            <w:tcBorders>
              <w:top w:val="single" w:sz="4" w:space="0" w:color="auto"/>
              <w:left w:val="single" w:sz="12" w:space="0" w:color="auto"/>
              <w:bottom w:val="single" w:sz="4" w:space="0" w:color="auto"/>
              <w:right w:val="single" w:sz="12" w:space="0" w:color="auto"/>
            </w:tcBorders>
            <w:shd w:val="clear" w:color="auto" w:fill="auto"/>
            <w:vAlign w:val="center"/>
          </w:tcPr>
          <w:p w14:paraId="6A6E9DCF" w14:textId="77777777" w:rsidR="00077168" w:rsidRPr="00F8399A" w:rsidRDefault="00077168" w:rsidP="00077168">
            <w:pPr>
              <w:jc w:val="center"/>
              <w:rPr>
                <w:szCs w:val="22"/>
              </w:rPr>
            </w:pPr>
          </w:p>
        </w:tc>
        <w:tc>
          <w:tcPr>
            <w:tcW w:w="4537" w:type="dxa"/>
            <w:tcBorders>
              <w:top w:val="single" w:sz="4" w:space="0" w:color="auto"/>
              <w:left w:val="single" w:sz="12" w:space="0" w:color="auto"/>
              <w:bottom w:val="single" w:sz="4" w:space="0" w:color="auto"/>
              <w:right w:val="single" w:sz="12" w:space="0" w:color="auto"/>
            </w:tcBorders>
            <w:shd w:val="clear" w:color="auto" w:fill="auto"/>
            <w:vAlign w:val="center"/>
          </w:tcPr>
          <w:p w14:paraId="30A8FA8C" w14:textId="77777777" w:rsidR="00077168" w:rsidRPr="00F8399A" w:rsidRDefault="00077168" w:rsidP="00077168">
            <w:pPr>
              <w:jc w:val="center"/>
              <w:rPr>
                <w:szCs w:val="22"/>
              </w:rPr>
            </w:pPr>
          </w:p>
        </w:tc>
      </w:tr>
      <w:tr w:rsidR="00077168" w:rsidRPr="00F8399A" w14:paraId="0F9B8C07" w14:textId="77777777" w:rsidTr="00077168">
        <w:trPr>
          <w:trHeight w:hRule="exact" w:val="1021"/>
        </w:trPr>
        <w:tc>
          <w:tcPr>
            <w:tcW w:w="1989" w:type="dxa"/>
            <w:tcBorders>
              <w:top w:val="single" w:sz="4" w:space="0" w:color="auto"/>
              <w:left w:val="single" w:sz="12" w:space="0" w:color="auto"/>
              <w:bottom w:val="single" w:sz="12" w:space="0" w:color="auto"/>
              <w:right w:val="single" w:sz="12" w:space="0" w:color="auto"/>
            </w:tcBorders>
            <w:shd w:val="clear" w:color="auto" w:fill="auto"/>
            <w:vAlign w:val="center"/>
          </w:tcPr>
          <w:p w14:paraId="752849B7" w14:textId="77777777" w:rsidR="00077168" w:rsidRPr="00F8399A" w:rsidRDefault="00077168" w:rsidP="00077168">
            <w:pPr>
              <w:jc w:val="center"/>
              <w:rPr>
                <w:szCs w:val="22"/>
              </w:rPr>
            </w:pPr>
          </w:p>
        </w:tc>
        <w:tc>
          <w:tcPr>
            <w:tcW w:w="2546" w:type="dxa"/>
            <w:tcBorders>
              <w:top w:val="single" w:sz="4" w:space="0" w:color="auto"/>
              <w:left w:val="single" w:sz="12" w:space="0" w:color="auto"/>
              <w:bottom w:val="single" w:sz="12" w:space="0" w:color="auto"/>
              <w:right w:val="single" w:sz="12" w:space="0" w:color="auto"/>
            </w:tcBorders>
            <w:shd w:val="clear" w:color="auto" w:fill="auto"/>
            <w:vAlign w:val="center"/>
          </w:tcPr>
          <w:p w14:paraId="25A0F5E1" w14:textId="77777777" w:rsidR="00077168" w:rsidRPr="00F8399A" w:rsidRDefault="00077168" w:rsidP="00077168">
            <w:pPr>
              <w:jc w:val="center"/>
              <w:rPr>
                <w:szCs w:val="22"/>
              </w:rPr>
            </w:pPr>
          </w:p>
        </w:tc>
        <w:tc>
          <w:tcPr>
            <w:tcW w:w="4537" w:type="dxa"/>
            <w:tcBorders>
              <w:top w:val="single" w:sz="4" w:space="0" w:color="auto"/>
              <w:left w:val="single" w:sz="12" w:space="0" w:color="auto"/>
              <w:bottom w:val="single" w:sz="12" w:space="0" w:color="auto"/>
              <w:right w:val="single" w:sz="12" w:space="0" w:color="auto"/>
            </w:tcBorders>
            <w:shd w:val="clear" w:color="auto" w:fill="auto"/>
            <w:vAlign w:val="center"/>
          </w:tcPr>
          <w:p w14:paraId="2B059115" w14:textId="77777777" w:rsidR="00077168" w:rsidRPr="00F8399A" w:rsidRDefault="00077168" w:rsidP="00077168">
            <w:pPr>
              <w:jc w:val="center"/>
              <w:rPr>
                <w:szCs w:val="22"/>
              </w:rPr>
            </w:pPr>
          </w:p>
        </w:tc>
      </w:tr>
    </w:tbl>
    <w:p w14:paraId="454A2BBF" w14:textId="3D92D989" w:rsidR="00077168" w:rsidRDefault="00077168" w:rsidP="005F5B50">
      <w:pPr>
        <w:spacing w:line="300" w:lineRule="exact"/>
        <w:ind w:left="567"/>
        <w:rPr>
          <w:sz w:val="22"/>
          <w:szCs w:val="22"/>
        </w:rPr>
      </w:pPr>
    </w:p>
    <w:p w14:paraId="1B06DC4D" w14:textId="77777777" w:rsidR="00881333" w:rsidRDefault="00881333" w:rsidP="005F5B50">
      <w:pPr>
        <w:spacing w:line="300" w:lineRule="exact"/>
        <w:ind w:left="567"/>
        <w:rPr>
          <w:sz w:val="22"/>
          <w:szCs w:val="22"/>
        </w:rPr>
        <w:sectPr w:rsidR="00881333" w:rsidSect="00411AF9">
          <w:headerReference w:type="default" r:id="rId28"/>
          <w:pgSz w:w="11906" w:h="16838" w:code="9"/>
          <w:pgMar w:top="851" w:right="1134" w:bottom="851" w:left="1418" w:header="720" w:footer="720" w:gutter="0"/>
          <w:cols w:space="720"/>
        </w:sectPr>
      </w:pPr>
    </w:p>
    <w:tbl>
      <w:tblPr>
        <w:tblStyle w:val="Tabellenraster"/>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1E0" w:firstRow="1" w:lastRow="1" w:firstColumn="1" w:lastColumn="1" w:noHBand="0" w:noVBand="0"/>
      </w:tblPr>
      <w:tblGrid>
        <w:gridCol w:w="5840"/>
        <w:gridCol w:w="3799"/>
      </w:tblGrid>
      <w:tr w:rsidR="00457697" w14:paraId="06FA8379" w14:textId="77777777" w:rsidTr="00A21F57">
        <w:trPr>
          <w:cantSplit/>
          <w:trHeight w:val="340"/>
        </w:trPr>
        <w:tc>
          <w:tcPr>
            <w:tcW w:w="5840" w:type="dxa"/>
            <w:vAlign w:val="center"/>
          </w:tcPr>
          <w:p w14:paraId="25533546" w14:textId="77777777" w:rsidR="00457697" w:rsidRPr="008A5489" w:rsidRDefault="00457697" w:rsidP="005C0D64">
            <w:pPr>
              <w:keepNext/>
              <w:rPr>
                <w:sz w:val="22"/>
                <w:szCs w:val="22"/>
                <w:highlight w:val="yellow"/>
              </w:rPr>
            </w:pPr>
            <w:r w:rsidRPr="008A5489">
              <w:rPr>
                <w:sz w:val="22"/>
                <w:szCs w:val="22"/>
                <w:highlight w:val="yellow"/>
              </w:rPr>
              <w:lastRenderedPageBreak/>
              <w:t>[Auftraggeber]</w:t>
            </w:r>
          </w:p>
          <w:p w14:paraId="042F768E" w14:textId="77777777" w:rsidR="00457697" w:rsidRPr="008A5489" w:rsidRDefault="00457697" w:rsidP="005C0D64">
            <w:pPr>
              <w:rPr>
                <w:sz w:val="22"/>
                <w:szCs w:val="22"/>
                <w:highlight w:val="yellow"/>
              </w:rPr>
            </w:pPr>
            <w:r w:rsidRPr="008A5489">
              <w:rPr>
                <w:sz w:val="22"/>
                <w:szCs w:val="22"/>
                <w:highlight w:val="yellow"/>
              </w:rPr>
              <w:t>[Straße]</w:t>
            </w:r>
          </w:p>
          <w:p w14:paraId="2BE3DAF0" w14:textId="77777777" w:rsidR="00457697" w:rsidRPr="008A5489" w:rsidRDefault="00457697" w:rsidP="005C0D64">
            <w:pPr>
              <w:rPr>
                <w:sz w:val="22"/>
                <w:szCs w:val="22"/>
              </w:rPr>
            </w:pPr>
            <w:r w:rsidRPr="008A5489">
              <w:rPr>
                <w:sz w:val="22"/>
                <w:szCs w:val="22"/>
                <w:highlight w:val="yellow"/>
              </w:rPr>
              <w:t>[PLZ, Ort]</w:t>
            </w:r>
          </w:p>
          <w:p w14:paraId="5F52E940" w14:textId="77777777" w:rsidR="00457697" w:rsidRPr="00D9687A" w:rsidRDefault="00457697" w:rsidP="005C0D64">
            <w:pPr>
              <w:rPr>
                <w:sz w:val="16"/>
              </w:rPr>
            </w:pPr>
            <w:r w:rsidRPr="00D9687A">
              <w:rPr>
                <w:sz w:val="16"/>
              </w:rPr>
              <w:t>_______________________________________________________________</w:t>
            </w:r>
          </w:p>
          <w:p w14:paraId="0ACB21B5" w14:textId="77777777" w:rsidR="00457697" w:rsidRPr="00D9687A" w:rsidRDefault="00457697" w:rsidP="005C0D64">
            <w:pPr>
              <w:keepNext/>
            </w:pPr>
            <w:r w:rsidRPr="00D9687A">
              <w:rPr>
                <w:sz w:val="16"/>
              </w:rPr>
              <w:t>(Zur Angebotsabgabe auffordernde Stelle)</w:t>
            </w:r>
          </w:p>
        </w:tc>
        <w:tc>
          <w:tcPr>
            <w:tcW w:w="3799" w:type="dxa"/>
            <w:tcBorders>
              <w:bottom w:val="single" w:sz="12" w:space="0" w:color="auto"/>
            </w:tcBorders>
            <w:vAlign w:val="center"/>
          </w:tcPr>
          <w:p w14:paraId="2DD8CDFC" w14:textId="77777777" w:rsidR="00457697" w:rsidRDefault="00457697" w:rsidP="005C0D64"/>
          <w:p w14:paraId="7162FCFC" w14:textId="77777777" w:rsidR="00457697" w:rsidRDefault="00457697" w:rsidP="005C0D64"/>
          <w:p w14:paraId="7D90317A" w14:textId="77777777" w:rsidR="00457697" w:rsidRDefault="00457697" w:rsidP="005C0D64"/>
          <w:p w14:paraId="1FC6FEBF" w14:textId="77777777" w:rsidR="00457697" w:rsidRDefault="00457697" w:rsidP="005C0D64"/>
          <w:p w14:paraId="3027AEBE" w14:textId="77777777" w:rsidR="00457697" w:rsidRDefault="00457697" w:rsidP="005C0D64">
            <w:pPr>
              <w:rPr>
                <w:sz w:val="16"/>
              </w:rPr>
            </w:pPr>
            <w:r>
              <w:rPr>
                <w:sz w:val="16"/>
              </w:rPr>
              <w:t>________________________________________</w:t>
            </w:r>
          </w:p>
          <w:p w14:paraId="7D678231" w14:textId="77777777" w:rsidR="00457697" w:rsidRDefault="00457697" w:rsidP="005C0D64">
            <w:pPr>
              <w:keepNext/>
            </w:pPr>
            <w:r>
              <w:rPr>
                <w:sz w:val="16"/>
              </w:rPr>
              <w:t>(Ort, Datum)</w:t>
            </w:r>
          </w:p>
        </w:tc>
      </w:tr>
      <w:tr w:rsidR="00457697" w14:paraId="0C67802D" w14:textId="77777777" w:rsidTr="00A21F57">
        <w:trPr>
          <w:cantSplit/>
          <w:trHeight w:val="340"/>
        </w:trPr>
        <w:tc>
          <w:tcPr>
            <w:tcW w:w="5840" w:type="dxa"/>
            <w:tcBorders>
              <w:right w:val="single" w:sz="12" w:space="0" w:color="auto"/>
            </w:tcBorders>
            <w:vAlign w:val="center"/>
          </w:tcPr>
          <w:p w14:paraId="53925B33" w14:textId="77777777" w:rsidR="00457697" w:rsidRPr="00D9687A" w:rsidRDefault="00457697" w:rsidP="005C0D64">
            <w:pPr>
              <w:keepNext/>
            </w:pPr>
          </w:p>
        </w:tc>
        <w:tc>
          <w:tcPr>
            <w:tcW w:w="3799" w:type="dxa"/>
            <w:tcBorders>
              <w:top w:val="single" w:sz="12" w:space="0" w:color="auto"/>
              <w:left w:val="single" w:sz="12" w:space="0" w:color="auto"/>
              <w:bottom w:val="single" w:sz="4" w:space="0" w:color="auto"/>
              <w:right w:val="single" w:sz="12" w:space="0" w:color="auto"/>
            </w:tcBorders>
            <w:vAlign w:val="center"/>
          </w:tcPr>
          <w:p w14:paraId="30C18DBE" w14:textId="77777777" w:rsidR="00457697" w:rsidRPr="002A19A4" w:rsidRDefault="00457697" w:rsidP="005C0D64">
            <w:pPr>
              <w:keepNext/>
            </w:pPr>
          </w:p>
        </w:tc>
      </w:tr>
      <w:tr w:rsidR="00457697" w14:paraId="7277B81A" w14:textId="77777777" w:rsidTr="00A21F57">
        <w:trPr>
          <w:cantSplit/>
          <w:trHeight w:val="340"/>
        </w:trPr>
        <w:tc>
          <w:tcPr>
            <w:tcW w:w="5840" w:type="dxa"/>
            <w:vMerge w:val="restart"/>
            <w:tcBorders>
              <w:right w:val="single" w:sz="12" w:space="0" w:color="auto"/>
            </w:tcBorders>
          </w:tcPr>
          <w:p w14:paraId="79AD0321" w14:textId="77777777" w:rsidR="00457697" w:rsidRPr="00D9687A" w:rsidRDefault="00457697" w:rsidP="005C0D64">
            <w:pPr>
              <w:rPr>
                <w:sz w:val="24"/>
                <w:szCs w:val="24"/>
              </w:rPr>
            </w:pPr>
          </w:p>
        </w:tc>
        <w:tc>
          <w:tcPr>
            <w:tcW w:w="3799" w:type="dxa"/>
            <w:tcBorders>
              <w:top w:val="single" w:sz="4" w:space="0" w:color="auto"/>
              <w:left w:val="single" w:sz="12" w:space="0" w:color="auto"/>
              <w:bottom w:val="single" w:sz="4" w:space="0" w:color="auto"/>
              <w:right w:val="single" w:sz="12" w:space="0" w:color="auto"/>
            </w:tcBorders>
            <w:vAlign w:val="center"/>
          </w:tcPr>
          <w:p w14:paraId="7D5DFF72" w14:textId="77777777" w:rsidR="00457697" w:rsidRPr="002A19A4" w:rsidRDefault="00457697" w:rsidP="005C0D64">
            <w:r w:rsidRPr="002A19A4">
              <w:t>Vergabeart:</w:t>
            </w:r>
          </w:p>
          <w:p w14:paraId="1A1DBF5D" w14:textId="77777777" w:rsidR="00457697" w:rsidRPr="002A19A4" w:rsidRDefault="00457697" w:rsidP="005C0D64">
            <w:pPr>
              <w:tabs>
                <w:tab w:val="left" w:pos="567"/>
              </w:tabs>
              <w:ind w:left="567" w:hanging="567"/>
            </w:pPr>
            <w:r w:rsidRPr="002A19A4">
              <w:fldChar w:fldCharType="begin">
                <w:ffData>
                  <w:name w:val=""/>
                  <w:enabled/>
                  <w:calcOnExit w:val="0"/>
                  <w:checkBox>
                    <w:sizeAuto/>
                    <w:default w:val="1"/>
                  </w:checkBox>
                </w:ffData>
              </w:fldChar>
            </w:r>
            <w:r w:rsidRPr="002A19A4">
              <w:instrText xml:space="preserve"> FORMCHECKBOX </w:instrText>
            </w:r>
            <w:r w:rsidR="00F3396B">
              <w:fldChar w:fldCharType="separate"/>
            </w:r>
            <w:r w:rsidRPr="002A19A4">
              <w:fldChar w:fldCharType="end"/>
            </w:r>
            <w:r w:rsidRPr="002A19A4">
              <w:tab/>
              <w:t>Offenes Verfahren</w:t>
            </w:r>
          </w:p>
          <w:p w14:paraId="02430B83" w14:textId="77777777" w:rsidR="00457697" w:rsidRPr="002A19A4" w:rsidRDefault="00457697" w:rsidP="005C0D64">
            <w:pPr>
              <w:tabs>
                <w:tab w:val="left" w:pos="567"/>
              </w:tabs>
              <w:ind w:left="567" w:hanging="567"/>
            </w:pPr>
            <w:r w:rsidRPr="002A19A4">
              <w:fldChar w:fldCharType="begin">
                <w:ffData>
                  <w:name w:val=""/>
                  <w:enabled/>
                  <w:calcOnExit w:val="0"/>
                  <w:checkBox>
                    <w:sizeAuto/>
                    <w:default w:val="0"/>
                  </w:checkBox>
                </w:ffData>
              </w:fldChar>
            </w:r>
            <w:r w:rsidRPr="002A19A4">
              <w:instrText xml:space="preserve"> FORMCHECKBOX </w:instrText>
            </w:r>
            <w:r w:rsidR="00F3396B">
              <w:fldChar w:fldCharType="separate"/>
            </w:r>
            <w:r w:rsidRPr="002A19A4">
              <w:fldChar w:fldCharType="end"/>
            </w:r>
            <w:r w:rsidRPr="002A19A4">
              <w:tab/>
              <w:t>Nichtoffenes Verfahren</w:t>
            </w:r>
          </w:p>
          <w:p w14:paraId="611D40F5" w14:textId="77777777" w:rsidR="00457697" w:rsidRPr="002A19A4" w:rsidRDefault="00457697" w:rsidP="005C0D64">
            <w:pPr>
              <w:tabs>
                <w:tab w:val="left" w:pos="567"/>
              </w:tabs>
              <w:ind w:left="567" w:hanging="567"/>
            </w:pPr>
            <w:r w:rsidRPr="002A19A4">
              <w:fldChar w:fldCharType="begin">
                <w:ffData>
                  <w:name w:val="Kontrollkästchen1"/>
                  <w:enabled/>
                  <w:calcOnExit w:val="0"/>
                  <w:checkBox>
                    <w:sizeAuto/>
                    <w:default w:val="0"/>
                  </w:checkBox>
                </w:ffData>
              </w:fldChar>
            </w:r>
            <w:r w:rsidRPr="002A19A4">
              <w:instrText xml:space="preserve"> FORMCHECKBOX </w:instrText>
            </w:r>
            <w:r w:rsidR="00F3396B">
              <w:fldChar w:fldCharType="separate"/>
            </w:r>
            <w:r w:rsidRPr="002A19A4">
              <w:fldChar w:fldCharType="end"/>
            </w:r>
            <w:r w:rsidRPr="002A19A4">
              <w:tab/>
              <w:t>Verhandlungsverfahren</w:t>
            </w:r>
          </w:p>
          <w:p w14:paraId="3A51E2D4" w14:textId="77777777" w:rsidR="00457697" w:rsidRPr="002A19A4" w:rsidRDefault="00457697" w:rsidP="005C0D64">
            <w:pPr>
              <w:keepNext/>
              <w:tabs>
                <w:tab w:val="left" w:pos="567"/>
              </w:tabs>
              <w:ind w:left="567" w:hanging="567"/>
            </w:pPr>
            <w:r w:rsidRPr="002A19A4">
              <w:fldChar w:fldCharType="begin">
                <w:ffData>
                  <w:name w:val="Kontrollkästchen1"/>
                  <w:enabled/>
                  <w:calcOnExit w:val="0"/>
                  <w:checkBox>
                    <w:sizeAuto/>
                    <w:default w:val="0"/>
                  </w:checkBox>
                </w:ffData>
              </w:fldChar>
            </w:r>
            <w:r w:rsidRPr="002A19A4">
              <w:instrText xml:space="preserve"> FORMCHECKBOX </w:instrText>
            </w:r>
            <w:r w:rsidR="00F3396B">
              <w:fldChar w:fldCharType="separate"/>
            </w:r>
            <w:r w:rsidRPr="002A19A4">
              <w:fldChar w:fldCharType="end"/>
            </w:r>
            <w:r w:rsidRPr="002A19A4">
              <w:tab/>
              <w:t>Wettbewerblicher Dialog</w:t>
            </w:r>
          </w:p>
        </w:tc>
      </w:tr>
      <w:tr w:rsidR="00457697" w14:paraId="1C179873" w14:textId="77777777" w:rsidTr="00A21F57">
        <w:trPr>
          <w:cantSplit/>
          <w:trHeight w:val="340"/>
        </w:trPr>
        <w:tc>
          <w:tcPr>
            <w:tcW w:w="5840" w:type="dxa"/>
            <w:vMerge/>
            <w:tcBorders>
              <w:right w:val="single" w:sz="12" w:space="0" w:color="auto"/>
            </w:tcBorders>
            <w:vAlign w:val="center"/>
          </w:tcPr>
          <w:p w14:paraId="75DEBC85" w14:textId="77777777" w:rsidR="00457697" w:rsidRPr="00D9687A" w:rsidRDefault="00457697" w:rsidP="005C0D64">
            <w:pPr>
              <w:keepNext/>
            </w:pPr>
          </w:p>
        </w:tc>
        <w:tc>
          <w:tcPr>
            <w:tcW w:w="3799" w:type="dxa"/>
            <w:tcBorders>
              <w:top w:val="single" w:sz="4" w:space="0" w:color="auto"/>
              <w:left w:val="single" w:sz="12" w:space="0" w:color="auto"/>
              <w:bottom w:val="single" w:sz="4" w:space="0" w:color="auto"/>
              <w:right w:val="single" w:sz="12" w:space="0" w:color="auto"/>
            </w:tcBorders>
            <w:vAlign w:val="center"/>
          </w:tcPr>
          <w:p w14:paraId="7CF33CEA" w14:textId="77777777" w:rsidR="00457697" w:rsidRPr="002A19A4" w:rsidRDefault="00457697" w:rsidP="005C0D64">
            <w:pPr>
              <w:keepNext/>
            </w:pPr>
            <w:r w:rsidRPr="002A19A4">
              <w:t>Einreichungstermin/Ablauf Angebotsfrist:</w:t>
            </w:r>
          </w:p>
          <w:p w14:paraId="1A74CDED" w14:textId="77777777" w:rsidR="00457697" w:rsidRPr="002A19A4" w:rsidRDefault="00457697" w:rsidP="005C0D64">
            <w:pPr>
              <w:keepNext/>
            </w:pPr>
            <w:r w:rsidRPr="002A19A4">
              <w:t xml:space="preserve">Datum: </w:t>
            </w:r>
            <w:r w:rsidRPr="00492F42">
              <w:rPr>
                <w:highlight w:val="yellow"/>
              </w:rPr>
              <w:t>[XX.XX.XXXX</w:t>
            </w:r>
            <w:r>
              <w:t>]</w:t>
            </w:r>
          </w:p>
          <w:p w14:paraId="0E0CCCC0" w14:textId="77777777" w:rsidR="00457697" w:rsidRPr="002A19A4" w:rsidRDefault="00457697" w:rsidP="005C0D64">
            <w:pPr>
              <w:keepNext/>
            </w:pPr>
            <w:r w:rsidRPr="002A19A4">
              <w:t xml:space="preserve">Uhrzeit: </w:t>
            </w:r>
            <w:r w:rsidRPr="00492F42">
              <w:rPr>
                <w:highlight w:val="yellow"/>
              </w:rPr>
              <w:t>[XX:XX</w:t>
            </w:r>
            <w:r>
              <w:t xml:space="preserve">] </w:t>
            </w:r>
            <w:r w:rsidRPr="002A19A4">
              <w:t>Uhr</w:t>
            </w:r>
          </w:p>
        </w:tc>
      </w:tr>
      <w:tr w:rsidR="00457697" w14:paraId="5DE3A5EA" w14:textId="77777777" w:rsidTr="00A21F57">
        <w:trPr>
          <w:cantSplit/>
          <w:trHeight w:val="340"/>
        </w:trPr>
        <w:tc>
          <w:tcPr>
            <w:tcW w:w="5840" w:type="dxa"/>
            <w:vMerge/>
            <w:tcBorders>
              <w:right w:val="single" w:sz="12" w:space="0" w:color="auto"/>
            </w:tcBorders>
            <w:vAlign w:val="center"/>
          </w:tcPr>
          <w:p w14:paraId="50403E2E" w14:textId="77777777" w:rsidR="00457697" w:rsidRPr="00D9687A" w:rsidRDefault="00457697" w:rsidP="005C0D64">
            <w:pPr>
              <w:keepNext/>
            </w:pPr>
          </w:p>
        </w:tc>
        <w:tc>
          <w:tcPr>
            <w:tcW w:w="3799" w:type="dxa"/>
            <w:tcBorders>
              <w:top w:val="single" w:sz="4" w:space="0" w:color="auto"/>
              <w:left w:val="single" w:sz="12" w:space="0" w:color="auto"/>
              <w:bottom w:val="single" w:sz="4" w:space="0" w:color="auto"/>
              <w:right w:val="single" w:sz="12" w:space="0" w:color="auto"/>
            </w:tcBorders>
            <w:vAlign w:val="center"/>
          </w:tcPr>
          <w:p w14:paraId="4B9E52B6" w14:textId="77777777" w:rsidR="00457697" w:rsidRPr="00D9687A" w:rsidRDefault="00457697" w:rsidP="005C0D64">
            <w:pPr>
              <w:keepNext/>
            </w:pPr>
            <w:r w:rsidRPr="00D9687A">
              <w:t xml:space="preserve">Telefon: </w:t>
            </w:r>
            <w:r w:rsidRPr="00492F42">
              <w:rPr>
                <w:highlight w:val="yellow"/>
              </w:rPr>
              <w:t>[XXX</w:t>
            </w:r>
            <w:r>
              <w:t>]</w:t>
            </w:r>
          </w:p>
          <w:p w14:paraId="13D7EE74" w14:textId="77777777" w:rsidR="00457697" w:rsidRPr="00D9687A" w:rsidRDefault="00457697" w:rsidP="005C0D64">
            <w:pPr>
              <w:keepNext/>
            </w:pPr>
            <w:r w:rsidRPr="00D9687A">
              <w:t xml:space="preserve">Telefax: </w:t>
            </w:r>
            <w:r>
              <w:t>[</w:t>
            </w:r>
            <w:r w:rsidRPr="00492F42">
              <w:rPr>
                <w:highlight w:val="yellow"/>
              </w:rPr>
              <w:t>XXX</w:t>
            </w:r>
            <w:r>
              <w:t>]</w:t>
            </w:r>
          </w:p>
        </w:tc>
      </w:tr>
      <w:tr w:rsidR="00457697" w14:paraId="718E5CDB" w14:textId="77777777" w:rsidTr="00A21F57">
        <w:trPr>
          <w:cantSplit/>
          <w:trHeight w:val="340"/>
        </w:trPr>
        <w:tc>
          <w:tcPr>
            <w:tcW w:w="5840" w:type="dxa"/>
            <w:vMerge/>
            <w:tcBorders>
              <w:right w:val="single" w:sz="12" w:space="0" w:color="auto"/>
            </w:tcBorders>
            <w:vAlign w:val="center"/>
          </w:tcPr>
          <w:p w14:paraId="0160F0AE" w14:textId="77777777" w:rsidR="00457697" w:rsidRPr="00D9687A" w:rsidRDefault="00457697" w:rsidP="005C0D64">
            <w:pPr>
              <w:keepNext/>
            </w:pPr>
          </w:p>
        </w:tc>
        <w:tc>
          <w:tcPr>
            <w:tcW w:w="3799" w:type="dxa"/>
            <w:tcBorders>
              <w:top w:val="single" w:sz="4" w:space="0" w:color="auto"/>
              <w:left w:val="single" w:sz="12" w:space="0" w:color="auto"/>
              <w:bottom w:val="single" w:sz="4" w:space="0" w:color="auto"/>
              <w:right w:val="single" w:sz="12" w:space="0" w:color="auto"/>
            </w:tcBorders>
            <w:vAlign w:val="center"/>
          </w:tcPr>
          <w:p w14:paraId="7EFE018C" w14:textId="1DF0A90E" w:rsidR="00457697" w:rsidRPr="00D9687A" w:rsidRDefault="00A21F57" w:rsidP="005C0D64">
            <w:pPr>
              <w:keepNext/>
            </w:pPr>
            <w:r>
              <w:t>Zuschlagsfrist endet am:</w:t>
            </w:r>
            <w:r w:rsidR="00457697" w:rsidRPr="002A19A4">
              <w:t xml:space="preserve"> </w:t>
            </w:r>
            <w:r w:rsidR="00457697" w:rsidRPr="00492F42">
              <w:rPr>
                <w:highlight w:val="yellow"/>
              </w:rPr>
              <w:t>[XX.XX.XXXX</w:t>
            </w:r>
            <w:r w:rsidR="00457697">
              <w:t>]</w:t>
            </w:r>
          </w:p>
        </w:tc>
      </w:tr>
      <w:tr w:rsidR="00457697" w14:paraId="0035161F" w14:textId="77777777" w:rsidTr="00A21F57">
        <w:trPr>
          <w:cantSplit/>
          <w:trHeight w:val="340"/>
        </w:trPr>
        <w:tc>
          <w:tcPr>
            <w:tcW w:w="5840" w:type="dxa"/>
            <w:vMerge/>
            <w:tcBorders>
              <w:right w:val="single" w:sz="12" w:space="0" w:color="auto"/>
            </w:tcBorders>
            <w:vAlign w:val="center"/>
          </w:tcPr>
          <w:p w14:paraId="7D8D32D1" w14:textId="77777777" w:rsidR="00457697" w:rsidRPr="00D9687A" w:rsidRDefault="00457697" w:rsidP="005C0D64"/>
        </w:tc>
        <w:tc>
          <w:tcPr>
            <w:tcW w:w="3799" w:type="dxa"/>
            <w:tcBorders>
              <w:top w:val="single" w:sz="4" w:space="0" w:color="auto"/>
              <w:left w:val="single" w:sz="12" w:space="0" w:color="auto"/>
              <w:bottom w:val="single" w:sz="12" w:space="0" w:color="auto"/>
              <w:right w:val="single" w:sz="12" w:space="0" w:color="auto"/>
            </w:tcBorders>
            <w:vAlign w:val="center"/>
          </w:tcPr>
          <w:p w14:paraId="2CE38678" w14:textId="046E2952" w:rsidR="00457697" w:rsidRDefault="00457697" w:rsidP="005C0D64">
            <w:r>
              <w:t>Voraussichtliche Ausführungs</w:t>
            </w:r>
            <w:r w:rsidR="00A21F57">
              <w:t>zeit</w:t>
            </w:r>
            <w:r>
              <w:t>:</w:t>
            </w:r>
          </w:p>
          <w:p w14:paraId="2FAA7DE4" w14:textId="77777777" w:rsidR="00457697" w:rsidRDefault="00457697" w:rsidP="005C0D64">
            <w:r>
              <w:t>Stromlieferung:</w:t>
            </w:r>
          </w:p>
          <w:p w14:paraId="3B1772CC" w14:textId="77777777" w:rsidR="00A21F57" w:rsidRDefault="00457697" w:rsidP="005C0D64">
            <w:pPr>
              <w:tabs>
                <w:tab w:val="left" w:pos="1900"/>
              </w:tabs>
            </w:pPr>
            <w:r>
              <w:t>Beginn: 01.01.20[</w:t>
            </w:r>
            <w:r w:rsidRPr="00492F42">
              <w:rPr>
                <w:highlight w:val="yellow"/>
              </w:rPr>
              <w:t>XX</w:t>
            </w:r>
            <w:r>
              <w:t>]</w:t>
            </w:r>
            <w:r>
              <w:tab/>
            </w:r>
          </w:p>
          <w:p w14:paraId="3AAC5491" w14:textId="2CFB2DC4" w:rsidR="00457697" w:rsidRPr="001F65E5" w:rsidRDefault="00457697" w:rsidP="005C0D64">
            <w:pPr>
              <w:tabs>
                <w:tab w:val="left" w:pos="1900"/>
              </w:tabs>
            </w:pPr>
            <w:r>
              <w:t>Ende: 31.12</w:t>
            </w:r>
            <w:r w:rsidRPr="001D1DCA">
              <w:t>.20</w:t>
            </w:r>
            <w:r>
              <w:t>[</w:t>
            </w:r>
            <w:r w:rsidRPr="00492F42">
              <w:rPr>
                <w:highlight w:val="yellow"/>
              </w:rPr>
              <w:t>XX</w:t>
            </w:r>
            <w:r>
              <w:t>]</w:t>
            </w:r>
          </w:p>
        </w:tc>
      </w:tr>
    </w:tbl>
    <w:p w14:paraId="0F9E55C4" w14:textId="77777777" w:rsidR="00457697" w:rsidRDefault="00457697" w:rsidP="00457697"/>
    <w:p w14:paraId="484D0404" w14:textId="77777777" w:rsidR="00457697" w:rsidRDefault="00457697" w:rsidP="00457697"/>
    <w:p w14:paraId="4D9FDE0F" w14:textId="77777777" w:rsidR="00457697" w:rsidRDefault="00457697" w:rsidP="00457697"/>
    <w:p w14:paraId="0916B1E1" w14:textId="77777777" w:rsidR="00457697" w:rsidRDefault="00457697" w:rsidP="00457697">
      <w:pPr>
        <w:rPr>
          <w:b/>
          <w:sz w:val="28"/>
        </w:rPr>
      </w:pPr>
      <w:r>
        <w:rPr>
          <w:b/>
          <w:sz w:val="28"/>
        </w:rPr>
        <w:t>Aufforderung zur Abgabe eines Angebots</w:t>
      </w:r>
    </w:p>
    <w:p w14:paraId="46B2C2B4" w14:textId="77777777" w:rsidR="00457697" w:rsidRDefault="00457697" w:rsidP="00457697">
      <w:r>
        <w:t>(Zum Verbleib beim Bieter bestimmt. Nicht mit dem Angebot zurücksenden.)</w:t>
      </w:r>
    </w:p>
    <w:p w14:paraId="52E4558C" w14:textId="77777777" w:rsidR="00457697" w:rsidRDefault="00457697" w:rsidP="00457697"/>
    <w:p w14:paraId="1CB2B3C1" w14:textId="77777777" w:rsidR="00457697" w:rsidRDefault="00457697" w:rsidP="00457697"/>
    <w:p w14:paraId="0EA6A911" w14:textId="77777777" w:rsidR="00457697" w:rsidRDefault="00457697" w:rsidP="00457697">
      <w:pPr>
        <w:ind w:left="1701" w:hanging="1701"/>
        <w:rPr>
          <w:b/>
        </w:rPr>
      </w:pPr>
      <w:r>
        <w:rPr>
          <w:b/>
        </w:rPr>
        <w:t>Angebot für:</w:t>
      </w:r>
      <w:r>
        <w:rPr>
          <w:b/>
        </w:rPr>
        <w:tab/>
        <w:t>Ökostromlieferung ab 1. Januar 20[</w:t>
      </w:r>
      <w:r w:rsidRPr="00492F42">
        <w:rPr>
          <w:b/>
          <w:highlight w:val="yellow"/>
        </w:rPr>
        <w:t>XX</w:t>
      </w:r>
      <w:r>
        <w:rPr>
          <w:b/>
        </w:rPr>
        <w:t>]</w:t>
      </w:r>
    </w:p>
    <w:p w14:paraId="2AB09C43" w14:textId="77777777" w:rsidR="00457697" w:rsidRDefault="00457697" w:rsidP="00457697"/>
    <w:p w14:paraId="54677AD3" w14:textId="77777777" w:rsidR="00457697" w:rsidRDefault="00457697" w:rsidP="00457697">
      <w:pPr>
        <w:rPr>
          <w:b/>
        </w:rPr>
      </w:pPr>
      <w:r>
        <w:rPr>
          <w:b/>
        </w:rPr>
        <w:t>Anlagen:</w:t>
      </w:r>
    </w:p>
    <w:p w14:paraId="20DFCB3E" w14:textId="77777777" w:rsidR="00457697" w:rsidRDefault="00457697" w:rsidP="00457697"/>
    <w:p w14:paraId="4484D427" w14:textId="77777777" w:rsidR="00457697" w:rsidRPr="00D9687A" w:rsidRDefault="00457697" w:rsidP="00457697">
      <w:pPr>
        <w:pStyle w:val="Formulartexte"/>
        <w:tabs>
          <w:tab w:val="left" w:pos="567"/>
          <w:tab w:val="right" w:pos="6237"/>
        </w:tabs>
        <w:ind w:left="567" w:hanging="567"/>
      </w:pPr>
      <w:r w:rsidRPr="00D9687A">
        <w:fldChar w:fldCharType="begin">
          <w:ffData>
            <w:name w:val="Kontrollkästchen2"/>
            <w:enabled/>
            <w:calcOnExit w:val="0"/>
            <w:checkBox>
              <w:sizeAuto/>
              <w:default w:val="1"/>
            </w:checkBox>
          </w:ffData>
        </w:fldChar>
      </w:r>
      <w:bookmarkStart w:id="137" w:name="Kontrollkästchen2"/>
      <w:r w:rsidRPr="00D9687A">
        <w:instrText xml:space="preserve"> FORMCHECKBOX </w:instrText>
      </w:r>
      <w:r w:rsidR="00F3396B">
        <w:fldChar w:fldCharType="separate"/>
      </w:r>
      <w:r w:rsidRPr="00D9687A">
        <w:fldChar w:fldCharType="end"/>
      </w:r>
      <w:bookmarkEnd w:id="137"/>
      <w:r w:rsidRPr="00D9687A">
        <w:tab/>
        <w:t>Aufkleber für die Angebotsumschläge</w:t>
      </w:r>
      <w:r w:rsidRPr="00D9687A">
        <w:tab/>
        <w:t>1fach</w:t>
      </w:r>
    </w:p>
    <w:p w14:paraId="36CBB2B6" w14:textId="77777777" w:rsidR="00457697" w:rsidRPr="00D9687A" w:rsidRDefault="00457697" w:rsidP="00457697">
      <w:pPr>
        <w:pStyle w:val="Formulartexte"/>
        <w:tabs>
          <w:tab w:val="left" w:pos="567"/>
          <w:tab w:val="right" w:pos="6237"/>
        </w:tabs>
        <w:ind w:left="567" w:hanging="567"/>
      </w:pPr>
      <w:r w:rsidRPr="00D9687A">
        <w:fldChar w:fldCharType="begin">
          <w:ffData>
            <w:name w:val=""/>
            <w:enabled/>
            <w:calcOnExit w:val="0"/>
            <w:checkBox>
              <w:sizeAuto/>
              <w:default w:val="1"/>
            </w:checkBox>
          </w:ffData>
        </w:fldChar>
      </w:r>
      <w:r w:rsidRPr="00D9687A">
        <w:instrText xml:space="preserve"> FORMCHECKBOX </w:instrText>
      </w:r>
      <w:r w:rsidR="00F3396B">
        <w:fldChar w:fldCharType="separate"/>
      </w:r>
      <w:r w:rsidRPr="00D9687A">
        <w:fldChar w:fldCharType="end"/>
      </w:r>
      <w:r w:rsidRPr="00D9687A">
        <w:tab/>
        <w:t>Angebot</w:t>
      </w:r>
      <w:r>
        <w:t xml:space="preserve"> (Formblatt)</w:t>
      </w:r>
      <w:r w:rsidRPr="00D9687A">
        <w:tab/>
        <w:t>2fach</w:t>
      </w:r>
    </w:p>
    <w:p w14:paraId="3F93C217" w14:textId="77777777" w:rsidR="00457697" w:rsidRDefault="00457697" w:rsidP="00457697">
      <w:pPr>
        <w:pStyle w:val="Formulartexte"/>
        <w:tabs>
          <w:tab w:val="left" w:pos="567"/>
          <w:tab w:val="right" w:pos="6237"/>
        </w:tabs>
        <w:ind w:left="567" w:hanging="567"/>
      </w:pPr>
      <w:r w:rsidRPr="00D9687A">
        <w:fldChar w:fldCharType="begin">
          <w:ffData>
            <w:name w:val=""/>
            <w:enabled/>
            <w:calcOnExit w:val="0"/>
            <w:checkBox>
              <w:sizeAuto/>
              <w:default w:val="1"/>
            </w:checkBox>
          </w:ffData>
        </w:fldChar>
      </w:r>
      <w:r w:rsidRPr="00D9687A">
        <w:instrText xml:space="preserve"> FORMCHECKBOX </w:instrText>
      </w:r>
      <w:r w:rsidR="00F3396B">
        <w:fldChar w:fldCharType="separate"/>
      </w:r>
      <w:r w:rsidRPr="00D9687A">
        <w:fldChar w:fldCharType="end"/>
      </w:r>
      <w:r w:rsidRPr="00D9687A">
        <w:tab/>
        <w:t>Leistungsbeschreibung mit Anlagen</w:t>
      </w:r>
      <w:r w:rsidRPr="00D9687A">
        <w:tab/>
        <w:t>2fach</w:t>
      </w:r>
    </w:p>
    <w:p w14:paraId="2289BB42" w14:textId="77777777" w:rsidR="00457697" w:rsidRDefault="00457697" w:rsidP="00457697">
      <w:pPr>
        <w:tabs>
          <w:tab w:val="left" w:pos="7088"/>
        </w:tabs>
      </w:pPr>
    </w:p>
    <w:p w14:paraId="18E190B8" w14:textId="77777777" w:rsidR="00457697" w:rsidRDefault="00457697" w:rsidP="00457697"/>
    <w:p w14:paraId="2079B019" w14:textId="77777777" w:rsidR="00457697" w:rsidRDefault="00457697" w:rsidP="00457697"/>
    <w:p w14:paraId="77656CF8" w14:textId="77777777" w:rsidR="00457697" w:rsidRDefault="00457697" w:rsidP="00457697">
      <w:r>
        <w:t>Sehr geehrte Damen und Herren!</w:t>
      </w:r>
    </w:p>
    <w:p w14:paraId="091267A6" w14:textId="77777777" w:rsidR="00457697" w:rsidRDefault="00457697" w:rsidP="00457697"/>
    <w:p w14:paraId="221F0108" w14:textId="57A69852" w:rsidR="00457697" w:rsidRDefault="00457697" w:rsidP="000F2EB7">
      <w:pPr>
        <w:numPr>
          <w:ilvl w:val="0"/>
          <w:numId w:val="65"/>
        </w:numPr>
        <w:spacing w:line="240" w:lineRule="auto"/>
      </w:pPr>
      <w:r>
        <w:t>Es ist beabsichtigt, die in anliegender Leistungsbeschreibung bezeichneten Leistungen zu vergeben. Es gelten die beigefügten Vergabe- und Vertragsbedingungen. Die Bieter dürfen ihrem Angebot keine eigenen Vertragsbedingungen zugrunde legen</w:t>
      </w:r>
      <w:r w:rsidR="00D752D7">
        <w:t>; andernfalls wird das Angebot ausgeschlossen</w:t>
      </w:r>
      <w:r>
        <w:t xml:space="preserve">. </w:t>
      </w:r>
    </w:p>
    <w:p w14:paraId="1A774C73" w14:textId="77777777" w:rsidR="00457697" w:rsidRDefault="00457697" w:rsidP="00457697"/>
    <w:p w14:paraId="6DBCA89F" w14:textId="77777777" w:rsidR="00457697" w:rsidRDefault="00457697" w:rsidP="000F2EB7">
      <w:pPr>
        <w:numPr>
          <w:ilvl w:val="0"/>
          <w:numId w:val="65"/>
        </w:numPr>
        <w:spacing w:line="240" w:lineRule="auto"/>
      </w:pPr>
      <w:r>
        <w:lastRenderedPageBreak/>
        <w:t xml:space="preserve">Nach Zuschlagserteilung </w:t>
      </w:r>
      <w:r w:rsidRPr="0020609F">
        <w:t>fertigt der Auftraggeber den Stromliefervertrag auf Grundlage des in Anlage 2 zur Leistungsbesc</w:t>
      </w:r>
      <w:r>
        <w:t>hreibung beigefügten Muster-Stromliefervertrages aus. Bei Angebotsabgabe ist der Muster-Vertrag nicht zu unterschreiben.</w:t>
      </w:r>
    </w:p>
    <w:p w14:paraId="799DDB96" w14:textId="77777777" w:rsidR="00457697" w:rsidRDefault="00457697" w:rsidP="00457697"/>
    <w:p w14:paraId="37FE0533" w14:textId="77777777" w:rsidR="00457697" w:rsidRDefault="00457697" w:rsidP="000F2EB7">
      <w:pPr>
        <w:numPr>
          <w:ilvl w:val="0"/>
          <w:numId w:val="65"/>
        </w:numPr>
        <w:spacing w:line="240" w:lineRule="auto"/>
      </w:pPr>
      <w:r>
        <w:t>Auskünfte werden erteilt durch:</w:t>
      </w:r>
    </w:p>
    <w:p w14:paraId="271A4B2C" w14:textId="77777777" w:rsidR="00457697" w:rsidRDefault="00457697" w:rsidP="00457697"/>
    <w:p w14:paraId="36C2A210" w14:textId="77777777" w:rsidR="00457697" w:rsidRPr="001D1DCA" w:rsidRDefault="00457697" w:rsidP="00457697">
      <w:pPr>
        <w:tabs>
          <w:tab w:val="left" w:pos="1843"/>
          <w:tab w:val="left" w:pos="5670"/>
          <w:tab w:val="left" w:pos="6946"/>
        </w:tabs>
        <w:ind w:left="567"/>
      </w:pPr>
      <w:r>
        <w:t xml:space="preserve">Name: </w:t>
      </w:r>
      <w:r>
        <w:tab/>
        <w:t>[</w:t>
      </w:r>
      <w:r w:rsidRPr="00492F42">
        <w:rPr>
          <w:highlight w:val="yellow"/>
        </w:rPr>
        <w:t>XXX</w:t>
      </w:r>
      <w:r>
        <w:t>]</w:t>
      </w:r>
      <w:r>
        <w:tab/>
      </w:r>
      <w:r>
        <w:rPr>
          <w:lang w:val="it-IT"/>
        </w:rPr>
        <w:t xml:space="preserve">Telefon-Nr.: </w:t>
      </w:r>
      <w:r>
        <w:rPr>
          <w:lang w:val="it-IT"/>
        </w:rPr>
        <w:tab/>
      </w:r>
      <w:r>
        <w:t>[</w:t>
      </w:r>
      <w:r w:rsidRPr="00492F42">
        <w:rPr>
          <w:highlight w:val="yellow"/>
        </w:rPr>
        <w:t>XXX</w:t>
      </w:r>
      <w:r>
        <w:t xml:space="preserve">] </w:t>
      </w:r>
    </w:p>
    <w:p w14:paraId="63D019CD" w14:textId="77777777" w:rsidR="00457697" w:rsidRDefault="00457697" w:rsidP="00457697">
      <w:pPr>
        <w:tabs>
          <w:tab w:val="left" w:pos="1843"/>
          <w:tab w:val="left" w:pos="5670"/>
          <w:tab w:val="left" w:pos="6946"/>
        </w:tabs>
        <w:ind w:left="567"/>
        <w:rPr>
          <w:lang w:val="it-IT"/>
        </w:rPr>
      </w:pPr>
      <w:r>
        <w:rPr>
          <w:lang w:val="it-IT"/>
        </w:rPr>
        <w:t xml:space="preserve">Postleitzahl: </w:t>
      </w:r>
      <w:r>
        <w:rPr>
          <w:lang w:val="it-IT"/>
        </w:rPr>
        <w:tab/>
      </w:r>
      <w:r>
        <w:t>[</w:t>
      </w:r>
      <w:r w:rsidRPr="00492F42">
        <w:rPr>
          <w:highlight w:val="yellow"/>
        </w:rPr>
        <w:t>XXX</w:t>
      </w:r>
      <w:r>
        <w:t>]</w:t>
      </w:r>
      <w:r>
        <w:tab/>
      </w:r>
      <w:r>
        <w:rPr>
          <w:lang w:val="it-IT"/>
        </w:rPr>
        <w:t xml:space="preserve">Telefax-Nr.: </w:t>
      </w:r>
      <w:r>
        <w:rPr>
          <w:lang w:val="it-IT"/>
        </w:rPr>
        <w:tab/>
      </w:r>
      <w:r>
        <w:t>[</w:t>
      </w:r>
      <w:r w:rsidRPr="00492F42">
        <w:rPr>
          <w:highlight w:val="yellow"/>
        </w:rPr>
        <w:t>XXX</w:t>
      </w:r>
      <w:r>
        <w:t>]</w:t>
      </w:r>
    </w:p>
    <w:p w14:paraId="417AAD15" w14:textId="77777777" w:rsidR="00457697" w:rsidRDefault="00457697" w:rsidP="00457697">
      <w:pPr>
        <w:tabs>
          <w:tab w:val="left" w:pos="1843"/>
          <w:tab w:val="left" w:pos="5670"/>
          <w:tab w:val="left" w:pos="6946"/>
        </w:tabs>
        <w:ind w:left="567"/>
        <w:rPr>
          <w:lang w:val="it-IT"/>
        </w:rPr>
      </w:pPr>
      <w:r>
        <w:rPr>
          <w:lang w:val="it-IT"/>
        </w:rPr>
        <w:t>Ort:</w:t>
      </w:r>
      <w:r>
        <w:rPr>
          <w:lang w:val="it-IT"/>
        </w:rPr>
        <w:tab/>
      </w:r>
      <w:r>
        <w:t>[</w:t>
      </w:r>
      <w:r w:rsidRPr="00492F42">
        <w:rPr>
          <w:highlight w:val="yellow"/>
        </w:rPr>
        <w:t>XXX</w:t>
      </w:r>
      <w:r>
        <w:t>]</w:t>
      </w:r>
      <w:r>
        <w:tab/>
      </w:r>
      <w:r w:rsidRPr="00D9687A">
        <w:rPr>
          <w:lang w:val="it-IT"/>
        </w:rPr>
        <w:t xml:space="preserve">E-Mail: </w:t>
      </w:r>
      <w:r>
        <w:rPr>
          <w:lang w:val="it-IT"/>
        </w:rPr>
        <w:tab/>
      </w:r>
      <w:r>
        <w:t>[</w:t>
      </w:r>
      <w:r w:rsidRPr="00492F42">
        <w:rPr>
          <w:highlight w:val="yellow"/>
        </w:rPr>
        <w:t>XXX</w:t>
      </w:r>
      <w:r>
        <w:t>]</w:t>
      </w:r>
    </w:p>
    <w:p w14:paraId="1A4ECFC7" w14:textId="77777777" w:rsidR="00457697" w:rsidRDefault="00457697" w:rsidP="00457697">
      <w:pPr>
        <w:tabs>
          <w:tab w:val="left" w:pos="1843"/>
          <w:tab w:val="left" w:pos="5670"/>
          <w:tab w:val="left" w:pos="6804"/>
        </w:tabs>
        <w:ind w:left="567"/>
        <w:rPr>
          <w:lang w:val="it-IT"/>
        </w:rPr>
      </w:pPr>
      <w:r>
        <w:rPr>
          <w:lang w:val="it-IT"/>
        </w:rPr>
        <w:t xml:space="preserve">Straße: </w:t>
      </w:r>
      <w:r>
        <w:rPr>
          <w:lang w:val="it-IT"/>
        </w:rPr>
        <w:tab/>
      </w:r>
      <w:r>
        <w:t>[</w:t>
      </w:r>
      <w:r w:rsidRPr="00492F42">
        <w:rPr>
          <w:highlight w:val="yellow"/>
        </w:rPr>
        <w:t>XXX</w:t>
      </w:r>
      <w:r>
        <w:t>]</w:t>
      </w:r>
      <w:r>
        <w:rPr>
          <w:lang w:val="it-IT"/>
        </w:rPr>
        <w:tab/>
      </w:r>
    </w:p>
    <w:p w14:paraId="5C85D444" w14:textId="77777777" w:rsidR="00457697" w:rsidRPr="00B102A8" w:rsidRDefault="00457697" w:rsidP="00457697">
      <w:pPr>
        <w:ind w:left="567"/>
      </w:pPr>
    </w:p>
    <w:p w14:paraId="152D1FC7" w14:textId="77777777" w:rsidR="00457697" w:rsidRDefault="00457697" w:rsidP="000F2EB7">
      <w:pPr>
        <w:numPr>
          <w:ilvl w:val="0"/>
          <w:numId w:val="65"/>
        </w:numPr>
        <w:spacing w:line="240" w:lineRule="auto"/>
      </w:pPr>
      <w:r w:rsidRPr="005C7320">
        <w:t xml:space="preserve">Gemäß </w:t>
      </w:r>
      <w:r>
        <w:t>§ 122 GWB</w:t>
      </w:r>
      <w:r w:rsidRPr="005C7320">
        <w:t xml:space="preserve"> werden bei der Auswahl der Angebote, die für den Zuschlag in Betracht kommen, nur Bieter berücksichtigt, die für die Erfüllung der vertraglichen Verpflichtun</w:t>
      </w:r>
      <w:r>
        <w:t>gen die erforderliche Fachkunde und</w:t>
      </w:r>
      <w:r w:rsidRPr="005C7320">
        <w:t xml:space="preserve"> Leistungsfähigkeit besitzen. Als Nachweis der Eignung sind mit dem Angebot vorzulegen:</w:t>
      </w:r>
    </w:p>
    <w:p w14:paraId="7F28DE6B" w14:textId="77777777" w:rsidR="00457697" w:rsidRDefault="00457697" w:rsidP="00457697">
      <w:pPr>
        <w:ind w:left="1134"/>
      </w:pPr>
    </w:p>
    <w:p w14:paraId="5DE9B9DD" w14:textId="77777777" w:rsidR="00457697" w:rsidRPr="0020609F" w:rsidRDefault="00457697" w:rsidP="00457697">
      <w:pPr>
        <w:pStyle w:val="Formulartexte"/>
        <w:tabs>
          <w:tab w:val="left" w:pos="1701"/>
        </w:tabs>
        <w:ind w:left="1134" w:hanging="567"/>
      </w:pPr>
      <w:r>
        <w:fldChar w:fldCharType="begin">
          <w:ffData>
            <w:name w:val=""/>
            <w:enabled/>
            <w:calcOnExit w:val="0"/>
            <w:checkBox>
              <w:sizeAuto/>
              <w:default w:val="1"/>
            </w:checkBox>
          </w:ffData>
        </w:fldChar>
      </w:r>
      <w:r>
        <w:instrText xml:space="preserve"> FORMCHECKBOX </w:instrText>
      </w:r>
      <w:r w:rsidR="00F3396B">
        <w:fldChar w:fldCharType="separate"/>
      </w:r>
      <w:r>
        <w:fldChar w:fldCharType="end"/>
      </w:r>
      <w:r>
        <w:tab/>
        <w:t xml:space="preserve">Referenzliste zur Lieferung von </w:t>
      </w:r>
      <w:r w:rsidRPr="0020609F">
        <w:t>Ökostrom (gemäß Anlage 5 zur Leistungsbeschreibung)</w:t>
      </w:r>
    </w:p>
    <w:p w14:paraId="6A8C2B06" w14:textId="77777777" w:rsidR="00457697" w:rsidRPr="0020609F" w:rsidRDefault="00457697" w:rsidP="00457697">
      <w:pPr>
        <w:pStyle w:val="Formulartexte"/>
        <w:tabs>
          <w:tab w:val="left" w:pos="1701"/>
        </w:tabs>
        <w:ind w:left="1134" w:hanging="567"/>
      </w:pPr>
      <w:r w:rsidRPr="0020609F">
        <w:fldChar w:fldCharType="begin">
          <w:ffData>
            <w:name w:val=""/>
            <w:enabled/>
            <w:calcOnExit w:val="0"/>
            <w:checkBox>
              <w:sizeAuto/>
              <w:default w:val="1"/>
            </w:checkBox>
          </w:ffData>
        </w:fldChar>
      </w:r>
      <w:r w:rsidRPr="0020609F">
        <w:instrText xml:space="preserve"> FORMCHECKBOX </w:instrText>
      </w:r>
      <w:r w:rsidR="00F3396B">
        <w:fldChar w:fldCharType="separate"/>
      </w:r>
      <w:r w:rsidRPr="0020609F">
        <w:fldChar w:fldCharType="end"/>
      </w:r>
      <w:r w:rsidRPr="0020609F">
        <w:tab/>
        <w:t>Eigenerklärung zur Eignung (gemäß Anlage 6 zur Leistungsbeschreibung)</w:t>
      </w:r>
    </w:p>
    <w:p w14:paraId="1E5B79EC" w14:textId="77777777" w:rsidR="00457697" w:rsidRDefault="00457697" w:rsidP="00457697">
      <w:pPr>
        <w:pStyle w:val="Formulartexte"/>
        <w:tabs>
          <w:tab w:val="left" w:pos="1701"/>
        </w:tabs>
        <w:ind w:left="1134" w:hanging="567"/>
      </w:pPr>
      <w:r w:rsidRPr="0020609F">
        <w:fldChar w:fldCharType="begin">
          <w:ffData>
            <w:name w:val=""/>
            <w:enabled/>
            <w:calcOnExit w:val="0"/>
            <w:checkBox>
              <w:sizeAuto/>
              <w:default w:val="1"/>
            </w:checkBox>
          </w:ffData>
        </w:fldChar>
      </w:r>
      <w:r w:rsidRPr="0020609F">
        <w:instrText xml:space="preserve"> FORMCHECKBOX </w:instrText>
      </w:r>
      <w:r w:rsidR="00F3396B">
        <w:fldChar w:fldCharType="separate"/>
      </w:r>
      <w:r w:rsidRPr="0020609F">
        <w:fldChar w:fldCharType="end"/>
      </w:r>
      <w:r w:rsidRPr="0020609F">
        <w:tab/>
        <w:t>Eigenerklärung zum Unternehmen (gemäß Anlage 7 zur</w:t>
      </w:r>
      <w:r>
        <w:t xml:space="preserve"> Leistungsbeschreibung)</w:t>
      </w:r>
    </w:p>
    <w:p w14:paraId="36610610" w14:textId="77777777" w:rsidR="00457697" w:rsidRDefault="00457697" w:rsidP="00457697">
      <w:pPr>
        <w:pStyle w:val="Formulartexte"/>
        <w:tabs>
          <w:tab w:val="left" w:pos="1701"/>
        </w:tabs>
        <w:ind w:left="1701" w:hanging="567"/>
      </w:pPr>
    </w:p>
    <w:p w14:paraId="4332578C" w14:textId="77777777" w:rsidR="00457697" w:rsidRDefault="00457697" w:rsidP="00457697">
      <w:pPr>
        <w:ind w:left="567"/>
      </w:pPr>
      <w:r>
        <w:t>Der Auftraggeber behält sich vor, vom Bieter zusätzliche Nachweise zu verlangen, die ihm zur Einschätzung der wirtschaftlichen und finanziellen Leistungsfähigkeit geeignet erscheinen. Dies können insbesondere folgende Unterlagen sein:</w:t>
      </w:r>
    </w:p>
    <w:p w14:paraId="7D55777D" w14:textId="77777777" w:rsidR="00457697" w:rsidRDefault="00457697" w:rsidP="00457697">
      <w:pPr>
        <w:ind w:left="567"/>
      </w:pPr>
    </w:p>
    <w:p w14:paraId="52D5EA40" w14:textId="77777777" w:rsidR="00457697" w:rsidRDefault="00457697" w:rsidP="00457697">
      <w:pPr>
        <w:pStyle w:val="Formulartexte"/>
        <w:spacing w:before="60" w:line="240" w:lineRule="auto"/>
        <w:ind w:left="1692" w:hanging="1125"/>
        <w:rPr>
          <w:szCs w:val="20"/>
        </w:rPr>
      </w:pPr>
      <w:r w:rsidRPr="00AA5978">
        <w:rPr>
          <w:szCs w:val="20"/>
        </w:rPr>
        <w:fldChar w:fldCharType="begin">
          <w:ffData>
            <w:name w:val=""/>
            <w:enabled/>
            <w:calcOnExit w:val="0"/>
            <w:checkBox>
              <w:sizeAuto/>
              <w:default w:val="1"/>
            </w:checkBox>
          </w:ffData>
        </w:fldChar>
      </w:r>
      <w:r w:rsidRPr="00AA5978">
        <w:rPr>
          <w:szCs w:val="20"/>
        </w:rPr>
        <w:instrText xml:space="preserve"> FORMCHECKBOX </w:instrText>
      </w:r>
      <w:r w:rsidR="00F3396B">
        <w:rPr>
          <w:szCs w:val="20"/>
        </w:rPr>
      </w:r>
      <w:r w:rsidR="00F3396B">
        <w:rPr>
          <w:szCs w:val="20"/>
        </w:rPr>
        <w:fldChar w:fldCharType="separate"/>
      </w:r>
      <w:r w:rsidRPr="00AA5978">
        <w:rPr>
          <w:szCs w:val="20"/>
        </w:rPr>
        <w:fldChar w:fldCharType="end"/>
      </w:r>
      <w:r w:rsidRPr="00AA5978">
        <w:rPr>
          <w:szCs w:val="20"/>
        </w:rPr>
        <w:tab/>
      </w:r>
      <w:r>
        <w:rPr>
          <w:szCs w:val="20"/>
        </w:rPr>
        <w:tab/>
      </w:r>
      <w:r w:rsidRPr="00AA5978">
        <w:rPr>
          <w:szCs w:val="20"/>
        </w:rPr>
        <w:t>Nachweis über die Eintragung in das Berufsregister am Sitz des Bieters (z. B. Handelsregisterauszug), der nicht älter als drei Monate sein darf</w:t>
      </w:r>
    </w:p>
    <w:p w14:paraId="73886C31" w14:textId="77777777" w:rsidR="00457697" w:rsidRDefault="00457697" w:rsidP="00457697">
      <w:pPr>
        <w:pStyle w:val="Formulartexte"/>
        <w:ind w:left="567"/>
      </w:pPr>
      <w:r>
        <w:fldChar w:fldCharType="begin">
          <w:ffData>
            <w:name w:val=""/>
            <w:enabled/>
            <w:calcOnExit w:val="0"/>
            <w:checkBox>
              <w:sizeAuto/>
              <w:default w:val="1"/>
            </w:checkBox>
          </w:ffData>
        </w:fldChar>
      </w:r>
      <w:r>
        <w:instrText xml:space="preserve"> FORMCHECKBOX </w:instrText>
      </w:r>
      <w:r w:rsidR="00F3396B">
        <w:fldChar w:fldCharType="separate"/>
      </w:r>
      <w:r>
        <w:fldChar w:fldCharType="end"/>
      </w:r>
      <w:r>
        <w:tab/>
        <w:t>Aktueller Jahresabschluss mit Lage- oder Geschäftsbericht</w:t>
      </w:r>
    </w:p>
    <w:p w14:paraId="53AB96ED" w14:textId="77777777" w:rsidR="00457697" w:rsidRDefault="00457697" w:rsidP="00457697">
      <w:pPr>
        <w:pStyle w:val="Formulartexte"/>
        <w:ind w:left="567"/>
      </w:pPr>
      <w:r>
        <w:fldChar w:fldCharType="begin">
          <w:ffData>
            <w:name w:val=""/>
            <w:enabled/>
            <w:calcOnExit w:val="0"/>
            <w:checkBox>
              <w:sizeAuto/>
              <w:default w:val="1"/>
            </w:checkBox>
          </w:ffData>
        </w:fldChar>
      </w:r>
      <w:r>
        <w:instrText xml:space="preserve"> FORMCHECKBOX </w:instrText>
      </w:r>
      <w:r w:rsidR="00F3396B">
        <w:fldChar w:fldCharType="separate"/>
      </w:r>
      <w:r>
        <w:fldChar w:fldCharType="end"/>
      </w:r>
      <w:r>
        <w:tab/>
        <w:t>Bankauskünfte</w:t>
      </w:r>
    </w:p>
    <w:p w14:paraId="78C9D723" w14:textId="77777777" w:rsidR="00457697" w:rsidRDefault="00457697" w:rsidP="00457697">
      <w:pPr>
        <w:pStyle w:val="Formulartexte"/>
        <w:ind w:left="567"/>
      </w:pPr>
      <w:r>
        <w:fldChar w:fldCharType="begin">
          <w:ffData>
            <w:name w:val=""/>
            <w:enabled/>
            <w:calcOnExit w:val="0"/>
            <w:checkBox>
              <w:sizeAuto/>
              <w:default w:val="1"/>
            </w:checkBox>
          </w:ffData>
        </w:fldChar>
      </w:r>
      <w:r>
        <w:instrText xml:space="preserve"> FORMCHECKBOX </w:instrText>
      </w:r>
      <w:r w:rsidR="00F3396B">
        <w:fldChar w:fldCharType="separate"/>
      </w:r>
      <w:r>
        <w:fldChar w:fldCharType="end"/>
      </w:r>
      <w:r>
        <w:tab/>
        <w:t>Bescheinigung des Finanzamtes über die Zahlung von Steuern und Abgaben</w:t>
      </w:r>
    </w:p>
    <w:p w14:paraId="724F6022" w14:textId="77777777" w:rsidR="00457697" w:rsidRDefault="00457697" w:rsidP="00457697">
      <w:pPr>
        <w:pStyle w:val="Formulartexte"/>
        <w:ind w:left="567"/>
      </w:pPr>
      <w:r>
        <w:fldChar w:fldCharType="begin">
          <w:ffData>
            <w:name w:val=""/>
            <w:enabled/>
            <w:calcOnExit w:val="0"/>
            <w:checkBox>
              <w:sizeAuto/>
              <w:default w:val="1"/>
            </w:checkBox>
          </w:ffData>
        </w:fldChar>
      </w:r>
      <w:r>
        <w:instrText xml:space="preserve"> FORMCHECKBOX </w:instrText>
      </w:r>
      <w:r w:rsidR="00F3396B">
        <w:fldChar w:fldCharType="separate"/>
      </w:r>
      <w:r>
        <w:fldChar w:fldCharType="end"/>
      </w:r>
      <w:r>
        <w:tab/>
        <w:t>Bescheinigung über die Zahlung von Sozialabgaben</w:t>
      </w:r>
    </w:p>
    <w:p w14:paraId="6A27F375" w14:textId="31CCA28B" w:rsidR="00457697" w:rsidRDefault="00457697" w:rsidP="00457697">
      <w:pPr>
        <w:pStyle w:val="Formulartexte"/>
        <w:ind w:left="567"/>
      </w:pPr>
      <w:r>
        <w:fldChar w:fldCharType="begin">
          <w:ffData>
            <w:name w:val=""/>
            <w:enabled/>
            <w:calcOnExit w:val="0"/>
            <w:checkBox>
              <w:sizeAuto/>
              <w:default w:val="1"/>
            </w:checkBox>
          </w:ffData>
        </w:fldChar>
      </w:r>
      <w:r>
        <w:instrText xml:space="preserve"> FORMCHECKBOX </w:instrText>
      </w:r>
      <w:r w:rsidR="00F3396B">
        <w:fldChar w:fldCharType="separate"/>
      </w:r>
      <w:r>
        <w:fldChar w:fldCharType="end"/>
      </w:r>
      <w:r>
        <w:tab/>
        <w:t xml:space="preserve">Nachweis einer </w:t>
      </w:r>
      <w:r w:rsidR="00D752D7">
        <w:t>Betriebs</w:t>
      </w:r>
      <w:r>
        <w:t>haftpflichtversicherung.</w:t>
      </w:r>
    </w:p>
    <w:p w14:paraId="19B3BA21" w14:textId="77777777" w:rsidR="00457697" w:rsidRDefault="00457697" w:rsidP="00457697"/>
    <w:p w14:paraId="1EF849AD" w14:textId="03951103" w:rsidR="00457697" w:rsidRPr="001D1DCA" w:rsidRDefault="00457697" w:rsidP="000F2EB7">
      <w:pPr>
        <w:numPr>
          <w:ilvl w:val="0"/>
          <w:numId w:val="65"/>
        </w:numPr>
        <w:spacing w:line="240" w:lineRule="auto"/>
      </w:pPr>
      <w:r>
        <w:t xml:space="preserve">Die Leistung ist die Lieferung von Ökostrom (Strom zu 100 % aus erneuerbaren Energien) einschließlich der Netznutzung (All-inclusive-Stromlieferung) an die </w:t>
      </w:r>
      <w:r w:rsidR="004D2FC0">
        <w:t>Ent</w:t>
      </w:r>
      <w:r>
        <w:t>nahmestellen des Auftraggebers mit und ohne registrierende Leistungsmessung. Einzel</w:t>
      </w:r>
      <w:r w:rsidRPr="001D1DCA">
        <w:t xml:space="preserve">heiten ergeben sich aus der Leistungsbeschreibung. Die voraussichtliche Stromliefermenge beträgt </w:t>
      </w:r>
      <w:r>
        <w:t>[</w:t>
      </w:r>
      <w:r w:rsidRPr="005F5A21">
        <w:rPr>
          <w:highlight w:val="yellow"/>
        </w:rPr>
        <w:t>X,X</w:t>
      </w:r>
      <w:r>
        <w:t>]</w:t>
      </w:r>
      <w:r w:rsidRPr="001D1DCA">
        <w:t> Mio. kWh pro Jahr.</w:t>
      </w:r>
    </w:p>
    <w:p w14:paraId="362F227A" w14:textId="77777777" w:rsidR="00457697" w:rsidRDefault="00457697" w:rsidP="00457697"/>
    <w:p w14:paraId="494A77BD" w14:textId="6FC1544D" w:rsidR="00457697" w:rsidRPr="001D1DCA" w:rsidRDefault="00457697" w:rsidP="000F2EB7">
      <w:pPr>
        <w:numPr>
          <w:ilvl w:val="0"/>
          <w:numId w:val="65"/>
        </w:numPr>
        <w:spacing w:line="240" w:lineRule="auto"/>
      </w:pPr>
      <w:r w:rsidRPr="001D1DCA">
        <w:t>Die Stromlieferung wird für den Lieferzeitraum vom 1. Januar 20</w:t>
      </w:r>
      <w:r>
        <w:t>[</w:t>
      </w:r>
      <w:r w:rsidRPr="005F5A21">
        <w:rPr>
          <w:highlight w:val="yellow"/>
        </w:rPr>
        <w:t>XX</w:t>
      </w:r>
      <w:r>
        <w:t>]</w:t>
      </w:r>
      <w:r w:rsidRPr="001D1DCA">
        <w:t>, 00:00 Uhr, bis zum 31. Dezember 20</w:t>
      </w:r>
      <w:r>
        <w:t>[</w:t>
      </w:r>
      <w:r w:rsidRPr="005F5A21">
        <w:rPr>
          <w:highlight w:val="yellow"/>
        </w:rPr>
        <w:t>XX</w:t>
      </w:r>
      <w:r>
        <w:t>]</w:t>
      </w:r>
      <w:r w:rsidRPr="001D1DCA">
        <w:t xml:space="preserve">, 24:00 Uhr, ausgeschrieben. Der durch Zuschlagserteilung geschlossene Stromliefervertrag </w:t>
      </w:r>
      <w:r w:rsidRPr="00165091">
        <w:t>verlängert sich um jeweils ein weiteres Jahr</w:t>
      </w:r>
      <w:r w:rsidRPr="001D1DCA">
        <w:t>, sofern er nicht vom Auftraggeber oder Auftragnehmer neun Monate vor Ablauf der Laufzeit gekündigt wird.</w:t>
      </w:r>
      <w:r w:rsidR="005C0D64" w:rsidRPr="005C0D64">
        <w:t xml:space="preserve"> Der Stromliefervertrag endet spätestens zum 31. Dezember 20[</w:t>
      </w:r>
      <w:r w:rsidR="005C0D64" w:rsidRPr="005C0D64">
        <w:rPr>
          <w:highlight w:val="yellow"/>
        </w:rPr>
        <w:t>XX</w:t>
      </w:r>
      <w:r w:rsidR="005C0D64" w:rsidRPr="005C0D64">
        <w:t>], ohne dass es einer Kündigung bedarf.</w:t>
      </w:r>
    </w:p>
    <w:p w14:paraId="48E06A32" w14:textId="77777777" w:rsidR="00457697" w:rsidRPr="002A19A4" w:rsidRDefault="00457697" w:rsidP="00457697">
      <w:pPr>
        <w:ind w:left="567"/>
      </w:pPr>
    </w:p>
    <w:p w14:paraId="6456E684" w14:textId="77777777" w:rsidR="00457697" w:rsidRDefault="00457697" w:rsidP="000F2EB7">
      <w:pPr>
        <w:numPr>
          <w:ilvl w:val="0"/>
          <w:numId w:val="65"/>
        </w:numPr>
        <w:spacing w:line="240" w:lineRule="auto"/>
      </w:pPr>
      <w:r>
        <w:t>Der Auftrag wird insgesamt vergeben. Eine Aufteilung in Lose erfolgt nicht. [</w:t>
      </w:r>
      <w:r w:rsidRPr="000666FB">
        <w:rPr>
          <w:highlight w:val="yellow"/>
        </w:rPr>
        <w:t>Alternativ: Die Leistung ist entsprechend der Leistungsbeschreibung in insgesamt [X] Lose aufgeteilt. Das Angebot kann sich erstrecken auf ein oder auf mehrere Lose.]</w:t>
      </w:r>
    </w:p>
    <w:p w14:paraId="74D6346F" w14:textId="77777777" w:rsidR="00457697" w:rsidRDefault="00457697" w:rsidP="00457697"/>
    <w:p w14:paraId="58A68866" w14:textId="77777777" w:rsidR="00457697" w:rsidRDefault="00457697" w:rsidP="000F2EB7">
      <w:pPr>
        <w:numPr>
          <w:ilvl w:val="0"/>
          <w:numId w:val="65"/>
        </w:numPr>
        <w:spacing w:line="240" w:lineRule="auto"/>
      </w:pPr>
      <w:r>
        <w:t>Nebenangebote/Änderungsvorschläge werden nicht zugelassen.</w:t>
      </w:r>
    </w:p>
    <w:p w14:paraId="07CB977C" w14:textId="77777777" w:rsidR="00457697" w:rsidRDefault="00457697" w:rsidP="00457697"/>
    <w:p w14:paraId="287F2F23" w14:textId="77777777" w:rsidR="00457697" w:rsidRDefault="00457697" w:rsidP="000F2EB7">
      <w:pPr>
        <w:numPr>
          <w:ilvl w:val="0"/>
          <w:numId w:val="65"/>
        </w:numPr>
        <w:spacing w:line="240" w:lineRule="auto"/>
      </w:pPr>
      <w:r>
        <w:t>Angebote von Bietergemeinschaften sind zugelassen. Bei Abgabe eines Angebots einer Bietergemeinschaft müssen alle Mitglieder der Bietergemeinschaft die auf dem entsprechenden Formblatt vorgesehene Erklärung abgeben (</w:t>
      </w:r>
      <w:r w:rsidRPr="0020609F">
        <w:t>vgl. Anlage 8 zur</w:t>
      </w:r>
      <w:r>
        <w:t xml:space="preserve"> Leistungsbeschreibung).</w:t>
      </w:r>
    </w:p>
    <w:p w14:paraId="3240294F" w14:textId="77777777" w:rsidR="00457697" w:rsidRDefault="00457697" w:rsidP="00457697"/>
    <w:p w14:paraId="627D7C23" w14:textId="77777777" w:rsidR="00457697" w:rsidRDefault="00457697" w:rsidP="000F2EB7">
      <w:pPr>
        <w:numPr>
          <w:ilvl w:val="0"/>
          <w:numId w:val="65"/>
        </w:numPr>
        <w:spacing w:line="240" w:lineRule="auto"/>
      </w:pPr>
      <w:r>
        <w:lastRenderedPageBreak/>
        <w:t>Beabsichtigt der Bieter bereits zum Zeitpunkt der Abgabe seines Angebots zur Erfüllung der vertraglichen Verpflichtungen aus dem Muster-Stromliefervertrag Unterauftragnehmer zu beauftragen, sind diese mit Angebotsabgabe schriftlich zu benennen. Hierzu hat der Bieter die auf dem entsprechenden Formblatt vorgesehene Erklärung zur beabsichtigten Beauftragung von Unterauftragnehmern abzugeben (</w:t>
      </w:r>
      <w:r w:rsidRPr="0020609F">
        <w:t>vgl. Anlage 9</w:t>
      </w:r>
      <w:r>
        <w:t xml:space="preserve"> zur Leistungsbeschreibung).</w:t>
      </w:r>
    </w:p>
    <w:p w14:paraId="03102CA6" w14:textId="77777777" w:rsidR="00457697" w:rsidRDefault="00457697" w:rsidP="00457697"/>
    <w:p w14:paraId="1E8D9F4B" w14:textId="77777777" w:rsidR="00457697" w:rsidRDefault="00457697" w:rsidP="000F2EB7">
      <w:pPr>
        <w:numPr>
          <w:ilvl w:val="0"/>
          <w:numId w:val="65"/>
        </w:numPr>
        <w:spacing w:line="240" w:lineRule="auto"/>
      </w:pPr>
      <w:r>
        <w:t>Die Zahlungsbedingungen sind im Muster-Stromliefervertrag geregelt, der als Anlage der Leistungsbeschreibung Bestandteil der Vergabeunterlagen ist.</w:t>
      </w:r>
    </w:p>
    <w:p w14:paraId="3A24C290" w14:textId="77777777" w:rsidR="00457697" w:rsidRDefault="00457697" w:rsidP="00457697"/>
    <w:p w14:paraId="2F48CF47" w14:textId="77777777" w:rsidR="00457697" w:rsidRDefault="00457697" w:rsidP="000F2EB7">
      <w:pPr>
        <w:numPr>
          <w:ilvl w:val="0"/>
          <w:numId w:val="65"/>
        </w:numPr>
        <w:spacing w:line="240" w:lineRule="auto"/>
      </w:pPr>
      <w:r>
        <w:t>Zur Vermeidung von Risikozuschlägen bzw. Optionsprämien auf Seiten der Bieter werden die Angebotspreise für die Stromlieferung – nach Wahl des Bieters – bis zu einem Zeitpunkt kurz vor der Vergabeentscheidung an die Entwicklung auf dem Terminmarkt der Leipziger Strombörse EEX gekoppelt, d. h. preisindiziert. Die Einzelheiten zur Indizierung der Angebotspreise sind in der Leistungsbeschreibung geregelt.</w:t>
      </w:r>
    </w:p>
    <w:p w14:paraId="17449CC7" w14:textId="77777777" w:rsidR="00457697" w:rsidRDefault="00457697" w:rsidP="00457697"/>
    <w:p w14:paraId="3E3F4ACC" w14:textId="77777777" w:rsidR="00457697" w:rsidRDefault="00457697" w:rsidP="000F2EB7">
      <w:pPr>
        <w:numPr>
          <w:ilvl w:val="0"/>
          <w:numId w:val="65"/>
        </w:numPr>
        <w:spacing w:line="240" w:lineRule="auto"/>
      </w:pPr>
      <w:r w:rsidRPr="005C7320">
        <w:t>Der Auftraggeber informiert die Bieter, deren Angebote nicht berücksichtigt werden sollen, über den Namen des Bieters, dessen Angebot angenommen werden soll, über den Grund der vorgesehenen Nichtberücksichtigung ihres Angebots</w:t>
      </w:r>
      <w:r>
        <w:t xml:space="preserve"> sowie den frühesten Zeitpunkt des Vertragsschlusses</w:t>
      </w:r>
      <w:r w:rsidRPr="005C7320">
        <w:t xml:space="preserve">. Er gibt die </w:t>
      </w:r>
      <w:smartTag w:uri="urn:schemas-microsoft-com:office:smarttags" w:element="PersonName">
        <w:r w:rsidRPr="005C7320">
          <w:t>Info</w:t>
        </w:r>
      </w:smartTag>
      <w:r w:rsidRPr="005C7320">
        <w:t xml:space="preserve">rmation schriftlich spätestens </w:t>
      </w:r>
      <w:r>
        <w:t>15 Kalendertage bzw. bei der Versendung der Information per Fax oder auf dem elektronischen Weg spätestens 10 </w:t>
      </w:r>
      <w:r w:rsidRPr="005C7320">
        <w:t xml:space="preserve">Kalendertage vor der Zuschlagserteilung ab </w:t>
      </w:r>
      <w:r>
        <w:t>(§ 134 Absatz 2 GWB</w:t>
      </w:r>
      <w:r w:rsidRPr="005C7320">
        <w:t>).</w:t>
      </w:r>
    </w:p>
    <w:p w14:paraId="1D25390C" w14:textId="77777777" w:rsidR="00457697" w:rsidRDefault="00457697" w:rsidP="00457697"/>
    <w:p w14:paraId="380A3908" w14:textId="77777777" w:rsidR="00457697" w:rsidRPr="00D9687A" w:rsidRDefault="00457697" w:rsidP="000F2EB7">
      <w:pPr>
        <w:numPr>
          <w:ilvl w:val="0"/>
          <w:numId w:val="65"/>
        </w:numPr>
        <w:spacing w:line="240" w:lineRule="auto"/>
      </w:pPr>
      <w:r>
        <w:t xml:space="preserve">Der Zuschlag wird auf das unter Berücksichtigung aller Umstände wirtschaftlichste Angebot erteilt. Einzelheiten ergeben sich aus der Leistungsbeschreibung. </w:t>
      </w:r>
    </w:p>
    <w:p w14:paraId="7B3AC02B" w14:textId="77777777" w:rsidR="00457697" w:rsidRDefault="00457697" w:rsidP="00457697"/>
    <w:p w14:paraId="17EB30C7" w14:textId="77777777" w:rsidR="00457697" w:rsidRDefault="00457697" w:rsidP="000F2EB7">
      <w:pPr>
        <w:numPr>
          <w:ilvl w:val="0"/>
          <w:numId w:val="65"/>
        </w:numPr>
        <w:spacing w:line="240" w:lineRule="auto"/>
      </w:pPr>
      <w:r w:rsidRPr="005C7320">
        <w:t>Bis zum Ablauf der Zuschlagsfrist sind Sie an Ihr Angebot gebunden.</w:t>
      </w:r>
    </w:p>
    <w:p w14:paraId="34BAFF36" w14:textId="77777777" w:rsidR="00457697" w:rsidRDefault="00457697" w:rsidP="00457697"/>
    <w:p w14:paraId="04DD87F2" w14:textId="77777777" w:rsidR="00457697" w:rsidRDefault="00457697" w:rsidP="000F2EB7">
      <w:pPr>
        <w:numPr>
          <w:ilvl w:val="0"/>
          <w:numId w:val="65"/>
        </w:numPr>
        <w:spacing w:line="240" w:lineRule="auto"/>
      </w:pPr>
      <w:r w:rsidRPr="005C7320">
        <w:t xml:space="preserve">Der Auftraggeber behält sich vor, die Ausschreibung gemäß </w:t>
      </w:r>
      <w:r w:rsidRPr="001B2E70">
        <w:t xml:space="preserve">§ 63 Abs. 1 VgV </w:t>
      </w:r>
      <w:r w:rsidRPr="005C7320">
        <w:t>ganz oder teilweise a</w:t>
      </w:r>
      <w:r>
        <w:t>ufzuheben.</w:t>
      </w:r>
    </w:p>
    <w:p w14:paraId="41B513C6" w14:textId="77777777" w:rsidR="00457697" w:rsidRDefault="00457697" w:rsidP="00457697"/>
    <w:p w14:paraId="5AC469FF" w14:textId="77777777" w:rsidR="00457697" w:rsidRPr="001D1DCA" w:rsidRDefault="00457697" w:rsidP="000F2EB7">
      <w:pPr>
        <w:numPr>
          <w:ilvl w:val="0"/>
          <w:numId w:val="65"/>
        </w:numPr>
        <w:spacing w:line="240" w:lineRule="auto"/>
      </w:pPr>
      <w:r w:rsidRPr="00D9687A">
        <w:t xml:space="preserve">Falls Sie bereit sind, die Leistungen zu übernehmen, werden Sie gebeten, beiliegendes Angebotsschreiben nebst Anlagen sowie die Anlagen der Leistungsbeschreibung ausgefüllt und an den vorgesehenen Stellen unterschrieben in einem verschlossenen Umschlag bis zum Einreichungstermin an die umseitig bezeichnete Stelle einzusenden oder dort abzugeben. Der Umschlag ist außen mit anliegendem Kennzettel (Aufkleber) zu versehen, sowie mit Ihrem Namen (Firma), Ihrer Anschrift und der </w:t>
      </w:r>
      <w:r w:rsidRPr="001D1DCA">
        <w:t xml:space="preserve">Angabe „Angebot zur Stromlieferung an </w:t>
      </w:r>
      <w:r>
        <w:t>[</w:t>
      </w:r>
      <w:r w:rsidRPr="00492F42">
        <w:rPr>
          <w:highlight w:val="yellow"/>
        </w:rPr>
        <w:t>XXX</w:t>
      </w:r>
      <w:r>
        <w:t>]</w:t>
      </w:r>
      <w:r w:rsidRPr="001D1DCA">
        <w:t xml:space="preserve">, Submission: </w:t>
      </w:r>
      <w:r>
        <w:t>[</w:t>
      </w:r>
      <w:r w:rsidRPr="00492F42">
        <w:rPr>
          <w:highlight w:val="yellow"/>
        </w:rPr>
        <w:t>XX</w:t>
      </w:r>
      <w:r>
        <w:rPr>
          <w:highlight w:val="yellow"/>
        </w:rPr>
        <w:t>.XX.XXX</w:t>
      </w:r>
      <w:r w:rsidRPr="00492F42">
        <w:rPr>
          <w:highlight w:val="yellow"/>
        </w:rPr>
        <w:t>X</w:t>
      </w:r>
      <w:r>
        <w:t>]</w:t>
      </w:r>
      <w:r w:rsidRPr="001D1DCA">
        <w:t>“ zu bezeichnen.</w:t>
      </w:r>
    </w:p>
    <w:p w14:paraId="7954ABF1" w14:textId="77777777" w:rsidR="00457697" w:rsidRDefault="00457697" w:rsidP="00457697"/>
    <w:p w14:paraId="40553DE1" w14:textId="77777777" w:rsidR="00457697" w:rsidRDefault="00457697" w:rsidP="000F2EB7">
      <w:pPr>
        <w:numPr>
          <w:ilvl w:val="0"/>
          <w:numId w:val="65"/>
        </w:numPr>
        <w:spacing w:line="240" w:lineRule="auto"/>
      </w:pPr>
      <w:r w:rsidRPr="005C7320">
        <w:t>Die von Ihnen erbetenen, personenbezogenen Angaben werden im Rahmen des Vergabeverfahrens verarbeitet und gespeichert. Ihre Angaben sind Voraussetzung für die Berücksichtigung Ihres Angebotes.</w:t>
      </w:r>
    </w:p>
    <w:p w14:paraId="2133A7FF" w14:textId="77777777" w:rsidR="00457697" w:rsidRDefault="00457697" w:rsidP="00457697"/>
    <w:p w14:paraId="55C0B182" w14:textId="77777777" w:rsidR="00457697" w:rsidRDefault="00457697" w:rsidP="000F2EB7">
      <w:pPr>
        <w:numPr>
          <w:ilvl w:val="0"/>
          <w:numId w:val="65"/>
        </w:numPr>
        <w:spacing w:line="240" w:lineRule="auto"/>
      </w:pPr>
      <w:r w:rsidRPr="00C82E0B">
        <w:t>Nachprüfungsbehörde im Sinne von §</w:t>
      </w:r>
      <w:r>
        <w:t xml:space="preserve"> 156 GWB </w:t>
      </w:r>
      <w:r w:rsidRPr="00C82E0B">
        <w:t xml:space="preserve">ist folgende Vergabekammer: </w:t>
      </w:r>
      <w:r>
        <w:t>[</w:t>
      </w:r>
      <w:r w:rsidRPr="005F5A21">
        <w:rPr>
          <w:highlight w:val="yellow"/>
        </w:rPr>
        <w:t>Kontaktdaten der Vergabekammer zu ergänzen</w:t>
      </w:r>
      <w:r>
        <w:t>]</w:t>
      </w:r>
    </w:p>
    <w:p w14:paraId="5C66BA31" w14:textId="77777777" w:rsidR="00457697" w:rsidRDefault="00457697" w:rsidP="00457697"/>
    <w:p w14:paraId="6C01CE34" w14:textId="77777777" w:rsidR="00457697" w:rsidRDefault="00457697" w:rsidP="00457697"/>
    <w:p w14:paraId="1C508A04" w14:textId="77777777" w:rsidR="00457697" w:rsidRDefault="00457697" w:rsidP="00457697">
      <w:r>
        <w:t>Mit freundlichen Grüßen</w:t>
      </w:r>
    </w:p>
    <w:p w14:paraId="58CB8F4C" w14:textId="77777777" w:rsidR="00457697" w:rsidRDefault="00457697" w:rsidP="00457697"/>
    <w:p w14:paraId="14453A44" w14:textId="77777777" w:rsidR="00457697" w:rsidRDefault="00457697" w:rsidP="00457697"/>
    <w:p w14:paraId="3ED90C82" w14:textId="77777777" w:rsidR="00457697" w:rsidRDefault="00457697" w:rsidP="00457697"/>
    <w:p w14:paraId="27C1ADD8" w14:textId="77777777" w:rsidR="00457697" w:rsidRDefault="00457697" w:rsidP="00457697">
      <w:r>
        <w:t>_________________________________</w:t>
      </w:r>
    </w:p>
    <w:p w14:paraId="4C371069" w14:textId="77777777" w:rsidR="00457697" w:rsidRDefault="00457697" w:rsidP="00457697">
      <w:r>
        <w:t>(Unterschrift(en) des Auftraggebers)</w:t>
      </w:r>
    </w:p>
    <w:p w14:paraId="777D56EB" w14:textId="77777777" w:rsidR="00457697" w:rsidRPr="00814476" w:rsidRDefault="00457697" w:rsidP="00457697">
      <w:pPr>
        <w:spacing w:line="240" w:lineRule="auto"/>
        <w:ind w:left="927"/>
        <w:rPr>
          <w:b/>
        </w:rPr>
      </w:pPr>
    </w:p>
    <w:p w14:paraId="64C17642" w14:textId="77777777" w:rsidR="00457697" w:rsidRDefault="00457697" w:rsidP="005F5B50">
      <w:pPr>
        <w:spacing w:line="300" w:lineRule="exact"/>
        <w:ind w:left="567"/>
        <w:rPr>
          <w:sz w:val="22"/>
          <w:szCs w:val="22"/>
        </w:rPr>
      </w:pPr>
    </w:p>
    <w:p w14:paraId="74CD24ED" w14:textId="77777777" w:rsidR="00077168" w:rsidRDefault="00077168" w:rsidP="005F5B50">
      <w:pPr>
        <w:spacing w:line="300" w:lineRule="exact"/>
        <w:ind w:left="567"/>
        <w:rPr>
          <w:sz w:val="22"/>
          <w:szCs w:val="22"/>
        </w:rPr>
        <w:sectPr w:rsidR="00077168" w:rsidSect="00881333">
          <w:headerReference w:type="default" r:id="rId29"/>
          <w:footerReference w:type="default" r:id="rId30"/>
          <w:pgSz w:w="11906" w:h="16838" w:code="9"/>
          <w:pgMar w:top="851" w:right="1134" w:bottom="851" w:left="1418" w:header="720" w:footer="720" w:gutter="0"/>
          <w:pgNumType w:start="1"/>
          <w:cols w:space="720"/>
        </w:sectPr>
      </w:pPr>
    </w:p>
    <w:tbl>
      <w:tblPr>
        <w:tblStyle w:val="Tabellenraster"/>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1E0" w:firstRow="1" w:lastRow="1" w:firstColumn="1" w:lastColumn="1" w:noHBand="0" w:noVBand="0"/>
      </w:tblPr>
      <w:tblGrid>
        <w:gridCol w:w="5840"/>
        <w:gridCol w:w="3799"/>
      </w:tblGrid>
      <w:tr w:rsidR="00920978" w14:paraId="4D8B5C72" w14:textId="77777777" w:rsidTr="00944629">
        <w:trPr>
          <w:cantSplit/>
          <w:trHeight w:val="340"/>
        </w:trPr>
        <w:tc>
          <w:tcPr>
            <w:tcW w:w="5840" w:type="dxa"/>
            <w:vAlign w:val="center"/>
          </w:tcPr>
          <w:p w14:paraId="7981DF0E" w14:textId="77777777" w:rsidR="00920978" w:rsidRPr="00F14CFC" w:rsidRDefault="00920978" w:rsidP="0029200F"/>
          <w:p w14:paraId="06570DFB" w14:textId="77777777" w:rsidR="00920978" w:rsidRPr="00F14CFC" w:rsidRDefault="00920978" w:rsidP="0029200F"/>
          <w:p w14:paraId="54C00D41" w14:textId="77777777" w:rsidR="00920978" w:rsidRPr="00F14CFC" w:rsidRDefault="00920978" w:rsidP="0029200F"/>
          <w:bookmarkStart w:id="138" w:name="Text1"/>
          <w:p w14:paraId="66C963DB" w14:textId="77777777" w:rsidR="00920978" w:rsidRPr="00F14CFC" w:rsidRDefault="00211D68" w:rsidP="0029200F">
            <w:r w:rsidRPr="00F14CFC">
              <w:fldChar w:fldCharType="begin">
                <w:ffData>
                  <w:name w:val="Text1"/>
                  <w:enabled/>
                  <w:calcOnExit w:val="0"/>
                  <w:textInput/>
                </w:ffData>
              </w:fldChar>
            </w:r>
            <w:r w:rsidR="00920978" w:rsidRPr="00F14CFC">
              <w:instrText xml:space="preserve"> FORMTEXT </w:instrText>
            </w:r>
            <w:r w:rsidRPr="00F14CFC">
              <w:fldChar w:fldCharType="separate"/>
            </w:r>
            <w:r w:rsidR="00920978" w:rsidRPr="00F14CFC">
              <w:rPr>
                <w:noProof/>
              </w:rPr>
              <w:t> </w:t>
            </w:r>
            <w:r w:rsidR="00920978" w:rsidRPr="00F14CFC">
              <w:rPr>
                <w:noProof/>
              </w:rPr>
              <w:t> </w:t>
            </w:r>
            <w:r w:rsidR="00920978" w:rsidRPr="00F14CFC">
              <w:rPr>
                <w:noProof/>
              </w:rPr>
              <w:t> </w:t>
            </w:r>
            <w:r w:rsidR="00920978" w:rsidRPr="00F14CFC">
              <w:rPr>
                <w:noProof/>
              </w:rPr>
              <w:t> </w:t>
            </w:r>
            <w:r w:rsidR="00920978" w:rsidRPr="00F14CFC">
              <w:rPr>
                <w:noProof/>
              </w:rPr>
              <w:t> </w:t>
            </w:r>
            <w:r w:rsidRPr="00F14CFC">
              <w:fldChar w:fldCharType="end"/>
            </w:r>
            <w:bookmarkEnd w:id="138"/>
          </w:p>
          <w:p w14:paraId="5708C251" w14:textId="77777777" w:rsidR="00920978" w:rsidRPr="00F14CFC" w:rsidRDefault="00920978" w:rsidP="0029200F">
            <w:pPr>
              <w:rPr>
                <w:sz w:val="16"/>
              </w:rPr>
            </w:pPr>
            <w:r w:rsidRPr="00F14CFC">
              <w:rPr>
                <w:sz w:val="16"/>
              </w:rPr>
              <w:t>_______________________________________________________________</w:t>
            </w:r>
          </w:p>
          <w:p w14:paraId="06137DA3" w14:textId="77777777" w:rsidR="00920978" w:rsidRPr="00F14CFC" w:rsidRDefault="00920978" w:rsidP="0029200F">
            <w:pPr>
              <w:keepNext/>
            </w:pPr>
            <w:r w:rsidRPr="00F14CFC">
              <w:rPr>
                <w:sz w:val="16"/>
              </w:rPr>
              <w:t>(Name und Anschrift des Bieters)</w:t>
            </w:r>
          </w:p>
        </w:tc>
        <w:tc>
          <w:tcPr>
            <w:tcW w:w="3799" w:type="dxa"/>
            <w:tcBorders>
              <w:bottom w:val="single" w:sz="12" w:space="0" w:color="auto"/>
            </w:tcBorders>
            <w:vAlign w:val="center"/>
          </w:tcPr>
          <w:p w14:paraId="34C79262" w14:textId="77777777" w:rsidR="00920978" w:rsidRPr="00F14CFC" w:rsidRDefault="00920978" w:rsidP="0029200F"/>
          <w:p w14:paraId="67478DF8" w14:textId="77777777" w:rsidR="00920978" w:rsidRPr="00F14CFC" w:rsidRDefault="00920978" w:rsidP="0029200F"/>
          <w:p w14:paraId="3F1E512A" w14:textId="77777777" w:rsidR="00920978" w:rsidRPr="00F14CFC" w:rsidRDefault="00920978" w:rsidP="0029200F"/>
          <w:bookmarkStart w:id="139" w:name="Text2"/>
          <w:p w14:paraId="091C8B95" w14:textId="77777777" w:rsidR="00920978" w:rsidRPr="00F14CFC" w:rsidRDefault="00211D68" w:rsidP="0029200F">
            <w:r w:rsidRPr="00F14CFC">
              <w:fldChar w:fldCharType="begin">
                <w:ffData>
                  <w:name w:val="Text2"/>
                  <w:enabled/>
                  <w:calcOnExit w:val="0"/>
                  <w:textInput/>
                </w:ffData>
              </w:fldChar>
            </w:r>
            <w:r w:rsidR="00920978" w:rsidRPr="00F14CFC">
              <w:instrText xml:space="preserve"> FORMTEXT </w:instrText>
            </w:r>
            <w:r w:rsidRPr="00F14CFC">
              <w:fldChar w:fldCharType="separate"/>
            </w:r>
            <w:r w:rsidR="00920978" w:rsidRPr="00F14CFC">
              <w:rPr>
                <w:noProof/>
              </w:rPr>
              <w:t> </w:t>
            </w:r>
            <w:r w:rsidR="00920978" w:rsidRPr="00F14CFC">
              <w:rPr>
                <w:noProof/>
              </w:rPr>
              <w:t> </w:t>
            </w:r>
            <w:r w:rsidR="00920978" w:rsidRPr="00F14CFC">
              <w:rPr>
                <w:noProof/>
              </w:rPr>
              <w:t> </w:t>
            </w:r>
            <w:r w:rsidR="00920978" w:rsidRPr="00F14CFC">
              <w:rPr>
                <w:noProof/>
              </w:rPr>
              <w:t> </w:t>
            </w:r>
            <w:r w:rsidR="00920978" w:rsidRPr="00F14CFC">
              <w:rPr>
                <w:noProof/>
              </w:rPr>
              <w:t> </w:t>
            </w:r>
            <w:r w:rsidRPr="00F14CFC">
              <w:fldChar w:fldCharType="end"/>
            </w:r>
            <w:bookmarkEnd w:id="139"/>
          </w:p>
          <w:p w14:paraId="27238602" w14:textId="77777777" w:rsidR="00920978" w:rsidRPr="00F14CFC" w:rsidRDefault="00920978" w:rsidP="0029200F">
            <w:pPr>
              <w:rPr>
                <w:sz w:val="16"/>
              </w:rPr>
            </w:pPr>
            <w:r w:rsidRPr="00F14CFC">
              <w:rPr>
                <w:sz w:val="16"/>
              </w:rPr>
              <w:t>_____________________________________</w:t>
            </w:r>
          </w:p>
          <w:p w14:paraId="18D8BB05" w14:textId="77777777" w:rsidR="00920978" w:rsidRPr="00F14CFC" w:rsidRDefault="00920978" w:rsidP="0029200F">
            <w:pPr>
              <w:keepNext/>
            </w:pPr>
            <w:r w:rsidRPr="00F14CFC">
              <w:rPr>
                <w:sz w:val="16"/>
              </w:rPr>
              <w:t>(Ort, Datum)</w:t>
            </w:r>
          </w:p>
        </w:tc>
      </w:tr>
      <w:tr w:rsidR="00920978" w14:paraId="45414F53" w14:textId="77777777" w:rsidTr="00944629">
        <w:trPr>
          <w:cantSplit/>
          <w:trHeight w:val="340"/>
        </w:trPr>
        <w:tc>
          <w:tcPr>
            <w:tcW w:w="5840" w:type="dxa"/>
            <w:tcBorders>
              <w:right w:val="single" w:sz="12" w:space="0" w:color="auto"/>
            </w:tcBorders>
            <w:vAlign w:val="center"/>
          </w:tcPr>
          <w:p w14:paraId="76667301" w14:textId="77777777" w:rsidR="00920978" w:rsidRPr="00F14CFC" w:rsidRDefault="00920978" w:rsidP="0029200F">
            <w:pPr>
              <w:keepNext/>
            </w:pPr>
            <w:r w:rsidRPr="00F14CFC">
              <w:t>__                                                                                 __</w:t>
            </w:r>
          </w:p>
        </w:tc>
        <w:tc>
          <w:tcPr>
            <w:tcW w:w="3799" w:type="dxa"/>
            <w:tcBorders>
              <w:top w:val="single" w:sz="12" w:space="0" w:color="auto"/>
              <w:left w:val="single" w:sz="12" w:space="0" w:color="auto"/>
              <w:bottom w:val="single" w:sz="4" w:space="0" w:color="auto"/>
              <w:right w:val="single" w:sz="12" w:space="0" w:color="auto"/>
            </w:tcBorders>
            <w:vAlign w:val="center"/>
          </w:tcPr>
          <w:p w14:paraId="5356D54A" w14:textId="77777777" w:rsidR="00920978" w:rsidRPr="00F14CFC" w:rsidRDefault="00920978" w:rsidP="0029200F">
            <w:pPr>
              <w:keepNext/>
            </w:pPr>
          </w:p>
        </w:tc>
      </w:tr>
      <w:tr w:rsidR="00920978" w14:paraId="2D09C97D" w14:textId="77777777" w:rsidTr="00944629">
        <w:trPr>
          <w:cantSplit/>
          <w:trHeight w:val="340"/>
        </w:trPr>
        <w:tc>
          <w:tcPr>
            <w:tcW w:w="5840" w:type="dxa"/>
            <w:tcBorders>
              <w:right w:val="single" w:sz="12" w:space="0" w:color="auto"/>
            </w:tcBorders>
          </w:tcPr>
          <w:p w14:paraId="758CFC04" w14:textId="77777777" w:rsidR="00920978" w:rsidRDefault="00920978" w:rsidP="0029200F">
            <w:pPr>
              <w:keepNext/>
              <w:rPr>
                <w:sz w:val="24"/>
                <w:szCs w:val="24"/>
                <w:highlight w:val="yellow"/>
              </w:rPr>
            </w:pPr>
          </w:p>
          <w:p w14:paraId="3CAD0FA1" w14:textId="77777777" w:rsidR="00920978" w:rsidRPr="004639B5" w:rsidRDefault="00920978" w:rsidP="0029200F">
            <w:pPr>
              <w:keepNext/>
              <w:rPr>
                <w:sz w:val="24"/>
                <w:szCs w:val="24"/>
                <w:highlight w:val="yellow"/>
              </w:rPr>
            </w:pPr>
            <w:r w:rsidRPr="004639B5">
              <w:rPr>
                <w:sz w:val="24"/>
                <w:szCs w:val="24"/>
                <w:highlight w:val="yellow"/>
              </w:rPr>
              <w:t>[Auftraggeber]</w:t>
            </w:r>
          </w:p>
          <w:p w14:paraId="563D55CC" w14:textId="77777777" w:rsidR="00920978" w:rsidRPr="004639B5" w:rsidRDefault="00920978" w:rsidP="0029200F">
            <w:pPr>
              <w:rPr>
                <w:sz w:val="24"/>
                <w:szCs w:val="24"/>
                <w:highlight w:val="yellow"/>
              </w:rPr>
            </w:pPr>
            <w:r w:rsidRPr="004639B5">
              <w:rPr>
                <w:sz w:val="24"/>
                <w:szCs w:val="24"/>
                <w:highlight w:val="yellow"/>
              </w:rPr>
              <w:t>[Straße]</w:t>
            </w:r>
          </w:p>
          <w:p w14:paraId="0A1169CD" w14:textId="77777777" w:rsidR="00920978" w:rsidRPr="004639B5" w:rsidRDefault="00920978" w:rsidP="0029200F">
            <w:pPr>
              <w:rPr>
                <w:sz w:val="24"/>
                <w:szCs w:val="24"/>
              </w:rPr>
            </w:pPr>
            <w:r w:rsidRPr="004639B5">
              <w:rPr>
                <w:sz w:val="24"/>
                <w:szCs w:val="24"/>
                <w:highlight w:val="yellow"/>
              </w:rPr>
              <w:t>[PLZ, Ort]</w:t>
            </w:r>
          </w:p>
          <w:p w14:paraId="59148628" w14:textId="77777777" w:rsidR="00920978" w:rsidRPr="00F14CFC" w:rsidRDefault="00920978" w:rsidP="0029200F">
            <w:pPr>
              <w:rPr>
                <w:sz w:val="24"/>
                <w:szCs w:val="24"/>
              </w:rPr>
            </w:pPr>
          </w:p>
          <w:p w14:paraId="036B9E93" w14:textId="77777777" w:rsidR="00920978" w:rsidRPr="00F14CFC" w:rsidRDefault="00920978" w:rsidP="0029200F">
            <w:pPr>
              <w:rPr>
                <w:sz w:val="24"/>
                <w:szCs w:val="24"/>
              </w:rPr>
            </w:pPr>
          </w:p>
        </w:tc>
        <w:tc>
          <w:tcPr>
            <w:tcW w:w="3799" w:type="dxa"/>
            <w:tcBorders>
              <w:top w:val="single" w:sz="4" w:space="0" w:color="auto"/>
              <w:left w:val="single" w:sz="12" w:space="0" w:color="auto"/>
              <w:bottom w:val="single" w:sz="4" w:space="0" w:color="auto"/>
              <w:right w:val="single" w:sz="12" w:space="0" w:color="auto"/>
            </w:tcBorders>
            <w:vAlign w:val="center"/>
          </w:tcPr>
          <w:p w14:paraId="52AF3269" w14:textId="77777777" w:rsidR="00920978" w:rsidRPr="00F14CFC" w:rsidRDefault="00920978" w:rsidP="0029200F">
            <w:r w:rsidRPr="00F14CFC">
              <w:t>Vergabeart:</w:t>
            </w:r>
          </w:p>
          <w:p w14:paraId="262DCB26" w14:textId="77777777" w:rsidR="00920978" w:rsidRPr="00F14CFC" w:rsidRDefault="00211D68" w:rsidP="00A21F57">
            <w:pPr>
              <w:pStyle w:val="Formulartexte"/>
              <w:tabs>
                <w:tab w:val="left" w:pos="1421"/>
              </w:tabs>
            </w:pPr>
            <w:r w:rsidRPr="00F14CFC">
              <w:fldChar w:fldCharType="begin">
                <w:ffData>
                  <w:name w:val=""/>
                  <w:enabled/>
                  <w:calcOnExit w:val="0"/>
                  <w:checkBox>
                    <w:sizeAuto/>
                    <w:default w:val="1"/>
                  </w:checkBox>
                </w:ffData>
              </w:fldChar>
            </w:r>
            <w:r w:rsidR="00920978" w:rsidRPr="00F14CFC">
              <w:instrText xml:space="preserve"> FORMCHECKBOX </w:instrText>
            </w:r>
            <w:r w:rsidR="00F3396B">
              <w:fldChar w:fldCharType="separate"/>
            </w:r>
            <w:r w:rsidRPr="00F14CFC">
              <w:fldChar w:fldCharType="end"/>
            </w:r>
            <w:r w:rsidR="00920978" w:rsidRPr="00F14CFC">
              <w:tab/>
              <w:t>Offenes Verfahren</w:t>
            </w:r>
          </w:p>
          <w:p w14:paraId="45D744F3" w14:textId="77777777" w:rsidR="00920978" w:rsidRPr="00F14CFC" w:rsidRDefault="00211D68" w:rsidP="00A21F57">
            <w:pPr>
              <w:pStyle w:val="Formulartexte"/>
              <w:tabs>
                <w:tab w:val="left" w:pos="1421"/>
              </w:tabs>
            </w:pPr>
            <w:r w:rsidRPr="00F14CFC">
              <w:fldChar w:fldCharType="begin">
                <w:ffData>
                  <w:name w:val=""/>
                  <w:enabled/>
                  <w:calcOnExit w:val="0"/>
                  <w:checkBox>
                    <w:sizeAuto/>
                    <w:default w:val="0"/>
                  </w:checkBox>
                </w:ffData>
              </w:fldChar>
            </w:r>
            <w:r w:rsidR="00920978" w:rsidRPr="00F14CFC">
              <w:instrText xml:space="preserve"> FORMCHECKBOX </w:instrText>
            </w:r>
            <w:r w:rsidR="00F3396B">
              <w:fldChar w:fldCharType="separate"/>
            </w:r>
            <w:r w:rsidRPr="00F14CFC">
              <w:fldChar w:fldCharType="end"/>
            </w:r>
            <w:r w:rsidR="00920978" w:rsidRPr="00F14CFC">
              <w:tab/>
              <w:t>Nichtoffenes Verfahren</w:t>
            </w:r>
          </w:p>
          <w:p w14:paraId="6E7CF771" w14:textId="77777777" w:rsidR="00920978" w:rsidRPr="00F14CFC" w:rsidRDefault="00211D68" w:rsidP="00A21F57">
            <w:pPr>
              <w:pStyle w:val="Formulartexte"/>
              <w:tabs>
                <w:tab w:val="left" w:pos="1421"/>
              </w:tabs>
            </w:pPr>
            <w:r w:rsidRPr="00F14CFC">
              <w:fldChar w:fldCharType="begin">
                <w:ffData>
                  <w:name w:val="Kontrollkästchen1"/>
                  <w:enabled/>
                  <w:calcOnExit w:val="0"/>
                  <w:checkBox>
                    <w:sizeAuto/>
                    <w:default w:val="0"/>
                  </w:checkBox>
                </w:ffData>
              </w:fldChar>
            </w:r>
            <w:r w:rsidR="00920978" w:rsidRPr="00F14CFC">
              <w:instrText xml:space="preserve"> FORMCHECKBOX </w:instrText>
            </w:r>
            <w:r w:rsidR="00F3396B">
              <w:fldChar w:fldCharType="separate"/>
            </w:r>
            <w:r w:rsidRPr="00F14CFC">
              <w:fldChar w:fldCharType="end"/>
            </w:r>
            <w:r w:rsidR="00920978" w:rsidRPr="00F14CFC">
              <w:tab/>
              <w:t>Verhandlungsverfahren</w:t>
            </w:r>
          </w:p>
          <w:p w14:paraId="4B2D89BC" w14:textId="77777777" w:rsidR="00920978" w:rsidRPr="00F14CFC" w:rsidRDefault="00211D68" w:rsidP="00A21F57">
            <w:pPr>
              <w:pStyle w:val="Formulartexte"/>
              <w:tabs>
                <w:tab w:val="left" w:pos="1421"/>
              </w:tabs>
            </w:pPr>
            <w:r w:rsidRPr="00F14CFC">
              <w:fldChar w:fldCharType="begin">
                <w:ffData>
                  <w:name w:val="Kontrollkästchen1"/>
                  <w:enabled/>
                  <w:calcOnExit w:val="0"/>
                  <w:checkBox>
                    <w:sizeAuto/>
                    <w:default w:val="0"/>
                  </w:checkBox>
                </w:ffData>
              </w:fldChar>
            </w:r>
            <w:r w:rsidR="00920978" w:rsidRPr="00F14CFC">
              <w:instrText xml:space="preserve"> FORMCHECKBOX </w:instrText>
            </w:r>
            <w:r w:rsidR="00F3396B">
              <w:fldChar w:fldCharType="separate"/>
            </w:r>
            <w:r w:rsidRPr="00F14CFC">
              <w:fldChar w:fldCharType="end"/>
            </w:r>
            <w:r w:rsidR="00920978" w:rsidRPr="00F14CFC">
              <w:tab/>
              <w:t>Wettbewerblicher Dialog</w:t>
            </w:r>
          </w:p>
        </w:tc>
      </w:tr>
      <w:tr w:rsidR="00920978" w14:paraId="021E9907" w14:textId="77777777" w:rsidTr="00944629">
        <w:trPr>
          <w:cantSplit/>
          <w:trHeight w:val="340"/>
        </w:trPr>
        <w:tc>
          <w:tcPr>
            <w:tcW w:w="5840" w:type="dxa"/>
            <w:tcBorders>
              <w:right w:val="single" w:sz="12" w:space="0" w:color="auto"/>
            </w:tcBorders>
            <w:vAlign w:val="center"/>
          </w:tcPr>
          <w:p w14:paraId="6B83923B" w14:textId="77777777" w:rsidR="00920978" w:rsidRPr="007A05C6" w:rsidRDefault="00920978" w:rsidP="0029200F">
            <w:pPr>
              <w:keepNext/>
            </w:pPr>
            <w:r w:rsidRPr="007A05C6">
              <w:t>__                                                                               __</w:t>
            </w:r>
          </w:p>
        </w:tc>
        <w:tc>
          <w:tcPr>
            <w:tcW w:w="3799" w:type="dxa"/>
            <w:tcBorders>
              <w:top w:val="single" w:sz="4" w:space="0" w:color="auto"/>
              <w:left w:val="single" w:sz="12" w:space="0" w:color="auto"/>
              <w:bottom w:val="single" w:sz="4" w:space="0" w:color="auto"/>
              <w:right w:val="single" w:sz="12" w:space="0" w:color="auto"/>
            </w:tcBorders>
            <w:vAlign w:val="center"/>
          </w:tcPr>
          <w:p w14:paraId="318DC8C3" w14:textId="77777777" w:rsidR="00920978" w:rsidRPr="007A05C6" w:rsidRDefault="00920978" w:rsidP="0029200F">
            <w:pPr>
              <w:keepNext/>
            </w:pPr>
            <w:r w:rsidRPr="007A05C6">
              <w:t>Zuschlagsfrist endet am:</w:t>
            </w:r>
          </w:p>
          <w:p w14:paraId="275BA6E6" w14:textId="77777777" w:rsidR="00920978" w:rsidRPr="007A05C6" w:rsidRDefault="00920978" w:rsidP="0029200F">
            <w:pPr>
              <w:keepNext/>
            </w:pPr>
            <w:r w:rsidRPr="00492F42">
              <w:rPr>
                <w:highlight w:val="yellow"/>
              </w:rPr>
              <w:t>[XX.XX.XXXX</w:t>
            </w:r>
            <w:r>
              <w:t>]</w:t>
            </w:r>
          </w:p>
        </w:tc>
      </w:tr>
      <w:tr w:rsidR="00920978" w14:paraId="14A3E8F6" w14:textId="77777777" w:rsidTr="00944629">
        <w:trPr>
          <w:cantSplit/>
          <w:trHeight w:val="340"/>
        </w:trPr>
        <w:tc>
          <w:tcPr>
            <w:tcW w:w="5840" w:type="dxa"/>
            <w:tcBorders>
              <w:right w:val="single" w:sz="12" w:space="0" w:color="auto"/>
            </w:tcBorders>
            <w:vAlign w:val="center"/>
          </w:tcPr>
          <w:p w14:paraId="6AE1625B" w14:textId="77777777" w:rsidR="00920978" w:rsidRPr="00F14CFC" w:rsidRDefault="00920978" w:rsidP="0029200F"/>
        </w:tc>
        <w:tc>
          <w:tcPr>
            <w:tcW w:w="3799" w:type="dxa"/>
            <w:tcBorders>
              <w:top w:val="single" w:sz="4" w:space="0" w:color="auto"/>
              <w:left w:val="single" w:sz="12" w:space="0" w:color="auto"/>
              <w:bottom w:val="single" w:sz="12" w:space="0" w:color="auto"/>
              <w:right w:val="single" w:sz="12" w:space="0" w:color="auto"/>
            </w:tcBorders>
            <w:vAlign w:val="center"/>
          </w:tcPr>
          <w:p w14:paraId="63871B78" w14:textId="77777777" w:rsidR="00920978" w:rsidRPr="00F14CFC" w:rsidRDefault="00920978" w:rsidP="0029200F">
            <w:r w:rsidRPr="00F14CFC">
              <w:t>Einreichungstermin:</w:t>
            </w:r>
          </w:p>
          <w:p w14:paraId="5135B66A" w14:textId="77777777" w:rsidR="00920978" w:rsidRPr="00F14CFC" w:rsidRDefault="00920978" w:rsidP="0029200F">
            <w:r w:rsidRPr="00492F42">
              <w:rPr>
                <w:highlight w:val="yellow"/>
              </w:rPr>
              <w:t>[XX.XX.XXXX</w:t>
            </w:r>
            <w:r>
              <w:t>]</w:t>
            </w:r>
            <w:r w:rsidRPr="007A05C6">
              <w:t xml:space="preserve">, </w:t>
            </w:r>
            <w:r>
              <w:t>[</w:t>
            </w:r>
            <w:r w:rsidRPr="004A7EE6">
              <w:rPr>
                <w:highlight w:val="yellow"/>
              </w:rPr>
              <w:t>XX:XX</w:t>
            </w:r>
            <w:r>
              <w:t>]</w:t>
            </w:r>
            <w:r w:rsidRPr="007A05C6">
              <w:t xml:space="preserve"> Uhr</w:t>
            </w:r>
          </w:p>
        </w:tc>
      </w:tr>
    </w:tbl>
    <w:p w14:paraId="6F2CE0C8" w14:textId="77777777" w:rsidR="00920978" w:rsidRDefault="00920978" w:rsidP="00920978"/>
    <w:p w14:paraId="27B85A6F" w14:textId="77777777" w:rsidR="00920978" w:rsidRDefault="00920978" w:rsidP="00920978"/>
    <w:p w14:paraId="66721EE0" w14:textId="77777777" w:rsidR="00920978" w:rsidRDefault="00920978" w:rsidP="00920978"/>
    <w:p w14:paraId="43176D50" w14:textId="77777777" w:rsidR="00920978" w:rsidRDefault="00920978" w:rsidP="00920978">
      <w:pPr>
        <w:rPr>
          <w:b/>
          <w:sz w:val="28"/>
        </w:rPr>
      </w:pPr>
      <w:r>
        <w:rPr>
          <w:b/>
          <w:sz w:val="28"/>
        </w:rPr>
        <w:t>Angebot</w:t>
      </w:r>
    </w:p>
    <w:p w14:paraId="74C96C27" w14:textId="77777777" w:rsidR="00920978" w:rsidRDefault="00920978" w:rsidP="00920978"/>
    <w:p w14:paraId="6E47090E" w14:textId="77777777" w:rsidR="00920978" w:rsidRDefault="00920978" w:rsidP="00920978">
      <w:pPr>
        <w:ind w:left="1701" w:hanging="1701"/>
        <w:rPr>
          <w:b/>
        </w:rPr>
      </w:pPr>
      <w:r>
        <w:rPr>
          <w:b/>
        </w:rPr>
        <w:t>Angebot für:</w:t>
      </w:r>
      <w:r>
        <w:rPr>
          <w:b/>
        </w:rPr>
        <w:tab/>
        <w:t>Ökostromlieferung ab 1. Januar 20[</w:t>
      </w:r>
      <w:r w:rsidRPr="004A7EE6">
        <w:rPr>
          <w:b/>
          <w:highlight w:val="yellow"/>
        </w:rPr>
        <w:t>XX</w:t>
      </w:r>
      <w:r>
        <w:rPr>
          <w:b/>
        </w:rPr>
        <w:t>]</w:t>
      </w:r>
    </w:p>
    <w:p w14:paraId="363345B6" w14:textId="77777777" w:rsidR="00920978" w:rsidRDefault="00920978" w:rsidP="00920978"/>
    <w:p w14:paraId="6806390C" w14:textId="77777777" w:rsidR="00920978" w:rsidRDefault="00920978" w:rsidP="00920978">
      <w:pPr>
        <w:rPr>
          <w:b/>
        </w:rPr>
      </w:pPr>
      <w:r>
        <w:rPr>
          <w:b/>
        </w:rPr>
        <w:t>Anlagen (1fach)</w:t>
      </w:r>
    </w:p>
    <w:p w14:paraId="51C76AB5" w14:textId="77777777" w:rsidR="00920978" w:rsidRDefault="00920978" w:rsidP="00920978">
      <w:pPr>
        <w:rPr>
          <w:b/>
        </w:rPr>
      </w:pPr>
    </w:p>
    <w:p w14:paraId="6A558A6D" w14:textId="0D04B0CA" w:rsidR="00920978" w:rsidRPr="0020609F" w:rsidRDefault="00211D68" w:rsidP="00920978">
      <w:pPr>
        <w:pStyle w:val="Formulartexte"/>
        <w:tabs>
          <w:tab w:val="left" w:pos="567"/>
        </w:tabs>
        <w:ind w:left="567" w:hanging="567"/>
      </w:pPr>
      <w:r>
        <w:fldChar w:fldCharType="begin">
          <w:ffData>
            <w:name w:val="Kontrollkästchen3"/>
            <w:enabled/>
            <w:calcOnExit w:val="0"/>
            <w:checkBox>
              <w:sizeAuto/>
              <w:default w:val="1"/>
            </w:checkBox>
          </w:ffData>
        </w:fldChar>
      </w:r>
      <w:r w:rsidR="00920978">
        <w:instrText xml:space="preserve"> FORMCHECKBOX </w:instrText>
      </w:r>
      <w:r w:rsidR="00F3396B">
        <w:fldChar w:fldCharType="separate"/>
      </w:r>
      <w:r>
        <w:fldChar w:fldCharType="end"/>
      </w:r>
      <w:r w:rsidR="00920978">
        <w:tab/>
      </w:r>
      <w:r w:rsidR="00920978" w:rsidRPr="0020609F">
        <w:t>Preisblatt (Anlage 3</w:t>
      </w:r>
      <w:r w:rsidR="00227D8D" w:rsidRPr="0020609F">
        <w:t xml:space="preserve"> zur Leistungsbeschreibung)</w:t>
      </w:r>
    </w:p>
    <w:p w14:paraId="6EAC6E48" w14:textId="7E2E40A5" w:rsidR="00920978" w:rsidRPr="0020609F" w:rsidRDefault="00211D68" w:rsidP="00920978">
      <w:pPr>
        <w:pStyle w:val="Formulartexte"/>
        <w:tabs>
          <w:tab w:val="left" w:pos="567"/>
        </w:tabs>
        <w:ind w:left="567" w:hanging="567"/>
      </w:pPr>
      <w:r w:rsidRPr="0020609F">
        <w:fldChar w:fldCharType="begin">
          <w:ffData>
            <w:name w:val=""/>
            <w:enabled/>
            <w:calcOnExit w:val="0"/>
            <w:checkBox>
              <w:sizeAuto/>
              <w:default w:val="1"/>
            </w:checkBox>
          </w:ffData>
        </w:fldChar>
      </w:r>
      <w:r w:rsidR="00920978" w:rsidRPr="0020609F">
        <w:instrText xml:space="preserve"> FORMCHECKBOX </w:instrText>
      </w:r>
      <w:r w:rsidR="00F3396B">
        <w:fldChar w:fldCharType="separate"/>
      </w:r>
      <w:r w:rsidRPr="0020609F">
        <w:fldChar w:fldCharType="end"/>
      </w:r>
      <w:r w:rsidR="00920978" w:rsidRPr="0020609F">
        <w:tab/>
        <w:t>Stammdatenblatt zur Anlagenkategorie (Anlage </w:t>
      </w:r>
      <w:r w:rsidR="009073A6" w:rsidRPr="0020609F">
        <w:t>4</w:t>
      </w:r>
      <w:r w:rsidR="00920978" w:rsidRPr="0020609F">
        <w:t xml:space="preserve"> zur Leistungsbeschreibung)</w:t>
      </w:r>
    </w:p>
    <w:p w14:paraId="7441D0B8" w14:textId="66B92C91" w:rsidR="00920978" w:rsidRPr="0020609F" w:rsidRDefault="00211D68" w:rsidP="00920978">
      <w:pPr>
        <w:pStyle w:val="Formulartexte"/>
        <w:tabs>
          <w:tab w:val="left" w:pos="567"/>
        </w:tabs>
        <w:ind w:left="567" w:hanging="567"/>
      </w:pPr>
      <w:r w:rsidRPr="0020609F">
        <w:fldChar w:fldCharType="begin">
          <w:ffData>
            <w:name w:val=""/>
            <w:enabled/>
            <w:calcOnExit w:val="0"/>
            <w:checkBox>
              <w:sizeAuto/>
              <w:default w:val="1"/>
            </w:checkBox>
          </w:ffData>
        </w:fldChar>
      </w:r>
      <w:r w:rsidR="00920978" w:rsidRPr="0020609F">
        <w:instrText xml:space="preserve"> FORMCHECKBOX </w:instrText>
      </w:r>
      <w:r w:rsidR="00F3396B">
        <w:fldChar w:fldCharType="separate"/>
      </w:r>
      <w:r w:rsidRPr="0020609F">
        <w:fldChar w:fldCharType="end"/>
      </w:r>
      <w:r w:rsidR="00920978" w:rsidRPr="0020609F">
        <w:tab/>
        <w:t>Referenzliste zur Lieferung von Ökostrom (Anlage </w:t>
      </w:r>
      <w:r w:rsidR="00EF2303" w:rsidRPr="0020609F">
        <w:t>5</w:t>
      </w:r>
      <w:r w:rsidR="00920978" w:rsidRPr="0020609F">
        <w:t xml:space="preserve"> zur Leistungsbeschreibung)</w:t>
      </w:r>
    </w:p>
    <w:p w14:paraId="1BF12A18" w14:textId="030181E0" w:rsidR="00920978" w:rsidRPr="0020609F" w:rsidRDefault="00211D68" w:rsidP="00920978">
      <w:pPr>
        <w:pStyle w:val="Formulartexte"/>
        <w:tabs>
          <w:tab w:val="left" w:pos="567"/>
        </w:tabs>
        <w:ind w:left="567" w:hanging="567"/>
      </w:pPr>
      <w:r w:rsidRPr="0020609F">
        <w:fldChar w:fldCharType="begin">
          <w:ffData>
            <w:name w:val=""/>
            <w:enabled/>
            <w:calcOnExit w:val="0"/>
            <w:checkBox>
              <w:sizeAuto/>
              <w:default w:val="1"/>
            </w:checkBox>
          </w:ffData>
        </w:fldChar>
      </w:r>
      <w:r w:rsidR="00920978" w:rsidRPr="0020609F">
        <w:instrText xml:space="preserve"> FORMCHECKBOX </w:instrText>
      </w:r>
      <w:r w:rsidR="00F3396B">
        <w:fldChar w:fldCharType="separate"/>
      </w:r>
      <w:r w:rsidRPr="0020609F">
        <w:fldChar w:fldCharType="end"/>
      </w:r>
      <w:r w:rsidR="00920978" w:rsidRPr="0020609F">
        <w:tab/>
        <w:t xml:space="preserve">Eigenerklärung zur </w:t>
      </w:r>
      <w:r w:rsidR="00227D8D" w:rsidRPr="0020609F">
        <w:t>Eignung</w:t>
      </w:r>
      <w:r w:rsidR="00920978" w:rsidRPr="0020609F">
        <w:t xml:space="preserve"> (Anlage </w:t>
      </w:r>
      <w:r w:rsidR="00EF2303" w:rsidRPr="0020609F">
        <w:t>6</w:t>
      </w:r>
      <w:r w:rsidR="00920978" w:rsidRPr="0020609F">
        <w:t xml:space="preserve"> zur Leistungsbeschreibung)</w:t>
      </w:r>
    </w:p>
    <w:p w14:paraId="0DE888F4" w14:textId="1DDCB73B" w:rsidR="00920978" w:rsidRDefault="00211D68" w:rsidP="00920978">
      <w:pPr>
        <w:pStyle w:val="Formulartexte"/>
        <w:tabs>
          <w:tab w:val="left" w:pos="567"/>
        </w:tabs>
        <w:ind w:left="567" w:hanging="567"/>
      </w:pPr>
      <w:r w:rsidRPr="0020609F">
        <w:fldChar w:fldCharType="begin">
          <w:ffData>
            <w:name w:val=""/>
            <w:enabled/>
            <w:calcOnExit w:val="0"/>
            <w:checkBox>
              <w:sizeAuto/>
              <w:default w:val="1"/>
            </w:checkBox>
          </w:ffData>
        </w:fldChar>
      </w:r>
      <w:r w:rsidR="00920978" w:rsidRPr="0020609F">
        <w:instrText xml:space="preserve"> FORMCHECKBOX </w:instrText>
      </w:r>
      <w:r w:rsidR="00F3396B">
        <w:fldChar w:fldCharType="separate"/>
      </w:r>
      <w:r w:rsidRPr="0020609F">
        <w:fldChar w:fldCharType="end"/>
      </w:r>
      <w:r w:rsidR="00920978" w:rsidRPr="0020609F">
        <w:tab/>
        <w:t>Eigenerklärung zum Unternehmen (Anlage </w:t>
      </w:r>
      <w:r w:rsidR="00EF2303" w:rsidRPr="0020609F">
        <w:t>7</w:t>
      </w:r>
      <w:r w:rsidR="00920978" w:rsidRPr="0020609F">
        <w:t xml:space="preserve"> zur</w:t>
      </w:r>
      <w:r w:rsidR="00920978">
        <w:t xml:space="preserve"> Leistungsbeschreibung)</w:t>
      </w:r>
    </w:p>
    <w:p w14:paraId="2CDAAEE4" w14:textId="1EE7FA8A" w:rsidR="00920978" w:rsidRDefault="00211D68" w:rsidP="00920978">
      <w:pPr>
        <w:pStyle w:val="Formulartexte"/>
        <w:tabs>
          <w:tab w:val="left" w:pos="567"/>
        </w:tabs>
        <w:ind w:left="567" w:hanging="567"/>
      </w:pPr>
      <w:r>
        <w:fldChar w:fldCharType="begin">
          <w:ffData>
            <w:name w:val=""/>
            <w:enabled/>
            <w:calcOnExit w:val="0"/>
            <w:checkBox>
              <w:sizeAuto/>
              <w:default w:val="0"/>
            </w:checkBox>
          </w:ffData>
        </w:fldChar>
      </w:r>
      <w:r w:rsidR="00920978">
        <w:instrText xml:space="preserve"> FORMCHECKBOX </w:instrText>
      </w:r>
      <w:r w:rsidR="00F3396B">
        <w:fldChar w:fldCharType="separate"/>
      </w:r>
      <w:r>
        <w:fldChar w:fldCharType="end"/>
      </w:r>
      <w:r w:rsidR="00920978">
        <w:tab/>
        <w:t xml:space="preserve">weitere Anlagen (Erklärung einer Bietergemeinschaft, </w:t>
      </w:r>
      <w:r w:rsidR="00EF2303" w:rsidRPr="00EF2303">
        <w:t>Erklärung zur beabsichtigten Beauftragung von Unterauftragnehmern</w:t>
      </w:r>
      <w:r w:rsidR="00EF2303">
        <w:t xml:space="preserve">, </w:t>
      </w:r>
      <w:r w:rsidR="00EF2303" w:rsidRPr="00EF2303">
        <w:t>Referenzliste für Unterauftragnehmer</w:t>
      </w:r>
      <w:r w:rsidR="00920978">
        <w:t>)</w:t>
      </w:r>
    </w:p>
    <w:p w14:paraId="5C7427C9" w14:textId="77777777" w:rsidR="00920978" w:rsidRDefault="00920978" w:rsidP="00920978">
      <w:pPr>
        <w:spacing w:before="240"/>
      </w:pPr>
      <w:r>
        <w:t>__________________________________________________________________________________</w:t>
      </w:r>
    </w:p>
    <w:p w14:paraId="6F272461" w14:textId="77777777" w:rsidR="00920978" w:rsidRDefault="00920978" w:rsidP="00920978">
      <w:pPr>
        <w:spacing w:before="240"/>
      </w:pPr>
      <w:r>
        <w:t>__________________________________________________________________________________</w:t>
      </w:r>
    </w:p>
    <w:p w14:paraId="4BAB9FB0" w14:textId="77777777" w:rsidR="00920978" w:rsidRDefault="00920978" w:rsidP="00920978">
      <w:pPr>
        <w:spacing w:before="240"/>
      </w:pPr>
      <w:r>
        <w:t>__________________________________________________________________________________</w:t>
      </w:r>
    </w:p>
    <w:p w14:paraId="44E266C8" w14:textId="77777777" w:rsidR="00920978" w:rsidRDefault="00920978" w:rsidP="00920978"/>
    <w:p w14:paraId="3C8DDC3A" w14:textId="77777777" w:rsidR="00920978" w:rsidRDefault="00920978" w:rsidP="000F2EB7">
      <w:pPr>
        <w:numPr>
          <w:ilvl w:val="0"/>
          <w:numId w:val="63"/>
        </w:numPr>
        <w:spacing w:line="240" w:lineRule="auto"/>
      </w:pPr>
      <w:r>
        <w:t>Wir bieten die Ausführung der beschriebenen Leistungen zu dem von uns auf dem Preisblatt angegebenen Preis an. An unser Angebot halten wir uns bis zum Ablauf der Zuschlagsfrist gebunden.</w:t>
      </w:r>
    </w:p>
    <w:p w14:paraId="2946612F" w14:textId="77777777" w:rsidR="00920978" w:rsidRDefault="00920978" w:rsidP="00920978"/>
    <w:p w14:paraId="0C0AFFD3" w14:textId="5A6C196F" w:rsidR="00920978" w:rsidRDefault="00920978" w:rsidP="000F2EB7">
      <w:pPr>
        <w:numPr>
          <w:ilvl w:val="0"/>
          <w:numId w:val="63"/>
        </w:numPr>
        <w:spacing w:line="240" w:lineRule="auto"/>
      </w:pPr>
      <w:r>
        <w:t>Unserem Angebot liegen ausschließlich die uns mit der Aufforderung zur Abgabe eines Angebots übersandten Vergabe- und Vertragsbedingungen sowie die sonstigen dort genannten Bedingungen zugrunde. Die Leistungsbeschreibung einschließlich aller Anlagen ist Bestandteil des Angebotes.</w:t>
      </w:r>
    </w:p>
    <w:p w14:paraId="1D04FA86" w14:textId="77777777" w:rsidR="00920978" w:rsidRPr="00C301F8" w:rsidRDefault="00920978" w:rsidP="00920978"/>
    <w:p w14:paraId="2EA4DF8E" w14:textId="77777777" w:rsidR="00920978" w:rsidRDefault="00920978" w:rsidP="000F2EB7">
      <w:pPr>
        <w:numPr>
          <w:ilvl w:val="0"/>
          <w:numId w:val="63"/>
        </w:numPr>
        <w:spacing w:line="240" w:lineRule="auto"/>
      </w:pPr>
      <w:r>
        <w:t>Eine Haftpflichtversicherung besteht bei folgendem Versicherungsunternehmen:</w:t>
      </w:r>
    </w:p>
    <w:p w14:paraId="062108C8" w14:textId="77777777" w:rsidR="00920978" w:rsidRDefault="00920978" w:rsidP="00920978"/>
    <w:tbl>
      <w:tblPr>
        <w:tblStyle w:val="Tabellenraster"/>
        <w:tblW w:w="0" w:type="auto"/>
        <w:tblInd w:w="624" w:type="dxa"/>
        <w:tblLayout w:type="fixed"/>
        <w:tblCellMar>
          <w:top w:w="28" w:type="dxa"/>
          <w:left w:w="57" w:type="dxa"/>
          <w:bottom w:w="28" w:type="dxa"/>
          <w:right w:w="57" w:type="dxa"/>
        </w:tblCellMar>
        <w:tblLook w:val="01E0" w:firstRow="1" w:lastRow="1" w:firstColumn="1" w:lastColumn="1" w:noHBand="0" w:noVBand="0"/>
      </w:tblPr>
      <w:tblGrid>
        <w:gridCol w:w="5103"/>
        <w:gridCol w:w="1985"/>
        <w:gridCol w:w="1985"/>
      </w:tblGrid>
      <w:tr w:rsidR="00920978" w14:paraId="6554779A" w14:textId="77777777" w:rsidTr="00944629">
        <w:trPr>
          <w:cantSplit/>
          <w:trHeight w:hRule="exact" w:val="449"/>
        </w:trPr>
        <w:tc>
          <w:tcPr>
            <w:tcW w:w="5103" w:type="dxa"/>
            <w:vAlign w:val="center"/>
          </w:tcPr>
          <w:p w14:paraId="3C5A8AFE" w14:textId="77777777" w:rsidR="00920978" w:rsidRDefault="00920978" w:rsidP="00920978">
            <w:pPr>
              <w:keepNext/>
            </w:pPr>
            <w:r>
              <w:t>Versicherungsunternehmen</w:t>
            </w:r>
          </w:p>
        </w:tc>
        <w:tc>
          <w:tcPr>
            <w:tcW w:w="1985" w:type="dxa"/>
            <w:vAlign w:val="center"/>
          </w:tcPr>
          <w:p w14:paraId="7892FDCC" w14:textId="77777777" w:rsidR="00920978" w:rsidRDefault="00920978" w:rsidP="00920978">
            <w:pPr>
              <w:keepNext/>
            </w:pPr>
            <w:r>
              <w:t>Deckungssumme</w:t>
            </w:r>
          </w:p>
        </w:tc>
        <w:tc>
          <w:tcPr>
            <w:tcW w:w="1985" w:type="dxa"/>
            <w:vAlign w:val="center"/>
          </w:tcPr>
          <w:p w14:paraId="3A1F7EE9" w14:textId="77777777" w:rsidR="00920978" w:rsidRDefault="00920978" w:rsidP="00920978">
            <w:pPr>
              <w:keepNext/>
            </w:pPr>
            <w:r>
              <w:t>Vertragslaufzeit</w:t>
            </w:r>
          </w:p>
        </w:tc>
      </w:tr>
      <w:tr w:rsidR="00920978" w14:paraId="054020D2" w14:textId="77777777" w:rsidTr="00944629">
        <w:trPr>
          <w:cantSplit/>
          <w:trHeight w:hRule="exact" w:val="851"/>
        </w:trPr>
        <w:tc>
          <w:tcPr>
            <w:tcW w:w="5103" w:type="dxa"/>
          </w:tcPr>
          <w:p w14:paraId="747D294E" w14:textId="77777777" w:rsidR="00920978" w:rsidRDefault="00920978" w:rsidP="00920978"/>
        </w:tc>
        <w:tc>
          <w:tcPr>
            <w:tcW w:w="1985" w:type="dxa"/>
          </w:tcPr>
          <w:p w14:paraId="00A697CA" w14:textId="77777777" w:rsidR="00920978" w:rsidRDefault="00920978" w:rsidP="00920978"/>
        </w:tc>
        <w:tc>
          <w:tcPr>
            <w:tcW w:w="1985" w:type="dxa"/>
          </w:tcPr>
          <w:p w14:paraId="1219DD01" w14:textId="77777777" w:rsidR="00920978" w:rsidRDefault="00920978" w:rsidP="00920978"/>
        </w:tc>
      </w:tr>
    </w:tbl>
    <w:p w14:paraId="0837D2C6" w14:textId="77777777" w:rsidR="00920978" w:rsidRDefault="00920978" w:rsidP="00920978"/>
    <w:p w14:paraId="609DB3C8" w14:textId="77777777" w:rsidR="00920978" w:rsidRDefault="00920978" w:rsidP="000F2EB7">
      <w:pPr>
        <w:numPr>
          <w:ilvl w:val="0"/>
          <w:numId w:val="63"/>
        </w:numPr>
        <w:spacing w:line="240" w:lineRule="auto"/>
      </w:pPr>
      <w:r>
        <w:t>Wir sind ein ausländisches Unternehmen aus</w:t>
      </w:r>
    </w:p>
    <w:p w14:paraId="1D06EA8B" w14:textId="77777777" w:rsidR="00920978" w:rsidRDefault="00920978" w:rsidP="00920978"/>
    <w:tbl>
      <w:tblPr>
        <w:tblStyle w:val="Tabellenraster"/>
        <w:tblW w:w="0" w:type="dxa"/>
        <w:tblInd w:w="624" w:type="dxa"/>
        <w:tblLayout w:type="fixed"/>
        <w:tblCellMar>
          <w:top w:w="28" w:type="dxa"/>
          <w:left w:w="57" w:type="dxa"/>
          <w:bottom w:w="28" w:type="dxa"/>
          <w:right w:w="57" w:type="dxa"/>
        </w:tblCellMar>
        <w:tblLook w:val="01E0" w:firstRow="1" w:lastRow="1" w:firstColumn="1" w:lastColumn="1" w:noHBand="0" w:noVBand="0"/>
      </w:tblPr>
      <w:tblGrid>
        <w:gridCol w:w="2835"/>
        <w:gridCol w:w="6237"/>
      </w:tblGrid>
      <w:tr w:rsidR="00920978" w14:paraId="5E5C2E27" w14:textId="77777777" w:rsidTr="00944629">
        <w:trPr>
          <w:cantSplit/>
          <w:trHeight w:hRule="exact" w:val="567"/>
        </w:trPr>
        <w:tc>
          <w:tcPr>
            <w:tcW w:w="2835" w:type="dxa"/>
            <w:vAlign w:val="center"/>
          </w:tcPr>
          <w:p w14:paraId="2D60A16D" w14:textId="77777777" w:rsidR="00920978" w:rsidRDefault="00211D68" w:rsidP="00920978">
            <w:pPr>
              <w:keepNext/>
              <w:ind w:left="567" w:hanging="567"/>
            </w:pPr>
            <w:r>
              <w:fldChar w:fldCharType="begin">
                <w:ffData>
                  <w:name w:val="Kontrollkästchen5"/>
                  <w:enabled/>
                  <w:calcOnExit w:val="0"/>
                  <w:checkBox>
                    <w:sizeAuto/>
                    <w:default w:val="0"/>
                  </w:checkBox>
                </w:ffData>
              </w:fldChar>
            </w:r>
            <w:r w:rsidR="00920978">
              <w:instrText xml:space="preserve"> FORMCHECKBOX </w:instrText>
            </w:r>
            <w:r w:rsidR="00F3396B">
              <w:fldChar w:fldCharType="separate"/>
            </w:r>
            <w:r>
              <w:fldChar w:fldCharType="end"/>
            </w:r>
            <w:r w:rsidR="00920978">
              <w:tab/>
              <w:t>EU-Staat</w:t>
            </w:r>
          </w:p>
        </w:tc>
        <w:tc>
          <w:tcPr>
            <w:tcW w:w="6237" w:type="dxa"/>
          </w:tcPr>
          <w:p w14:paraId="6F1D9EA6" w14:textId="77777777" w:rsidR="00920978" w:rsidRDefault="00920978" w:rsidP="00920978">
            <w:pPr>
              <w:keepNext/>
            </w:pPr>
            <w:r>
              <w:t>Nationalität (Bitte internationales Kfz-Kennzeichen eintragen)</w:t>
            </w:r>
          </w:p>
        </w:tc>
      </w:tr>
      <w:tr w:rsidR="00920978" w14:paraId="26E12E06" w14:textId="77777777" w:rsidTr="00944629">
        <w:trPr>
          <w:cantSplit/>
          <w:trHeight w:hRule="exact" w:val="567"/>
        </w:trPr>
        <w:tc>
          <w:tcPr>
            <w:tcW w:w="2835" w:type="dxa"/>
            <w:vAlign w:val="center"/>
          </w:tcPr>
          <w:p w14:paraId="11638515" w14:textId="77777777" w:rsidR="00920978" w:rsidRDefault="00211D68" w:rsidP="00920978">
            <w:pPr>
              <w:ind w:left="567" w:hanging="567"/>
            </w:pPr>
            <w:r>
              <w:fldChar w:fldCharType="begin">
                <w:ffData>
                  <w:name w:val="Kontrollkästchen5"/>
                  <w:enabled/>
                  <w:calcOnExit w:val="0"/>
                  <w:checkBox>
                    <w:sizeAuto/>
                    <w:default w:val="0"/>
                  </w:checkBox>
                </w:ffData>
              </w:fldChar>
            </w:r>
            <w:r w:rsidR="00920978">
              <w:instrText xml:space="preserve"> FORMCHECKBOX </w:instrText>
            </w:r>
            <w:r w:rsidR="00F3396B">
              <w:fldChar w:fldCharType="separate"/>
            </w:r>
            <w:r>
              <w:fldChar w:fldCharType="end"/>
            </w:r>
            <w:r w:rsidR="00920978">
              <w:tab/>
              <w:t>anderem Staat</w:t>
            </w:r>
          </w:p>
        </w:tc>
        <w:tc>
          <w:tcPr>
            <w:tcW w:w="6237" w:type="dxa"/>
          </w:tcPr>
          <w:p w14:paraId="31F53439" w14:textId="77777777" w:rsidR="00920978" w:rsidRDefault="00920978" w:rsidP="00920978"/>
        </w:tc>
      </w:tr>
    </w:tbl>
    <w:p w14:paraId="27AF6250" w14:textId="77777777" w:rsidR="00920978" w:rsidRDefault="00920978" w:rsidP="00920978"/>
    <w:p w14:paraId="0E5B7181" w14:textId="0A1A2B3A" w:rsidR="00920978" w:rsidRDefault="00920978" w:rsidP="000F2EB7">
      <w:pPr>
        <w:keepNext/>
        <w:numPr>
          <w:ilvl w:val="0"/>
          <w:numId w:val="63"/>
        </w:numPr>
        <w:spacing w:line="240" w:lineRule="auto"/>
      </w:pPr>
      <w:r>
        <w:t xml:space="preserve">Wir koppeln den angebotenen Lieferpreis für die </w:t>
      </w:r>
      <w:r w:rsidRPr="003E3867">
        <w:t xml:space="preserve">Lieferung von Ökostrom </w:t>
      </w:r>
      <w:r w:rsidR="00227D8D" w:rsidRPr="003E3867">
        <w:t xml:space="preserve">gemäß Ziffer </w:t>
      </w:r>
      <w:r w:rsidR="009073A6" w:rsidRPr="003E3867">
        <w:t>8</w:t>
      </w:r>
      <w:r w:rsidR="00227D8D" w:rsidRPr="003E3867">
        <w:t xml:space="preserve"> der Leistungsbeschreibung </w:t>
      </w:r>
      <w:r w:rsidRPr="003E3867">
        <w:t>an die Entwicklung der Terminmarktpreise</w:t>
      </w:r>
      <w:r>
        <w:t xml:space="preserve"> an der Leipziger Strombörse EEX, d. h. der Angebotspreis soll indiziert werden:</w:t>
      </w:r>
    </w:p>
    <w:p w14:paraId="651E1E8E" w14:textId="77777777" w:rsidR="00920978" w:rsidRDefault="00920978" w:rsidP="00920978"/>
    <w:p w14:paraId="4F870C5F" w14:textId="77777777" w:rsidR="00920978" w:rsidRDefault="00211D68" w:rsidP="00920978">
      <w:pPr>
        <w:pStyle w:val="Formulartexte"/>
        <w:ind w:left="567"/>
      </w:pPr>
      <w:r>
        <w:fldChar w:fldCharType="begin">
          <w:ffData>
            <w:name w:val="Kontrollkästchen5"/>
            <w:enabled/>
            <w:calcOnExit w:val="0"/>
            <w:checkBox>
              <w:sizeAuto/>
              <w:default w:val="0"/>
            </w:checkBox>
          </w:ffData>
        </w:fldChar>
      </w:r>
      <w:r w:rsidR="00920978">
        <w:instrText xml:space="preserve"> FORMCHECKBOX </w:instrText>
      </w:r>
      <w:r w:rsidR="00F3396B">
        <w:fldChar w:fldCharType="separate"/>
      </w:r>
      <w:r>
        <w:fldChar w:fldCharType="end"/>
      </w:r>
      <w:r w:rsidR="00920978">
        <w:tab/>
        <w:t>Ja</w:t>
      </w:r>
    </w:p>
    <w:p w14:paraId="0AF269BD" w14:textId="77777777" w:rsidR="00920978" w:rsidRDefault="00211D68" w:rsidP="00920978">
      <w:pPr>
        <w:pStyle w:val="Formulartexte"/>
        <w:ind w:left="567"/>
      </w:pPr>
      <w:r>
        <w:fldChar w:fldCharType="begin">
          <w:ffData>
            <w:name w:val="Kontrollkästchen5"/>
            <w:enabled/>
            <w:calcOnExit w:val="0"/>
            <w:checkBox>
              <w:sizeAuto/>
              <w:default w:val="0"/>
            </w:checkBox>
          </w:ffData>
        </w:fldChar>
      </w:r>
      <w:r w:rsidR="00920978">
        <w:instrText xml:space="preserve"> FORMCHECKBOX </w:instrText>
      </w:r>
      <w:r w:rsidR="00F3396B">
        <w:fldChar w:fldCharType="separate"/>
      </w:r>
      <w:r>
        <w:fldChar w:fldCharType="end"/>
      </w:r>
      <w:r w:rsidR="00920978">
        <w:tab/>
        <w:t>Nein</w:t>
      </w:r>
    </w:p>
    <w:p w14:paraId="1908BC08" w14:textId="734E88DE" w:rsidR="00920978" w:rsidRDefault="00920978" w:rsidP="00920978">
      <w:pPr>
        <w:pStyle w:val="Formulartexte"/>
      </w:pPr>
    </w:p>
    <w:p w14:paraId="7F224B08" w14:textId="3F41E596" w:rsidR="00920978" w:rsidRPr="003E3867" w:rsidRDefault="00920978" w:rsidP="000F2EB7">
      <w:pPr>
        <w:numPr>
          <w:ilvl w:val="0"/>
          <w:numId w:val="63"/>
        </w:numPr>
        <w:spacing w:line="240" w:lineRule="auto"/>
      </w:pPr>
      <w:r>
        <w:t xml:space="preserve">Wir </w:t>
      </w:r>
      <w:r w:rsidRPr="003E3867">
        <w:t>beabsichtigen, die in der beigefügten „Erklärung zur beabsichtigten Beauftragung von Unterauftragnehmern“ (gemäß Anlage 1</w:t>
      </w:r>
      <w:r w:rsidR="00C02F08" w:rsidRPr="003E3867">
        <w:t>0</w:t>
      </w:r>
      <w:r w:rsidRPr="003E3867">
        <w:t xml:space="preserve"> zur Leistungsbeschreibung) aufgeführten Leistungen an Unterauftragnehmer zu übertragen.</w:t>
      </w:r>
    </w:p>
    <w:p w14:paraId="61A560B9" w14:textId="77777777" w:rsidR="00920978" w:rsidRPr="003E3867" w:rsidRDefault="00920978" w:rsidP="00920978">
      <w:pPr>
        <w:rPr>
          <w:sz w:val="16"/>
          <w:szCs w:val="16"/>
        </w:rPr>
      </w:pPr>
    </w:p>
    <w:p w14:paraId="207C8BED" w14:textId="5FBCB965" w:rsidR="00920978" w:rsidRDefault="00211D68" w:rsidP="00A21F57">
      <w:pPr>
        <w:pStyle w:val="Formulartexte"/>
        <w:ind w:left="567"/>
        <w:jc w:val="left"/>
      </w:pPr>
      <w:r w:rsidRPr="003E3867">
        <w:fldChar w:fldCharType="begin">
          <w:ffData>
            <w:name w:val="Kontrollkästchen5"/>
            <w:enabled/>
            <w:calcOnExit w:val="0"/>
            <w:checkBox>
              <w:sizeAuto/>
              <w:default w:val="0"/>
            </w:checkBox>
          </w:ffData>
        </w:fldChar>
      </w:r>
      <w:r w:rsidR="00920978" w:rsidRPr="003E3867">
        <w:instrText xml:space="preserve"> FORMCHECKBOX </w:instrText>
      </w:r>
      <w:r w:rsidR="00F3396B">
        <w:fldChar w:fldCharType="separate"/>
      </w:r>
      <w:r w:rsidRPr="003E3867">
        <w:fldChar w:fldCharType="end"/>
      </w:r>
      <w:r w:rsidR="00920978" w:rsidRPr="003E3867">
        <w:tab/>
        <w:t>Ja</w:t>
      </w:r>
      <w:r w:rsidR="00A21F57" w:rsidRPr="003E3867">
        <w:t xml:space="preserve"> (Referenzliste für Unterauftragnehmer nach Anlage 11</w:t>
      </w:r>
      <w:r w:rsidR="00A21F57">
        <w:t xml:space="preserve"> liegt bei)</w:t>
      </w:r>
    </w:p>
    <w:p w14:paraId="6510BA18" w14:textId="77777777" w:rsidR="00920978" w:rsidRDefault="00211D68" w:rsidP="00920978">
      <w:pPr>
        <w:pStyle w:val="Formulartexte"/>
        <w:ind w:left="567"/>
      </w:pPr>
      <w:r>
        <w:fldChar w:fldCharType="begin">
          <w:ffData>
            <w:name w:val="Kontrollkästchen5"/>
            <w:enabled/>
            <w:calcOnExit w:val="0"/>
            <w:checkBox>
              <w:sizeAuto/>
              <w:default w:val="0"/>
            </w:checkBox>
          </w:ffData>
        </w:fldChar>
      </w:r>
      <w:r w:rsidR="00920978">
        <w:instrText xml:space="preserve"> FORMCHECKBOX </w:instrText>
      </w:r>
      <w:r w:rsidR="00F3396B">
        <w:fldChar w:fldCharType="separate"/>
      </w:r>
      <w:r>
        <w:fldChar w:fldCharType="end"/>
      </w:r>
      <w:r w:rsidR="00920978">
        <w:tab/>
        <w:t>Nein</w:t>
      </w:r>
    </w:p>
    <w:p w14:paraId="4DC010FF" w14:textId="77777777" w:rsidR="00920978" w:rsidRDefault="00920978" w:rsidP="00920978"/>
    <w:p w14:paraId="5C58DE27" w14:textId="77777777" w:rsidR="00920978" w:rsidRDefault="00920978" w:rsidP="000F2EB7">
      <w:pPr>
        <w:numPr>
          <w:ilvl w:val="0"/>
          <w:numId w:val="63"/>
        </w:numPr>
        <w:spacing w:line="240" w:lineRule="auto"/>
      </w:pPr>
      <w:r>
        <w:t>Als persönlichen Ansprechpartner für die Abwicklung der Stromlieferung benennen wir folgenden Ansprechpartner:</w:t>
      </w:r>
    </w:p>
    <w:p w14:paraId="584F5E00" w14:textId="77777777" w:rsidR="00920978" w:rsidRDefault="00920978" w:rsidP="00920978"/>
    <w:p w14:paraId="77D60C0D" w14:textId="77777777" w:rsidR="00920978" w:rsidRDefault="00920978" w:rsidP="00920978">
      <w:pPr>
        <w:ind w:left="567"/>
      </w:pPr>
      <w:r>
        <w:t>Kontaktdaten des persönlichen Ansprechpartners:</w:t>
      </w:r>
    </w:p>
    <w:p w14:paraId="699937B2" w14:textId="77777777" w:rsidR="00920978" w:rsidRDefault="00920978" w:rsidP="00920978">
      <w:pPr>
        <w:spacing w:before="200"/>
        <w:ind w:left="567"/>
      </w:pPr>
      <w:r>
        <w:t>Name: ________________________________________________</w:t>
      </w:r>
    </w:p>
    <w:p w14:paraId="35FA93F0" w14:textId="77777777" w:rsidR="00920978" w:rsidRDefault="00920978" w:rsidP="00920978">
      <w:pPr>
        <w:tabs>
          <w:tab w:val="left" w:pos="1418"/>
        </w:tabs>
        <w:spacing w:before="200"/>
        <w:ind w:left="1418" w:hanging="851"/>
      </w:pPr>
      <w:r>
        <w:t>Telefon:</w:t>
      </w:r>
      <w:r>
        <w:tab/>
        <w:t>______________________________________________</w:t>
      </w:r>
    </w:p>
    <w:p w14:paraId="690A23B8" w14:textId="77777777" w:rsidR="00920978" w:rsidRDefault="00920978" w:rsidP="00920978">
      <w:pPr>
        <w:tabs>
          <w:tab w:val="left" w:pos="1418"/>
        </w:tabs>
        <w:spacing w:before="200"/>
        <w:ind w:left="1418" w:hanging="851"/>
      </w:pPr>
      <w:r>
        <w:t>Telefax:</w:t>
      </w:r>
      <w:r>
        <w:tab/>
        <w:t>______________________________________________</w:t>
      </w:r>
    </w:p>
    <w:p w14:paraId="45093943" w14:textId="77777777" w:rsidR="00920978" w:rsidRDefault="00920978" w:rsidP="00920978">
      <w:pPr>
        <w:tabs>
          <w:tab w:val="left" w:pos="1418"/>
        </w:tabs>
        <w:spacing w:before="200"/>
        <w:ind w:left="1418" w:hanging="851"/>
      </w:pPr>
      <w:r>
        <w:t>E-Mail:</w:t>
      </w:r>
      <w:r>
        <w:tab/>
        <w:t>______________________________________________</w:t>
      </w:r>
    </w:p>
    <w:p w14:paraId="0DE69D01" w14:textId="77777777" w:rsidR="00920978" w:rsidRDefault="00920978" w:rsidP="00920978">
      <w:pPr>
        <w:tabs>
          <w:tab w:val="left" w:pos="1418"/>
        </w:tabs>
        <w:spacing w:before="200"/>
        <w:ind w:left="1418" w:hanging="851"/>
      </w:pPr>
      <w:r>
        <w:t xml:space="preserve">Kontaktdaten seines Stellvertreters: </w:t>
      </w:r>
    </w:p>
    <w:p w14:paraId="6321E4C9" w14:textId="77777777" w:rsidR="00920978" w:rsidRDefault="00920978" w:rsidP="00920978">
      <w:pPr>
        <w:tabs>
          <w:tab w:val="left" w:pos="1418"/>
        </w:tabs>
        <w:spacing w:before="200"/>
        <w:ind w:left="1418" w:hanging="851"/>
      </w:pPr>
      <w:r>
        <w:t>Name: ________________________________________________</w:t>
      </w:r>
    </w:p>
    <w:p w14:paraId="2652E06B" w14:textId="77777777" w:rsidR="00920978" w:rsidRDefault="00920978" w:rsidP="00920978">
      <w:pPr>
        <w:tabs>
          <w:tab w:val="left" w:pos="1418"/>
        </w:tabs>
        <w:spacing w:before="200"/>
        <w:ind w:left="1418" w:hanging="851"/>
      </w:pPr>
      <w:r>
        <w:t>Telefon: _______________________________________________</w:t>
      </w:r>
    </w:p>
    <w:p w14:paraId="547823D7" w14:textId="77777777" w:rsidR="00920978" w:rsidRDefault="00920978" w:rsidP="00920978"/>
    <w:p w14:paraId="2003C713" w14:textId="77777777" w:rsidR="00920978" w:rsidRDefault="00920978" w:rsidP="000F2EB7">
      <w:pPr>
        <w:keepNext/>
        <w:numPr>
          <w:ilvl w:val="0"/>
          <w:numId w:val="63"/>
        </w:numPr>
        <w:spacing w:line="240" w:lineRule="auto"/>
      </w:pPr>
      <w:r>
        <w:lastRenderedPageBreak/>
        <w:t>Raum für weitere Erläuterungen und ergänzende Angaben:</w:t>
      </w:r>
    </w:p>
    <w:p w14:paraId="4BF8E0D2" w14:textId="77777777" w:rsidR="00920978" w:rsidRDefault="00920978" w:rsidP="00920978">
      <w:pPr>
        <w:keepNext/>
      </w:pPr>
    </w:p>
    <w:tbl>
      <w:tblPr>
        <w:tblStyle w:val="Tabellenraster"/>
        <w:tblW w:w="9071" w:type="dxa"/>
        <w:tblInd w:w="624" w:type="dxa"/>
        <w:tblLayout w:type="fixed"/>
        <w:tblCellMar>
          <w:top w:w="28" w:type="dxa"/>
          <w:left w:w="57" w:type="dxa"/>
          <w:bottom w:w="28" w:type="dxa"/>
          <w:right w:w="57" w:type="dxa"/>
        </w:tblCellMar>
        <w:tblLook w:val="01E0" w:firstRow="1" w:lastRow="1" w:firstColumn="1" w:lastColumn="1" w:noHBand="0" w:noVBand="0"/>
      </w:tblPr>
      <w:tblGrid>
        <w:gridCol w:w="9071"/>
      </w:tblGrid>
      <w:tr w:rsidR="00920978" w14:paraId="103F6343" w14:textId="77777777" w:rsidTr="00944629">
        <w:trPr>
          <w:cantSplit/>
          <w:trHeight w:hRule="exact" w:val="567"/>
        </w:trPr>
        <w:tc>
          <w:tcPr>
            <w:tcW w:w="9071" w:type="dxa"/>
          </w:tcPr>
          <w:p w14:paraId="25D5A59E" w14:textId="77777777" w:rsidR="00920978" w:rsidRDefault="00920978" w:rsidP="00920978">
            <w:pPr>
              <w:keepNext/>
            </w:pPr>
          </w:p>
        </w:tc>
      </w:tr>
      <w:tr w:rsidR="00920978" w14:paraId="3CEE2C62" w14:textId="77777777" w:rsidTr="00944629">
        <w:trPr>
          <w:cantSplit/>
          <w:trHeight w:hRule="exact" w:val="567"/>
        </w:trPr>
        <w:tc>
          <w:tcPr>
            <w:tcW w:w="9071" w:type="dxa"/>
          </w:tcPr>
          <w:p w14:paraId="6ACFB20A" w14:textId="77777777" w:rsidR="00920978" w:rsidRDefault="00920978" w:rsidP="00920978">
            <w:pPr>
              <w:keepNext/>
            </w:pPr>
          </w:p>
        </w:tc>
      </w:tr>
      <w:tr w:rsidR="00920978" w14:paraId="0BBD540E" w14:textId="77777777" w:rsidTr="00944629">
        <w:trPr>
          <w:cantSplit/>
          <w:trHeight w:hRule="exact" w:val="567"/>
        </w:trPr>
        <w:tc>
          <w:tcPr>
            <w:tcW w:w="9071" w:type="dxa"/>
          </w:tcPr>
          <w:p w14:paraId="18298418" w14:textId="77777777" w:rsidR="00920978" w:rsidRDefault="00920978" w:rsidP="00920978">
            <w:pPr>
              <w:keepNext/>
            </w:pPr>
          </w:p>
        </w:tc>
      </w:tr>
      <w:tr w:rsidR="00920978" w14:paraId="4C027B28" w14:textId="77777777" w:rsidTr="00944629">
        <w:trPr>
          <w:cantSplit/>
          <w:trHeight w:hRule="exact" w:val="567"/>
        </w:trPr>
        <w:tc>
          <w:tcPr>
            <w:tcW w:w="9071" w:type="dxa"/>
          </w:tcPr>
          <w:p w14:paraId="794E4D90" w14:textId="77777777" w:rsidR="00920978" w:rsidRDefault="00920978" w:rsidP="00920978">
            <w:pPr>
              <w:keepNext/>
            </w:pPr>
          </w:p>
        </w:tc>
      </w:tr>
      <w:tr w:rsidR="00920978" w14:paraId="066E860C" w14:textId="77777777" w:rsidTr="00944629">
        <w:trPr>
          <w:cantSplit/>
          <w:trHeight w:hRule="exact" w:val="567"/>
        </w:trPr>
        <w:tc>
          <w:tcPr>
            <w:tcW w:w="9071" w:type="dxa"/>
          </w:tcPr>
          <w:p w14:paraId="163B9276" w14:textId="77777777" w:rsidR="00920978" w:rsidRDefault="00920978" w:rsidP="00920978"/>
        </w:tc>
      </w:tr>
      <w:tr w:rsidR="00920978" w14:paraId="36847677" w14:textId="77777777" w:rsidTr="00944629">
        <w:trPr>
          <w:cantSplit/>
          <w:trHeight w:hRule="exact" w:val="567"/>
        </w:trPr>
        <w:tc>
          <w:tcPr>
            <w:tcW w:w="9071" w:type="dxa"/>
          </w:tcPr>
          <w:p w14:paraId="59193148" w14:textId="77777777" w:rsidR="00920978" w:rsidRDefault="00920978" w:rsidP="00920978"/>
        </w:tc>
      </w:tr>
      <w:tr w:rsidR="00920978" w14:paraId="2692BA1C" w14:textId="77777777" w:rsidTr="00944629">
        <w:tblPrEx>
          <w:tblCellMar>
            <w:top w:w="0" w:type="dxa"/>
            <w:left w:w="108" w:type="dxa"/>
            <w:bottom w:w="0" w:type="dxa"/>
            <w:right w:w="108" w:type="dxa"/>
          </w:tblCellMar>
        </w:tblPrEx>
        <w:trPr>
          <w:trHeight w:hRule="exact" w:val="567"/>
        </w:trPr>
        <w:tc>
          <w:tcPr>
            <w:tcW w:w="9071" w:type="dxa"/>
          </w:tcPr>
          <w:p w14:paraId="12C18EDF" w14:textId="77777777" w:rsidR="00920978" w:rsidRDefault="00920978" w:rsidP="00920978"/>
        </w:tc>
      </w:tr>
      <w:tr w:rsidR="00920978" w14:paraId="572891D1" w14:textId="77777777" w:rsidTr="00944629">
        <w:tblPrEx>
          <w:tblCellMar>
            <w:top w:w="0" w:type="dxa"/>
            <w:left w:w="108" w:type="dxa"/>
            <w:bottom w:w="0" w:type="dxa"/>
            <w:right w:w="108" w:type="dxa"/>
          </w:tblCellMar>
        </w:tblPrEx>
        <w:trPr>
          <w:trHeight w:hRule="exact" w:val="567"/>
        </w:trPr>
        <w:tc>
          <w:tcPr>
            <w:tcW w:w="9071" w:type="dxa"/>
          </w:tcPr>
          <w:p w14:paraId="65FA8761" w14:textId="77777777" w:rsidR="00920978" w:rsidRDefault="00920978" w:rsidP="00920978"/>
        </w:tc>
      </w:tr>
    </w:tbl>
    <w:p w14:paraId="4A6EE940" w14:textId="77777777" w:rsidR="00920978" w:rsidRDefault="00920978" w:rsidP="00920978"/>
    <w:p w14:paraId="1BF70C6D" w14:textId="77777777" w:rsidR="00920978" w:rsidRDefault="00920978" w:rsidP="00920978"/>
    <w:p w14:paraId="6FA472B5" w14:textId="77777777" w:rsidR="00920978" w:rsidRDefault="00920978" w:rsidP="000F2EB7">
      <w:pPr>
        <w:numPr>
          <w:ilvl w:val="0"/>
          <w:numId w:val="63"/>
        </w:numPr>
        <w:spacing w:line="240" w:lineRule="auto"/>
      </w:pPr>
      <w:r>
        <w:t>Wir sind damit einverstanden, dass die von uns mitgeteilten personenbezogenen Daten für das Vergabeverfahren elektronisch verarbeitet und gespeichert werden.</w:t>
      </w:r>
    </w:p>
    <w:p w14:paraId="12D1840A" w14:textId="77777777" w:rsidR="00920978" w:rsidRDefault="00920978" w:rsidP="00920978"/>
    <w:tbl>
      <w:tblPr>
        <w:tblStyle w:val="Tabellenraster"/>
        <w:tblW w:w="0"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1E0" w:firstRow="1" w:lastRow="1" w:firstColumn="1" w:lastColumn="1" w:noHBand="0" w:noVBand="0"/>
      </w:tblPr>
      <w:tblGrid>
        <w:gridCol w:w="9071"/>
      </w:tblGrid>
      <w:tr w:rsidR="00920978" w14:paraId="146E955F" w14:textId="77777777" w:rsidTr="00944629">
        <w:trPr>
          <w:cantSplit/>
          <w:trHeight w:hRule="exact" w:val="1134"/>
        </w:trPr>
        <w:tc>
          <w:tcPr>
            <w:tcW w:w="9071" w:type="dxa"/>
            <w:vAlign w:val="bottom"/>
          </w:tcPr>
          <w:p w14:paraId="0AC337E5" w14:textId="77777777" w:rsidR="00920978" w:rsidRDefault="00920978" w:rsidP="00920978">
            <w:r>
              <w:t>_____________________________________________________</w:t>
            </w:r>
          </w:p>
          <w:p w14:paraId="7E4411DF" w14:textId="77777777" w:rsidR="00920978" w:rsidRDefault="00920978" w:rsidP="00920978">
            <w:pPr>
              <w:keepNext/>
            </w:pPr>
            <w:r>
              <w:t>Ort, Datum, Unterschrift(en) und Firmenstempel</w:t>
            </w:r>
          </w:p>
        </w:tc>
      </w:tr>
      <w:tr w:rsidR="00920978" w14:paraId="1D88AEDD" w14:textId="77777777" w:rsidTr="00944629">
        <w:trPr>
          <w:cantSplit/>
          <w:trHeight w:hRule="exact" w:val="1134"/>
        </w:trPr>
        <w:tc>
          <w:tcPr>
            <w:tcW w:w="9071" w:type="dxa"/>
            <w:vAlign w:val="bottom"/>
          </w:tcPr>
          <w:p w14:paraId="71650CA4" w14:textId="77777777" w:rsidR="00920978" w:rsidRDefault="00920978" w:rsidP="00920978">
            <w:r>
              <w:t>_____________________________________________________</w:t>
            </w:r>
          </w:p>
          <w:p w14:paraId="4CA2D315" w14:textId="77777777" w:rsidR="00920978" w:rsidRDefault="00920978" w:rsidP="00920978">
            <w:r>
              <w:t>Namen der Unterzeichner in Druckbuchstaben</w:t>
            </w:r>
          </w:p>
        </w:tc>
      </w:tr>
    </w:tbl>
    <w:p w14:paraId="1FA90CC9" w14:textId="77777777" w:rsidR="00920978" w:rsidRDefault="00920978" w:rsidP="00920978"/>
    <w:p w14:paraId="335C2CD9" w14:textId="77777777" w:rsidR="00920978" w:rsidRDefault="00920978" w:rsidP="00920978"/>
    <w:p w14:paraId="723152A7" w14:textId="77777777" w:rsidR="00920978" w:rsidRDefault="00920978" w:rsidP="00920978">
      <w:pPr>
        <w:ind w:left="567"/>
        <w:rPr>
          <w:b/>
        </w:rPr>
      </w:pPr>
      <w:r w:rsidRPr="00814476">
        <w:rPr>
          <w:b/>
        </w:rPr>
        <w:t>Wird das Angebotsschreiben an dieser Stelle nicht unterschrieben, gilt das Angebot als nicht abgegeben. Dasselbe gilt für</w:t>
      </w:r>
    </w:p>
    <w:p w14:paraId="693CB7FE" w14:textId="77777777" w:rsidR="00920978" w:rsidRDefault="00920978" w:rsidP="00920978">
      <w:pPr>
        <w:ind w:left="567"/>
        <w:rPr>
          <w:b/>
        </w:rPr>
      </w:pPr>
    </w:p>
    <w:p w14:paraId="596B77B2" w14:textId="77777777" w:rsidR="00920978" w:rsidRPr="003E3867" w:rsidRDefault="00920978" w:rsidP="000F2EB7">
      <w:pPr>
        <w:numPr>
          <w:ilvl w:val="0"/>
          <w:numId w:val="64"/>
        </w:numPr>
        <w:spacing w:line="240" w:lineRule="auto"/>
        <w:rPr>
          <w:b/>
        </w:rPr>
      </w:pPr>
      <w:r>
        <w:rPr>
          <w:b/>
        </w:rPr>
        <w:t xml:space="preserve">Das </w:t>
      </w:r>
      <w:r w:rsidRPr="003E3867">
        <w:rPr>
          <w:b/>
        </w:rPr>
        <w:t>Preisblatt (Anlage 3)</w:t>
      </w:r>
    </w:p>
    <w:p w14:paraId="0ADBBB23" w14:textId="03630AC5" w:rsidR="00920978" w:rsidRPr="003E3867" w:rsidRDefault="00920978" w:rsidP="000F2EB7">
      <w:pPr>
        <w:numPr>
          <w:ilvl w:val="0"/>
          <w:numId w:val="64"/>
        </w:numPr>
        <w:spacing w:line="240" w:lineRule="auto"/>
        <w:rPr>
          <w:b/>
        </w:rPr>
      </w:pPr>
      <w:r w:rsidRPr="003E3867">
        <w:rPr>
          <w:b/>
        </w:rPr>
        <w:t xml:space="preserve">das Stammdatenblatt zur Anlagenkategorie (Anlage </w:t>
      </w:r>
      <w:r w:rsidR="009073A6" w:rsidRPr="003E3867">
        <w:rPr>
          <w:b/>
        </w:rPr>
        <w:t>4</w:t>
      </w:r>
      <w:r w:rsidRPr="003E3867">
        <w:rPr>
          <w:b/>
        </w:rPr>
        <w:t>)</w:t>
      </w:r>
    </w:p>
    <w:p w14:paraId="61198F73" w14:textId="320A8D14" w:rsidR="00920978" w:rsidRPr="003E3867" w:rsidRDefault="00920978" w:rsidP="000F2EB7">
      <w:pPr>
        <w:numPr>
          <w:ilvl w:val="0"/>
          <w:numId w:val="64"/>
        </w:numPr>
        <w:spacing w:line="240" w:lineRule="auto"/>
        <w:rPr>
          <w:b/>
        </w:rPr>
      </w:pPr>
      <w:r w:rsidRPr="003E3867">
        <w:rPr>
          <w:b/>
        </w:rPr>
        <w:t xml:space="preserve">die Eigenerklärung zur </w:t>
      </w:r>
      <w:r w:rsidR="00696B60" w:rsidRPr="003E3867">
        <w:rPr>
          <w:b/>
        </w:rPr>
        <w:t xml:space="preserve">Eignung </w:t>
      </w:r>
      <w:r w:rsidRPr="003E3867">
        <w:rPr>
          <w:b/>
        </w:rPr>
        <w:t>(</w:t>
      </w:r>
      <w:r w:rsidR="009073A6" w:rsidRPr="003E3867">
        <w:rPr>
          <w:b/>
        </w:rPr>
        <w:t>Anlage </w:t>
      </w:r>
      <w:r w:rsidR="00C02F08" w:rsidRPr="003E3867">
        <w:rPr>
          <w:b/>
        </w:rPr>
        <w:t>6</w:t>
      </w:r>
      <w:r w:rsidRPr="003E3867">
        <w:rPr>
          <w:b/>
        </w:rPr>
        <w:t>)</w:t>
      </w:r>
    </w:p>
    <w:p w14:paraId="2CA129E3" w14:textId="05ED9436" w:rsidR="008309B0" w:rsidRPr="003E3867" w:rsidRDefault="00920978" w:rsidP="000F2EB7">
      <w:pPr>
        <w:numPr>
          <w:ilvl w:val="0"/>
          <w:numId w:val="64"/>
        </w:numPr>
        <w:spacing w:line="240" w:lineRule="auto"/>
        <w:rPr>
          <w:b/>
        </w:rPr>
      </w:pPr>
      <w:r w:rsidRPr="003E3867">
        <w:rPr>
          <w:b/>
        </w:rPr>
        <w:t>sowie gegebenenfalls für die Erklärungen zur Bietergemeinschaft (</w:t>
      </w:r>
      <w:r w:rsidR="00C02F08" w:rsidRPr="003E3867">
        <w:rPr>
          <w:b/>
        </w:rPr>
        <w:t>Anlage 8</w:t>
      </w:r>
      <w:r w:rsidRPr="003E3867">
        <w:rPr>
          <w:b/>
        </w:rPr>
        <w:t>).</w:t>
      </w:r>
    </w:p>
    <w:p w14:paraId="199E55C2" w14:textId="109AEACE" w:rsidR="00920978" w:rsidRPr="00814476" w:rsidRDefault="00920978" w:rsidP="00457697">
      <w:pPr>
        <w:rPr>
          <w:b/>
        </w:rPr>
      </w:pPr>
    </w:p>
    <w:sectPr w:rsidR="00920978" w:rsidRPr="00814476" w:rsidSect="006E2707">
      <w:footerReference w:type="default" r:id="rId31"/>
      <w:pgSz w:w="11907" w:h="16840" w:code="9"/>
      <w:pgMar w:top="1134" w:right="1134" w:bottom="1134"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1688F" w14:textId="77777777" w:rsidR="00FF42F5" w:rsidRDefault="00FF42F5">
      <w:r>
        <w:separator/>
      </w:r>
    </w:p>
  </w:endnote>
  <w:endnote w:type="continuationSeparator" w:id="0">
    <w:p w14:paraId="34E9583A" w14:textId="77777777" w:rsidR="00FF42F5" w:rsidRDefault="00FF42F5">
      <w:r>
        <w:continuationSeparator/>
      </w:r>
    </w:p>
  </w:endnote>
  <w:endnote w:type="continuationNotice" w:id="1">
    <w:p w14:paraId="19DE8229" w14:textId="77777777" w:rsidR="00FF42F5" w:rsidRDefault="00FF42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RegularCondensed">
    <w:panose1 w:val="00000000000000000000"/>
    <w:charset w:val="00"/>
    <w:family w:val="auto"/>
    <w:notTrueType/>
    <w:pitch w:val="variable"/>
    <w:sig w:usb0="00000083" w:usb1="00000000" w:usb2="00000000" w:usb3="00000000" w:csb0="00000009" w:csb1="00000000"/>
  </w:font>
  <w:font w:name="Univers">
    <w:altName w:val="Arial"/>
    <w:charset w:val="00"/>
    <w:family w:val="swiss"/>
    <w:pitch w:val="variable"/>
    <w:sig w:usb0="00000007" w:usb1="00000000" w:usb2="00000000" w:usb3="00000000" w:csb0="00000093" w:csb1="00000000"/>
  </w:font>
  <w:font w:name="DemosEF-Medium">
    <w:panose1 w:val="00000000000000000000"/>
    <w:charset w:val="00"/>
    <w:family w:val="roman"/>
    <w:notTrueType/>
    <w:pitch w:val="default"/>
  </w:font>
  <w:font w:name="Interstate-BoldCondensed">
    <w:altName w:val="Courier New"/>
    <w:panose1 w:val="00000000000000000000"/>
    <w:charset w:val="00"/>
    <w:family w:val="auto"/>
    <w:notTrueType/>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38BA7" w14:textId="77777777" w:rsidR="00FF42F5" w:rsidRDefault="00FF42F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0C15B03" w14:textId="77777777" w:rsidR="00FF42F5" w:rsidRDefault="00FF42F5">
    <w:pPr>
      <w:pStyle w:val="Fuzeile"/>
      <w:ind w:right="360"/>
    </w:pPr>
  </w:p>
  <w:p w14:paraId="34CD57A9" w14:textId="77777777" w:rsidR="00FF42F5" w:rsidRDefault="00FF42F5"/>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4514D" w14:textId="29915F0D" w:rsidR="00FF42F5" w:rsidRPr="006F336A" w:rsidRDefault="00FF42F5">
    <w:pPr>
      <w:pStyle w:val="Fuzeile"/>
      <w:framePr w:wrap="around" w:vAnchor="text" w:hAnchor="margin" w:xAlign="right" w:y="1"/>
      <w:rPr>
        <w:rStyle w:val="Seitenzahl"/>
        <w:sz w:val="16"/>
        <w:szCs w:val="16"/>
      </w:rPr>
    </w:pPr>
    <w:r w:rsidRPr="006F336A">
      <w:rPr>
        <w:rStyle w:val="Seitenzahl"/>
        <w:sz w:val="16"/>
        <w:szCs w:val="16"/>
      </w:rPr>
      <w:t xml:space="preserve">Seite </w:t>
    </w:r>
    <w:r w:rsidRPr="006F336A">
      <w:rPr>
        <w:rStyle w:val="Seitenzahl"/>
        <w:sz w:val="16"/>
        <w:szCs w:val="16"/>
      </w:rPr>
      <w:fldChar w:fldCharType="begin"/>
    </w:r>
    <w:r w:rsidRPr="006F336A">
      <w:rPr>
        <w:rStyle w:val="Seitenzahl"/>
        <w:sz w:val="16"/>
        <w:szCs w:val="16"/>
      </w:rPr>
      <w:instrText xml:space="preserve"> PAGE </w:instrText>
    </w:r>
    <w:r w:rsidRPr="006F336A">
      <w:rPr>
        <w:rStyle w:val="Seitenzahl"/>
        <w:sz w:val="16"/>
        <w:szCs w:val="16"/>
      </w:rPr>
      <w:fldChar w:fldCharType="separate"/>
    </w:r>
    <w:r w:rsidR="00F3396B">
      <w:rPr>
        <w:rStyle w:val="Seitenzahl"/>
        <w:noProof/>
        <w:sz w:val="16"/>
        <w:szCs w:val="16"/>
      </w:rPr>
      <w:t>48</w:t>
    </w:r>
    <w:r w:rsidRPr="006F336A">
      <w:rPr>
        <w:rStyle w:val="Seitenzahl"/>
        <w:sz w:val="16"/>
        <w:szCs w:val="16"/>
      </w:rPr>
      <w:fldChar w:fldCharType="end"/>
    </w:r>
  </w:p>
  <w:p w14:paraId="5B728FC1" w14:textId="77777777" w:rsidR="00FF42F5" w:rsidRPr="006F336A" w:rsidRDefault="00FF42F5" w:rsidP="0079350D">
    <w:pPr>
      <w:pStyle w:val="Kopfzeile"/>
      <w:tabs>
        <w:tab w:val="clear" w:pos="4536"/>
        <w:tab w:val="clear" w:pos="9072"/>
      </w:tabs>
      <w:spacing w:line="240" w:lineRule="auto"/>
      <w:rPr>
        <w:sz w:val="16"/>
        <w:szCs w:val="16"/>
      </w:rPr>
    </w:pPr>
  </w:p>
  <w:p w14:paraId="7374A1FB" w14:textId="28B8FA99" w:rsidR="00FF42F5" w:rsidRPr="006F336A" w:rsidRDefault="00FF42F5" w:rsidP="0079350D">
    <w:pPr>
      <w:pStyle w:val="Kopfzeile"/>
      <w:tabs>
        <w:tab w:val="clear" w:pos="4536"/>
        <w:tab w:val="clear" w:pos="9072"/>
      </w:tabs>
      <w:spacing w:line="240" w:lineRule="auto"/>
      <w:rPr>
        <w:sz w:val="16"/>
        <w:szCs w:val="16"/>
      </w:rPr>
    </w:pPr>
    <w:r w:rsidRPr="006F336A">
      <w:rPr>
        <w:sz w:val="16"/>
        <w:szCs w:val="16"/>
      </w:rPr>
      <w:t>© Umweltbundesamt – mit Unterstützung der Energierechtskanzlei AssmannPeiffer (Stand: November 2016)</w:t>
    </w:r>
  </w:p>
  <w:p w14:paraId="5C770CBF" w14:textId="77777777" w:rsidR="00FF42F5" w:rsidRPr="006F336A" w:rsidRDefault="00FF42F5" w:rsidP="00140C2B">
    <w:pPr>
      <w:pStyle w:val="Kopfzeile"/>
      <w:tabs>
        <w:tab w:val="clear" w:pos="4536"/>
        <w:tab w:val="clear" w:pos="9072"/>
      </w:tabs>
      <w:spacing w:line="240" w:lineRule="auto"/>
      <w:rPr>
        <w:sz w:val="16"/>
        <w:szCs w:val="1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3F361" w14:textId="77777777" w:rsidR="00FF42F5" w:rsidRDefault="00FF42F5">
    <w:pPr>
      <w:pStyle w:val="Fuzeile"/>
      <w:framePr w:wrap="around" w:vAnchor="text" w:hAnchor="margin" w:xAlign="right" w:y="1"/>
      <w:rPr>
        <w:rStyle w:val="Seitenzahl"/>
      </w:rPr>
    </w:pPr>
    <w:r>
      <w:rPr>
        <w:rStyle w:val="Seitenzahl"/>
      </w:rPr>
      <w:t xml:space="preserve">Seite </w:t>
    </w:r>
    <w:r>
      <w:rPr>
        <w:rStyle w:val="Seitenzahl"/>
        <w:b/>
        <w:bCs/>
        <w:sz w:val="24"/>
      </w:rPr>
      <w:fldChar w:fldCharType="begin"/>
    </w:r>
    <w:r>
      <w:rPr>
        <w:rStyle w:val="Seitenzahl"/>
        <w:b/>
        <w:bCs/>
        <w:sz w:val="24"/>
      </w:rPr>
      <w:instrText xml:space="preserve">PAGE  </w:instrText>
    </w:r>
    <w:r>
      <w:rPr>
        <w:rStyle w:val="Seitenzahl"/>
        <w:b/>
        <w:bCs/>
        <w:sz w:val="24"/>
      </w:rPr>
      <w:fldChar w:fldCharType="separate"/>
    </w:r>
    <w:r>
      <w:rPr>
        <w:rStyle w:val="Seitenzahl"/>
        <w:b/>
        <w:bCs/>
        <w:noProof/>
        <w:sz w:val="24"/>
      </w:rPr>
      <w:t>3</w:t>
    </w:r>
    <w:r>
      <w:rPr>
        <w:rStyle w:val="Seitenzahl"/>
        <w:b/>
        <w:bCs/>
        <w:sz w:val="24"/>
      </w:rPr>
      <w:fldChar w:fldCharType="end"/>
    </w:r>
  </w:p>
  <w:p w14:paraId="2ABC7C86" w14:textId="77777777" w:rsidR="00FF42F5" w:rsidRDefault="00FF42F5">
    <w:pPr>
      <w:pStyle w:val="Fuzeile"/>
      <w:spacing w:line="240" w:lineRule="atLeast"/>
      <w:ind w:left="1588" w:right="1588"/>
      <w:jc w:val="center"/>
      <w:rPr>
        <w:sz w:val="22"/>
      </w:rPr>
    </w:pPr>
  </w:p>
  <w:p w14:paraId="1C01E192" w14:textId="77777777" w:rsidR="00FF42F5" w:rsidRDefault="00FF42F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DE1D5" w14:textId="48AB77BE" w:rsidR="00FF42F5" w:rsidRPr="006F336A" w:rsidRDefault="00FF42F5" w:rsidP="00881333">
    <w:pPr>
      <w:pStyle w:val="Fuzeile"/>
      <w:framePr w:wrap="around" w:vAnchor="text" w:hAnchor="margin" w:xAlign="right" w:y="1"/>
      <w:rPr>
        <w:rStyle w:val="Seitenzahl"/>
        <w:sz w:val="16"/>
        <w:szCs w:val="16"/>
      </w:rPr>
    </w:pPr>
    <w:r w:rsidRPr="006F336A">
      <w:rPr>
        <w:rStyle w:val="Seitenzahl"/>
        <w:sz w:val="16"/>
        <w:szCs w:val="16"/>
      </w:rPr>
      <w:t xml:space="preserve">Seite </w:t>
    </w:r>
    <w:r w:rsidRPr="006F336A">
      <w:rPr>
        <w:rStyle w:val="Seitenzahl"/>
        <w:sz w:val="16"/>
        <w:szCs w:val="16"/>
      </w:rPr>
      <w:fldChar w:fldCharType="begin"/>
    </w:r>
    <w:r w:rsidRPr="006F336A">
      <w:rPr>
        <w:rStyle w:val="Seitenzahl"/>
        <w:sz w:val="16"/>
        <w:szCs w:val="16"/>
      </w:rPr>
      <w:instrText xml:space="preserve"> PAGE </w:instrText>
    </w:r>
    <w:r w:rsidRPr="006F336A">
      <w:rPr>
        <w:rStyle w:val="Seitenzahl"/>
        <w:sz w:val="16"/>
        <w:szCs w:val="16"/>
      </w:rPr>
      <w:fldChar w:fldCharType="separate"/>
    </w:r>
    <w:r w:rsidR="00F3396B">
      <w:rPr>
        <w:rStyle w:val="Seitenzahl"/>
        <w:noProof/>
        <w:sz w:val="16"/>
        <w:szCs w:val="16"/>
      </w:rPr>
      <w:t>3</w:t>
    </w:r>
    <w:r w:rsidRPr="006F336A">
      <w:rPr>
        <w:rStyle w:val="Seitenzahl"/>
        <w:sz w:val="16"/>
        <w:szCs w:val="16"/>
      </w:rPr>
      <w:fldChar w:fldCharType="end"/>
    </w:r>
  </w:p>
  <w:p w14:paraId="4BF72A16" w14:textId="77777777" w:rsidR="00FF42F5" w:rsidRPr="006F336A" w:rsidRDefault="00FF42F5" w:rsidP="0079350D">
    <w:pPr>
      <w:pStyle w:val="Kopfzeile"/>
      <w:tabs>
        <w:tab w:val="clear" w:pos="4536"/>
        <w:tab w:val="clear" w:pos="9072"/>
      </w:tabs>
      <w:spacing w:line="240" w:lineRule="auto"/>
      <w:rPr>
        <w:sz w:val="16"/>
        <w:szCs w:val="16"/>
      </w:rPr>
    </w:pPr>
  </w:p>
  <w:p w14:paraId="6416746B" w14:textId="77777777" w:rsidR="00FF42F5" w:rsidRPr="006F336A" w:rsidRDefault="00FF42F5" w:rsidP="0079350D">
    <w:pPr>
      <w:pStyle w:val="Kopfzeile"/>
      <w:tabs>
        <w:tab w:val="clear" w:pos="4536"/>
        <w:tab w:val="clear" w:pos="9072"/>
      </w:tabs>
      <w:spacing w:line="240" w:lineRule="auto"/>
      <w:rPr>
        <w:sz w:val="16"/>
        <w:szCs w:val="16"/>
      </w:rPr>
    </w:pPr>
    <w:r w:rsidRPr="006F336A">
      <w:rPr>
        <w:sz w:val="16"/>
        <w:szCs w:val="16"/>
      </w:rPr>
      <w:t>© Umweltbundesamt – mit Unterstützung der Energierechtskanzlei AssmannPeiffer (Stand: November 2016)</w:t>
    </w:r>
  </w:p>
  <w:p w14:paraId="4C7D1253" w14:textId="77777777" w:rsidR="00FF42F5" w:rsidRPr="006F336A" w:rsidRDefault="00FF42F5" w:rsidP="00140C2B">
    <w:pPr>
      <w:pStyle w:val="Kopfzeile"/>
      <w:tabs>
        <w:tab w:val="clear" w:pos="4536"/>
        <w:tab w:val="clear" w:pos="9072"/>
      </w:tabs>
      <w:spacing w:line="240" w:lineRule="auto"/>
      <w:rPr>
        <w:sz w:val="16"/>
        <w:szCs w:val="16"/>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92FB4" w14:textId="242BA604" w:rsidR="00FF42F5" w:rsidRPr="006F336A" w:rsidRDefault="00FF42F5" w:rsidP="008B2F26">
    <w:pPr>
      <w:pStyle w:val="Fuzeile"/>
      <w:framePr w:wrap="around" w:vAnchor="text" w:hAnchor="margin" w:xAlign="right" w:y="1"/>
      <w:rPr>
        <w:rStyle w:val="Seitenzahl"/>
        <w:sz w:val="16"/>
        <w:szCs w:val="16"/>
      </w:rPr>
    </w:pPr>
    <w:r w:rsidRPr="006F336A">
      <w:rPr>
        <w:rStyle w:val="Seitenzahl"/>
        <w:sz w:val="16"/>
        <w:szCs w:val="16"/>
      </w:rPr>
      <w:t xml:space="preserve">Seite </w:t>
    </w:r>
    <w:r w:rsidRPr="006F336A">
      <w:rPr>
        <w:rStyle w:val="Seitenzahl"/>
        <w:sz w:val="16"/>
        <w:szCs w:val="16"/>
      </w:rPr>
      <w:fldChar w:fldCharType="begin"/>
    </w:r>
    <w:r w:rsidRPr="006F336A">
      <w:rPr>
        <w:rStyle w:val="Seitenzahl"/>
        <w:sz w:val="16"/>
        <w:szCs w:val="16"/>
      </w:rPr>
      <w:instrText xml:space="preserve"> PAGE </w:instrText>
    </w:r>
    <w:r w:rsidRPr="006F336A">
      <w:rPr>
        <w:rStyle w:val="Seitenzahl"/>
        <w:sz w:val="16"/>
        <w:szCs w:val="16"/>
      </w:rPr>
      <w:fldChar w:fldCharType="separate"/>
    </w:r>
    <w:r w:rsidR="00F3396B">
      <w:rPr>
        <w:rStyle w:val="Seitenzahl"/>
        <w:noProof/>
        <w:sz w:val="16"/>
        <w:szCs w:val="16"/>
      </w:rPr>
      <w:t>3</w:t>
    </w:r>
    <w:r w:rsidRPr="006F336A">
      <w:rPr>
        <w:rStyle w:val="Seitenzahl"/>
        <w:sz w:val="16"/>
        <w:szCs w:val="16"/>
      </w:rPr>
      <w:fldChar w:fldCharType="end"/>
    </w:r>
  </w:p>
  <w:p w14:paraId="3C6D1F47" w14:textId="77777777" w:rsidR="00FF42F5" w:rsidRPr="006F336A" w:rsidRDefault="00FF42F5" w:rsidP="0079350D">
    <w:pPr>
      <w:pStyle w:val="Kopfzeile"/>
      <w:tabs>
        <w:tab w:val="clear" w:pos="4536"/>
        <w:tab w:val="clear" w:pos="9072"/>
      </w:tabs>
      <w:spacing w:line="240" w:lineRule="auto"/>
      <w:rPr>
        <w:sz w:val="16"/>
        <w:szCs w:val="16"/>
      </w:rPr>
    </w:pPr>
  </w:p>
  <w:p w14:paraId="2762A54F" w14:textId="4F5CF699" w:rsidR="00FF42F5" w:rsidRPr="006F336A" w:rsidRDefault="00FF42F5" w:rsidP="0079350D">
    <w:pPr>
      <w:pStyle w:val="Kopfzeile"/>
      <w:tabs>
        <w:tab w:val="clear" w:pos="4536"/>
        <w:tab w:val="clear" w:pos="9072"/>
      </w:tabs>
      <w:spacing w:line="240" w:lineRule="auto"/>
      <w:rPr>
        <w:sz w:val="16"/>
        <w:szCs w:val="16"/>
      </w:rPr>
    </w:pPr>
    <w:r w:rsidRPr="006F336A">
      <w:rPr>
        <w:sz w:val="16"/>
        <w:szCs w:val="16"/>
      </w:rPr>
      <w:t>© Umweltbundesamt – mit Unterstützung der Energierechtskanzlei AssmannPeiffer (Stand: November 2016)</w:t>
    </w:r>
  </w:p>
  <w:p w14:paraId="73F790EC" w14:textId="77777777" w:rsidR="00FF42F5" w:rsidRPr="006F336A" w:rsidRDefault="00FF42F5" w:rsidP="006E2707">
    <w:pPr>
      <w:jc w:val="righ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4DCFA" w14:textId="1F3E796C" w:rsidR="00FF42F5" w:rsidRPr="006F336A" w:rsidRDefault="00FF42F5" w:rsidP="009A6C82">
    <w:pPr>
      <w:pStyle w:val="Kopfzeile"/>
      <w:tabs>
        <w:tab w:val="clear" w:pos="4536"/>
        <w:tab w:val="clear" w:pos="9072"/>
      </w:tabs>
      <w:spacing w:line="240" w:lineRule="auto"/>
      <w:rPr>
        <w:sz w:val="16"/>
        <w:szCs w:val="16"/>
      </w:rPr>
    </w:pPr>
    <w:r w:rsidRPr="006F336A">
      <w:rPr>
        <w:sz w:val="16"/>
        <w:szCs w:val="16"/>
      </w:rPr>
      <w:t>© Umweltbundesamt – mit Unterstützung der Energierechtskanzlei AssmannPeiffer (Stand: November 2016)</w:t>
    </w:r>
  </w:p>
  <w:p w14:paraId="7F2E1BB0" w14:textId="77777777" w:rsidR="00FF42F5" w:rsidRPr="006F336A" w:rsidRDefault="00FF42F5" w:rsidP="009A6C82">
    <w:pPr>
      <w:pStyle w:val="Fuzeile"/>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BF2D2" w14:textId="77777777" w:rsidR="00FF42F5" w:rsidRDefault="00FF42F5">
    <w:pPr>
      <w:pStyle w:val="Fuzeile"/>
      <w:framePr w:wrap="around" w:vAnchor="text" w:hAnchor="margin" w:xAlign="right" w:y="1"/>
      <w:rPr>
        <w:rStyle w:val="Seitenzahl"/>
      </w:rPr>
    </w:pPr>
    <w:r>
      <w:rPr>
        <w:rStyle w:val="Seitenzahl"/>
      </w:rPr>
      <w:t xml:space="preserve">Seite </w:t>
    </w:r>
    <w:r>
      <w:rPr>
        <w:rStyle w:val="Seitenzahl"/>
        <w:b/>
        <w:bCs/>
        <w:sz w:val="24"/>
      </w:rPr>
      <w:fldChar w:fldCharType="begin"/>
    </w:r>
    <w:r>
      <w:rPr>
        <w:rStyle w:val="Seitenzahl"/>
        <w:b/>
        <w:bCs/>
        <w:sz w:val="24"/>
      </w:rPr>
      <w:instrText xml:space="preserve">PAGE  </w:instrText>
    </w:r>
    <w:r>
      <w:rPr>
        <w:rStyle w:val="Seitenzahl"/>
        <w:b/>
        <w:bCs/>
        <w:sz w:val="24"/>
      </w:rPr>
      <w:fldChar w:fldCharType="separate"/>
    </w:r>
    <w:r>
      <w:rPr>
        <w:rStyle w:val="Seitenzahl"/>
        <w:b/>
        <w:bCs/>
        <w:noProof/>
        <w:sz w:val="24"/>
      </w:rPr>
      <w:t>3</w:t>
    </w:r>
    <w:r>
      <w:rPr>
        <w:rStyle w:val="Seitenzahl"/>
        <w:b/>
        <w:bCs/>
        <w:sz w:val="24"/>
      </w:rPr>
      <w:fldChar w:fldCharType="end"/>
    </w:r>
  </w:p>
  <w:p w14:paraId="319F596D" w14:textId="77777777" w:rsidR="00FF42F5" w:rsidRDefault="00FF42F5">
    <w:pPr>
      <w:pStyle w:val="Fuzeile"/>
      <w:spacing w:line="240" w:lineRule="atLeast"/>
      <w:ind w:left="1588" w:right="1588"/>
      <w:jc w:val="center"/>
      <w:rPr>
        <w:sz w:val="22"/>
      </w:rPr>
    </w:pPr>
  </w:p>
  <w:p w14:paraId="49367D18" w14:textId="77777777" w:rsidR="00FF42F5" w:rsidRDefault="00FF42F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4EA3A" w14:textId="77777777" w:rsidR="00FF42F5" w:rsidRDefault="00FF42F5" w:rsidP="00222ABE">
    <w:pPr>
      <w:pStyle w:val="Kopfzeile"/>
      <w:tabs>
        <w:tab w:val="clear" w:pos="4536"/>
        <w:tab w:val="clear" w:pos="9072"/>
      </w:tabs>
      <w:spacing w:line="240" w:lineRule="auto"/>
      <w:rPr>
        <w:sz w:val="16"/>
        <w:szCs w:val="16"/>
      </w:rPr>
    </w:pPr>
  </w:p>
  <w:p w14:paraId="118D0BFA" w14:textId="7B4A7D46" w:rsidR="00FF42F5" w:rsidRPr="006F336A" w:rsidRDefault="00FF42F5" w:rsidP="00222ABE">
    <w:pPr>
      <w:pStyle w:val="Kopfzeile"/>
      <w:tabs>
        <w:tab w:val="clear" w:pos="4536"/>
        <w:tab w:val="clear" w:pos="9072"/>
      </w:tabs>
      <w:spacing w:line="240" w:lineRule="auto"/>
      <w:rPr>
        <w:sz w:val="16"/>
        <w:szCs w:val="16"/>
      </w:rPr>
    </w:pPr>
    <w:r w:rsidRPr="006F336A">
      <w:rPr>
        <w:sz w:val="16"/>
        <w:szCs w:val="16"/>
      </w:rPr>
      <w:t>© Umweltbundesamt – mit Unterstützung der Energierechtskanzlei AssmannPeiffer (Stand: November 2016)</w:t>
    </w:r>
  </w:p>
  <w:p w14:paraId="6B1133DC" w14:textId="77777777" w:rsidR="00FF42F5" w:rsidRPr="006F336A" w:rsidRDefault="00FF42F5">
    <w:pPr>
      <w:pStyle w:val="Fuzeile"/>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0A465" w14:textId="4DACE1E0" w:rsidR="00FF42F5" w:rsidRPr="006F336A" w:rsidRDefault="00FF42F5">
    <w:pPr>
      <w:pStyle w:val="Fuzeile"/>
      <w:framePr w:wrap="around" w:vAnchor="text" w:hAnchor="margin" w:xAlign="right" w:y="1"/>
      <w:rPr>
        <w:rStyle w:val="Seitenzahl"/>
        <w:sz w:val="16"/>
        <w:szCs w:val="16"/>
      </w:rPr>
    </w:pPr>
    <w:r w:rsidRPr="006F336A">
      <w:rPr>
        <w:rStyle w:val="Seitenzahl"/>
        <w:sz w:val="16"/>
        <w:szCs w:val="16"/>
      </w:rPr>
      <w:t xml:space="preserve">Seite </w:t>
    </w:r>
    <w:r w:rsidRPr="006F336A">
      <w:rPr>
        <w:rStyle w:val="Seitenzahl"/>
        <w:sz w:val="16"/>
        <w:szCs w:val="16"/>
      </w:rPr>
      <w:fldChar w:fldCharType="begin"/>
    </w:r>
    <w:r w:rsidRPr="006F336A">
      <w:rPr>
        <w:rStyle w:val="Seitenzahl"/>
        <w:sz w:val="16"/>
        <w:szCs w:val="16"/>
      </w:rPr>
      <w:instrText xml:space="preserve">PAGE  </w:instrText>
    </w:r>
    <w:r w:rsidRPr="006F336A">
      <w:rPr>
        <w:rStyle w:val="Seitenzahl"/>
        <w:sz w:val="16"/>
        <w:szCs w:val="16"/>
      </w:rPr>
      <w:fldChar w:fldCharType="separate"/>
    </w:r>
    <w:r w:rsidR="00F3396B">
      <w:rPr>
        <w:rStyle w:val="Seitenzahl"/>
        <w:noProof/>
        <w:sz w:val="16"/>
        <w:szCs w:val="16"/>
      </w:rPr>
      <w:t>15</w:t>
    </w:r>
    <w:r w:rsidRPr="006F336A">
      <w:rPr>
        <w:rStyle w:val="Seitenzahl"/>
        <w:sz w:val="16"/>
        <w:szCs w:val="16"/>
      </w:rPr>
      <w:fldChar w:fldCharType="end"/>
    </w:r>
  </w:p>
  <w:p w14:paraId="2270B52C" w14:textId="77777777" w:rsidR="00FF42F5" w:rsidRPr="006F336A" w:rsidRDefault="00FF42F5" w:rsidP="00F23214">
    <w:pPr>
      <w:pStyle w:val="Kopfzeile"/>
      <w:tabs>
        <w:tab w:val="clear" w:pos="4536"/>
        <w:tab w:val="clear" w:pos="9072"/>
      </w:tabs>
      <w:spacing w:line="240" w:lineRule="auto"/>
      <w:rPr>
        <w:sz w:val="16"/>
        <w:szCs w:val="16"/>
      </w:rPr>
    </w:pPr>
  </w:p>
  <w:p w14:paraId="12F1759F" w14:textId="2FEF96FB" w:rsidR="00FF42F5" w:rsidRPr="006F336A" w:rsidRDefault="00FF42F5" w:rsidP="00C417CA">
    <w:pPr>
      <w:pStyle w:val="Kopfzeile"/>
      <w:tabs>
        <w:tab w:val="clear" w:pos="4536"/>
        <w:tab w:val="clear" w:pos="9072"/>
      </w:tabs>
      <w:spacing w:line="240" w:lineRule="auto"/>
      <w:rPr>
        <w:sz w:val="16"/>
        <w:szCs w:val="16"/>
      </w:rPr>
    </w:pPr>
    <w:r w:rsidRPr="006F336A">
      <w:rPr>
        <w:sz w:val="16"/>
        <w:szCs w:val="16"/>
      </w:rPr>
      <w:t>© Umweltbundesamt – mit Unterstützung der Energierechtskanzlei AssmannPeiffer (Stand: November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38B2B" w14:textId="77777777" w:rsidR="00FF42F5" w:rsidRDefault="00FF42F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52</w:t>
    </w:r>
    <w:r>
      <w:rPr>
        <w:rStyle w:val="Seitenzahl"/>
      </w:rPr>
      <w:fldChar w:fldCharType="end"/>
    </w:r>
  </w:p>
  <w:p w14:paraId="661ED88B" w14:textId="77777777" w:rsidR="00FF42F5" w:rsidRDefault="00FF42F5">
    <w:pPr>
      <w:pStyle w:val="Fuzeile"/>
      <w:ind w:right="360"/>
    </w:pPr>
  </w:p>
  <w:p w14:paraId="48664A3A" w14:textId="77777777" w:rsidR="00FF42F5" w:rsidRDefault="00FF42F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04607" w14:textId="2F63559C" w:rsidR="00FF42F5" w:rsidRPr="006F336A" w:rsidRDefault="00FF42F5">
    <w:pPr>
      <w:pStyle w:val="Fuzeile"/>
      <w:framePr w:wrap="around" w:vAnchor="text" w:hAnchor="margin" w:xAlign="right" w:y="1"/>
      <w:rPr>
        <w:rStyle w:val="Seitenzahl"/>
        <w:sz w:val="16"/>
        <w:szCs w:val="16"/>
      </w:rPr>
    </w:pPr>
    <w:r w:rsidRPr="006F336A">
      <w:rPr>
        <w:rStyle w:val="Seitenzahl"/>
        <w:sz w:val="16"/>
        <w:szCs w:val="16"/>
      </w:rPr>
      <w:t xml:space="preserve">Seite </w:t>
    </w:r>
    <w:r w:rsidRPr="006F336A">
      <w:rPr>
        <w:rStyle w:val="Seitenzahl"/>
        <w:sz w:val="16"/>
        <w:szCs w:val="16"/>
      </w:rPr>
      <w:fldChar w:fldCharType="begin"/>
    </w:r>
    <w:r w:rsidRPr="006F336A">
      <w:rPr>
        <w:rStyle w:val="Seitenzahl"/>
        <w:sz w:val="16"/>
        <w:szCs w:val="16"/>
      </w:rPr>
      <w:instrText xml:space="preserve">PAGE  </w:instrText>
    </w:r>
    <w:r w:rsidRPr="006F336A">
      <w:rPr>
        <w:rStyle w:val="Seitenzahl"/>
        <w:sz w:val="16"/>
        <w:szCs w:val="16"/>
      </w:rPr>
      <w:fldChar w:fldCharType="separate"/>
    </w:r>
    <w:r w:rsidR="00F3396B">
      <w:rPr>
        <w:rStyle w:val="Seitenzahl"/>
        <w:noProof/>
        <w:sz w:val="16"/>
        <w:szCs w:val="16"/>
      </w:rPr>
      <w:t>23</w:t>
    </w:r>
    <w:r w:rsidRPr="006F336A">
      <w:rPr>
        <w:rStyle w:val="Seitenzahl"/>
        <w:sz w:val="16"/>
        <w:szCs w:val="16"/>
      </w:rPr>
      <w:fldChar w:fldCharType="end"/>
    </w:r>
  </w:p>
  <w:p w14:paraId="2969F27C" w14:textId="77777777" w:rsidR="00FF42F5" w:rsidRPr="006F336A" w:rsidRDefault="00FF42F5" w:rsidP="00BB786C">
    <w:pPr>
      <w:pStyle w:val="Kopfzeile"/>
      <w:tabs>
        <w:tab w:val="clear" w:pos="4536"/>
        <w:tab w:val="clear" w:pos="9072"/>
      </w:tabs>
      <w:spacing w:line="240" w:lineRule="auto"/>
      <w:rPr>
        <w:sz w:val="16"/>
        <w:szCs w:val="16"/>
      </w:rPr>
    </w:pPr>
  </w:p>
  <w:p w14:paraId="43DFCACF" w14:textId="3F85BF8B" w:rsidR="00FF42F5" w:rsidRPr="006F336A" w:rsidRDefault="00FF42F5" w:rsidP="00BB786C">
    <w:pPr>
      <w:pStyle w:val="Kopfzeile"/>
      <w:tabs>
        <w:tab w:val="clear" w:pos="4536"/>
        <w:tab w:val="clear" w:pos="9072"/>
      </w:tabs>
      <w:spacing w:line="240" w:lineRule="auto"/>
      <w:rPr>
        <w:sz w:val="16"/>
        <w:szCs w:val="16"/>
      </w:rPr>
    </w:pPr>
    <w:r w:rsidRPr="006F336A">
      <w:rPr>
        <w:sz w:val="16"/>
        <w:szCs w:val="16"/>
      </w:rPr>
      <w:t xml:space="preserve">© Umweltbundesamt – mit Unterstützung der Energierechtskanzlei AssmannPeiffer (Stand: </w:t>
    </w:r>
    <w:r w:rsidRPr="003A51DD">
      <w:rPr>
        <w:sz w:val="16"/>
        <w:szCs w:val="16"/>
      </w:rPr>
      <w:t>November 2016)</w:t>
    </w:r>
  </w:p>
  <w:p w14:paraId="507DE1C1" w14:textId="77777777" w:rsidR="00FF42F5" w:rsidRPr="006F336A" w:rsidRDefault="00FF42F5" w:rsidP="00BB786C">
    <w:pPr>
      <w:pStyle w:val="Kopfzeile"/>
      <w:tabs>
        <w:tab w:val="clear" w:pos="4536"/>
        <w:tab w:val="clear" w:pos="9072"/>
      </w:tabs>
      <w:spacing w:line="240" w:lineRule="auto"/>
      <w:rPr>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A6AA1" w14:textId="77777777" w:rsidR="00FF42F5" w:rsidRDefault="00FF42F5">
    <w:pPr>
      <w:pStyle w:val="Fuzeile"/>
      <w:framePr w:wrap="around" w:vAnchor="text" w:hAnchor="margin" w:xAlign="right" w:y="1"/>
      <w:rPr>
        <w:rStyle w:val="Seitenzahl"/>
      </w:rPr>
    </w:pPr>
    <w:r>
      <w:rPr>
        <w:rStyle w:val="Seitenzahl"/>
      </w:rPr>
      <w:t xml:space="preserve">Seite </w:t>
    </w:r>
    <w:r>
      <w:rPr>
        <w:rStyle w:val="Seitenzahl"/>
        <w:b/>
        <w:bCs/>
        <w:sz w:val="24"/>
      </w:rPr>
      <w:fldChar w:fldCharType="begin"/>
    </w:r>
    <w:r>
      <w:rPr>
        <w:rStyle w:val="Seitenzahl"/>
        <w:b/>
        <w:bCs/>
        <w:sz w:val="24"/>
      </w:rPr>
      <w:instrText xml:space="preserve">PAGE  </w:instrText>
    </w:r>
    <w:r>
      <w:rPr>
        <w:rStyle w:val="Seitenzahl"/>
        <w:b/>
        <w:bCs/>
        <w:sz w:val="24"/>
      </w:rPr>
      <w:fldChar w:fldCharType="separate"/>
    </w:r>
    <w:r>
      <w:rPr>
        <w:rStyle w:val="Seitenzahl"/>
        <w:b/>
        <w:bCs/>
        <w:noProof/>
        <w:sz w:val="24"/>
      </w:rPr>
      <w:t>3</w:t>
    </w:r>
    <w:r>
      <w:rPr>
        <w:rStyle w:val="Seitenzahl"/>
        <w:b/>
        <w:bCs/>
        <w:sz w:val="24"/>
      </w:rPr>
      <w:fldChar w:fldCharType="end"/>
    </w:r>
  </w:p>
  <w:p w14:paraId="7A5969BE" w14:textId="77777777" w:rsidR="00FF42F5" w:rsidRDefault="00FF42F5">
    <w:pPr>
      <w:pStyle w:val="Fuzeile"/>
      <w:spacing w:line="240" w:lineRule="atLeast"/>
      <w:ind w:left="1588" w:right="1588"/>
      <w:jc w:val="center"/>
      <w:rPr>
        <w:sz w:val="22"/>
      </w:rPr>
    </w:pPr>
  </w:p>
  <w:p w14:paraId="533A9442" w14:textId="77777777" w:rsidR="00FF42F5" w:rsidRDefault="00FF42F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AD8F8" w14:textId="77777777" w:rsidR="00FF42F5" w:rsidRDefault="00FF42F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54</w:t>
    </w:r>
    <w:r>
      <w:rPr>
        <w:rStyle w:val="Seitenzahl"/>
      </w:rPr>
      <w:fldChar w:fldCharType="end"/>
    </w:r>
  </w:p>
  <w:p w14:paraId="1122A49F" w14:textId="77777777" w:rsidR="00FF42F5" w:rsidRDefault="00FF42F5">
    <w:pPr>
      <w:pStyle w:val="Fuzeile"/>
      <w:ind w:right="360"/>
    </w:pPr>
  </w:p>
  <w:p w14:paraId="79122B6B" w14:textId="77777777" w:rsidR="00FF42F5" w:rsidRDefault="00FF42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00286" w14:textId="77777777" w:rsidR="00FF42F5" w:rsidRDefault="00FF42F5">
      <w:r>
        <w:separator/>
      </w:r>
    </w:p>
  </w:footnote>
  <w:footnote w:type="continuationSeparator" w:id="0">
    <w:p w14:paraId="446D71D5" w14:textId="77777777" w:rsidR="00FF42F5" w:rsidRDefault="00FF42F5">
      <w:r>
        <w:continuationSeparator/>
      </w:r>
    </w:p>
  </w:footnote>
  <w:footnote w:type="continuationNotice" w:id="1">
    <w:p w14:paraId="76D18A6A" w14:textId="77777777" w:rsidR="00FF42F5" w:rsidRDefault="00FF42F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4AF86" w14:textId="77777777" w:rsidR="00FF42F5" w:rsidRPr="00140C2B" w:rsidRDefault="00FF42F5" w:rsidP="00140C2B">
    <w:pPr>
      <w:spacing w:line="240" w:lineRule="auto"/>
      <w:rPr>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3DEDE" w14:textId="77777777" w:rsidR="00FF42F5" w:rsidRPr="00947D16" w:rsidRDefault="00FF42F5" w:rsidP="00947D1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7B7B4" w14:textId="77777777" w:rsidR="00FF42F5" w:rsidRPr="002B0BE0" w:rsidRDefault="00FF42F5" w:rsidP="008B3797">
    <w:pPr>
      <w:pStyle w:val="Kopfzeile"/>
      <w:pBdr>
        <w:bottom w:val="single" w:sz="4" w:space="1" w:color="auto"/>
      </w:pBdr>
      <w:tabs>
        <w:tab w:val="clear" w:pos="4536"/>
        <w:tab w:val="clear" w:pos="9072"/>
      </w:tabs>
    </w:pPr>
  </w:p>
  <w:p w14:paraId="316F2DB6" w14:textId="77777777" w:rsidR="00FF42F5" w:rsidRPr="00AA34EA" w:rsidRDefault="00FF42F5" w:rsidP="008B3797">
    <w:pPr>
      <w:pStyle w:val="Kopfzeile"/>
      <w:tabs>
        <w:tab w:val="clear" w:pos="4536"/>
        <w:tab w:val="clear" w:pos="90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003A6" w14:textId="77777777" w:rsidR="00FF42F5" w:rsidRPr="0081719D" w:rsidRDefault="00FF42F5" w:rsidP="0081719D">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FCBB8" w14:textId="77777777" w:rsidR="00FF42F5" w:rsidRPr="00140C2B" w:rsidRDefault="00FF42F5" w:rsidP="00140C2B">
    <w:pPr>
      <w:pStyle w:val="Kopfzeile"/>
      <w:tabs>
        <w:tab w:val="clear" w:pos="4536"/>
      </w:tabs>
      <w:spacing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9B2B5" w14:textId="77777777" w:rsidR="00FF42F5" w:rsidRPr="003A71A0" w:rsidRDefault="00FF42F5" w:rsidP="00A0443B">
    <w:pPr>
      <w:pStyle w:val="Kopfzeile"/>
      <w:tabs>
        <w:tab w:val="clear" w:pos="4536"/>
        <w:tab w:val="clear" w:pos="9072"/>
      </w:tabs>
      <w:rPr>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53268" w14:textId="77777777" w:rsidR="00FF42F5" w:rsidRPr="008F6DB5" w:rsidRDefault="00FF42F5" w:rsidP="007F3007">
    <w:pPr>
      <w:pStyle w:val="Kopfzeile"/>
      <w:rPr>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B9BCE" w14:textId="77777777" w:rsidR="00FF42F5" w:rsidRPr="00C90F2D" w:rsidRDefault="00FF42F5">
    <w:pPr>
      <w:pStyle w:val="Kopfzeile"/>
      <w:rPr>
        <w:b/>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35477" w14:textId="77777777" w:rsidR="00FF42F5" w:rsidRPr="00C90F2D" w:rsidRDefault="00FF42F5">
    <w:pPr>
      <w:pStyle w:val="Kopfzeile"/>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E1E562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EF8CCB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256C00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FBCAF9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6F8D73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64667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8A44E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F0A59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FC4D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DA2BBD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100F8E"/>
    <w:multiLevelType w:val="hybridMultilevel"/>
    <w:tmpl w:val="E5160704"/>
    <w:lvl w:ilvl="0" w:tplc="45540892">
      <w:start w:val="1"/>
      <w:numFmt w:val="bullet"/>
      <w:lvlText w:val=""/>
      <w:lvlJc w:val="left"/>
      <w:pPr>
        <w:tabs>
          <w:tab w:val="num" w:pos="851"/>
        </w:tabs>
        <w:ind w:left="851" w:hanging="284"/>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4D4753D"/>
    <w:multiLevelType w:val="hybridMultilevel"/>
    <w:tmpl w:val="D030775C"/>
    <w:lvl w:ilvl="0" w:tplc="25AA751A">
      <w:start w:val="1"/>
      <w:numFmt w:val="bullet"/>
      <w:lvlText w:val=""/>
      <w:lvlJc w:val="left"/>
      <w:pPr>
        <w:tabs>
          <w:tab w:val="num" w:pos="567"/>
        </w:tabs>
        <w:ind w:left="567"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0245A7"/>
    <w:multiLevelType w:val="multilevel"/>
    <w:tmpl w:val="FC12F098"/>
    <w:styleLink w:val="NummerierungVertrg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0BD345A8"/>
    <w:multiLevelType w:val="multilevel"/>
    <w:tmpl w:val="FC12F098"/>
    <w:numStyleLink w:val="NummerierungVertrge"/>
  </w:abstractNum>
  <w:abstractNum w:abstractNumId="14" w15:restartNumberingAfterBreak="0">
    <w:nsid w:val="129C26FB"/>
    <w:multiLevelType w:val="hybridMultilevel"/>
    <w:tmpl w:val="2CB8F5E6"/>
    <w:lvl w:ilvl="0" w:tplc="86086D98">
      <w:start w:val="1"/>
      <w:numFmt w:val="bullet"/>
      <w:lvlText w:val=""/>
      <w:lvlJc w:val="left"/>
      <w:pPr>
        <w:tabs>
          <w:tab w:val="num" w:pos="360"/>
        </w:tabs>
        <w:ind w:left="36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F667D0"/>
    <w:multiLevelType w:val="multilevel"/>
    <w:tmpl w:val="FC12F098"/>
    <w:numStyleLink w:val="NummerierungVertrge"/>
  </w:abstractNum>
  <w:abstractNum w:abstractNumId="16" w15:restartNumberingAfterBreak="0">
    <w:nsid w:val="16DF2127"/>
    <w:multiLevelType w:val="multilevel"/>
    <w:tmpl w:val="FC12F098"/>
    <w:numStyleLink w:val="NummerierungVertrge"/>
  </w:abstractNum>
  <w:abstractNum w:abstractNumId="17" w15:restartNumberingAfterBreak="0">
    <w:nsid w:val="184F4E77"/>
    <w:multiLevelType w:val="multilevel"/>
    <w:tmpl w:val="FC12F098"/>
    <w:numStyleLink w:val="NummerierungVertrge"/>
  </w:abstractNum>
  <w:abstractNum w:abstractNumId="18" w15:restartNumberingAfterBreak="0">
    <w:nsid w:val="195758BB"/>
    <w:multiLevelType w:val="hybridMultilevel"/>
    <w:tmpl w:val="8488E88A"/>
    <w:lvl w:ilvl="0" w:tplc="56D46802">
      <w:start w:val="1"/>
      <w:numFmt w:val="bullet"/>
      <w:lvlText w:val=""/>
      <w:lvlJc w:val="left"/>
      <w:pPr>
        <w:tabs>
          <w:tab w:val="num" w:pos="1134"/>
        </w:tabs>
        <w:ind w:left="1134" w:hanging="567"/>
      </w:pPr>
      <w:rPr>
        <w:rFonts w:ascii="Symbol" w:hAnsi="Symbol" w:hint="default"/>
      </w:rPr>
    </w:lvl>
    <w:lvl w:ilvl="1" w:tplc="76D2E864" w:tentative="1">
      <w:start w:val="1"/>
      <w:numFmt w:val="bullet"/>
      <w:lvlText w:val="o"/>
      <w:lvlJc w:val="left"/>
      <w:pPr>
        <w:tabs>
          <w:tab w:val="num" w:pos="1440"/>
        </w:tabs>
        <w:ind w:left="1440" w:hanging="360"/>
      </w:pPr>
      <w:rPr>
        <w:rFonts w:ascii="Courier New" w:hAnsi="Courier New" w:cs="Courier New" w:hint="default"/>
      </w:rPr>
    </w:lvl>
    <w:lvl w:ilvl="2" w:tplc="CDF0FF88" w:tentative="1">
      <w:start w:val="1"/>
      <w:numFmt w:val="bullet"/>
      <w:lvlText w:val=""/>
      <w:lvlJc w:val="left"/>
      <w:pPr>
        <w:tabs>
          <w:tab w:val="num" w:pos="2160"/>
        </w:tabs>
        <w:ind w:left="2160" w:hanging="360"/>
      </w:pPr>
      <w:rPr>
        <w:rFonts w:ascii="Wingdings" w:hAnsi="Wingdings" w:hint="default"/>
      </w:rPr>
    </w:lvl>
    <w:lvl w:ilvl="3" w:tplc="C5D86D36" w:tentative="1">
      <w:start w:val="1"/>
      <w:numFmt w:val="bullet"/>
      <w:lvlText w:val=""/>
      <w:lvlJc w:val="left"/>
      <w:pPr>
        <w:tabs>
          <w:tab w:val="num" w:pos="2880"/>
        </w:tabs>
        <w:ind w:left="2880" w:hanging="360"/>
      </w:pPr>
      <w:rPr>
        <w:rFonts w:ascii="Symbol" w:hAnsi="Symbol" w:hint="default"/>
      </w:rPr>
    </w:lvl>
    <w:lvl w:ilvl="4" w:tplc="3376930C" w:tentative="1">
      <w:start w:val="1"/>
      <w:numFmt w:val="bullet"/>
      <w:lvlText w:val="o"/>
      <w:lvlJc w:val="left"/>
      <w:pPr>
        <w:tabs>
          <w:tab w:val="num" w:pos="3600"/>
        </w:tabs>
        <w:ind w:left="3600" w:hanging="360"/>
      </w:pPr>
      <w:rPr>
        <w:rFonts w:ascii="Courier New" w:hAnsi="Courier New" w:cs="Courier New" w:hint="default"/>
      </w:rPr>
    </w:lvl>
    <w:lvl w:ilvl="5" w:tplc="AF04CB9E" w:tentative="1">
      <w:start w:val="1"/>
      <w:numFmt w:val="bullet"/>
      <w:lvlText w:val=""/>
      <w:lvlJc w:val="left"/>
      <w:pPr>
        <w:tabs>
          <w:tab w:val="num" w:pos="4320"/>
        </w:tabs>
        <w:ind w:left="4320" w:hanging="360"/>
      </w:pPr>
      <w:rPr>
        <w:rFonts w:ascii="Wingdings" w:hAnsi="Wingdings" w:hint="default"/>
      </w:rPr>
    </w:lvl>
    <w:lvl w:ilvl="6" w:tplc="F5F8B1C0" w:tentative="1">
      <w:start w:val="1"/>
      <w:numFmt w:val="bullet"/>
      <w:lvlText w:val=""/>
      <w:lvlJc w:val="left"/>
      <w:pPr>
        <w:tabs>
          <w:tab w:val="num" w:pos="5040"/>
        </w:tabs>
        <w:ind w:left="5040" w:hanging="360"/>
      </w:pPr>
      <w:rPr>
        <w:rFonts w:ascii="Symbol" w:hAnsi="Symbol" w:hint="default"/>
      </w:rPr>
    </w:lvl>
    <w:lvl w:ilvl="7" w:tplc="B39E2204" w:tentative="1">
      <w:start w:val="1"/>
      <w:numFmt w:val="bullet"/>
      <w:lvlText w:val="o"/>
      <w:lvlJc w:val="left"/>
      <w:pPr>
        <w:tabs>
          <w:tab w:val="num" w:pos="5760"/>
        </w:tabs>
        <w:ind w:left="5760" w:hanging="360"/>
      </w:pPr>
      <w:rPr>
        <w:rFonts w:ascii="Courier New" w:hAnsi="Courier New" w:cs="Courier New" w:hint="default"/>
      </w:rPr>
    </w:lvl>
    <w:lvl w:ilvl="8" w:tplc="5C56CC2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B73715"/>
    <w:multiLevelType w:val="hybridMultilevel"/>
    <w:tmpl w:val="E2E625E6"/>
    <w:lvl w:ilvl="0" w:tplc="06C87940">
      <w:start w:val="1"/>
      <w:numFmt w:val="bullet"/>
      <w:lvlText w:val=""/>
      <w:lvlJc w:val="left"/>
      <w:pPr>
        <w:tabs>
          <w:tab w:val="num" w:pos="567"/>
        </w:tabs>
        <w:ind w:left="567" w:hanging="567"/>
      </w:pPr>
      <w:rPr>
        <w:rFonts w:ascii="Symbol" w:hAnsi="Symbol" w:hint="default"/>
        <w:color w:val="auto"/>
      </w:rPr>
    </w:lvl>
    <w:lvl w:ilvl="1" w:tplc="F9525856" w:tentative="1">
      <w:start w:val="1"/>
      <w:numFmt w:val="bullet"/>
      <w:lvlText w:val="o"/>
      <w:lvlJc w:val="left"/>
      <w:pPr>
        <w:tabs>
          <w:tab w:val="num" w:pos="1440"/>
        </w:tabs>
        <w:ind w:left="1440" w:hanging="360"/>
      </w:pPr>
      <w:rPr>
        <w:rFonts w:ascii="Courier New" w:hAnsi="Courier New" w:cs="Courier New" w:hint="default"/>
      </w:rPr>
    </w:lvl>
    <w:lvl w:ilvl="2" w:tplc="5FCC9A1E" w:tentative="1">
      <w:start w:val="1"/>
      <w:numFmt w:val="bullet"/>
      <w:lvlText w:val=""/>
      <w:lvlJc w:val="left"/>
      <w:pPr>
        <w:tabs>
          <w:tab w:val="num" w:pos="2160"/>
        </w:tabs>
        <w:ind w:left="2160" w:hanging="360"/>
      </w:pPr>
      <w:rPr>
        <w:rFonts w:ascii="Wingdings" w:hAnsi="Wingdings" w:hint="default"/>
      </w:rPr>
    </w:lvl>
    <w:lvl w:ilvl="3" w:tplc="EB7CA84E" w:tentative="1">
      <w:start w:val="1"/>
      <w:numFmt w:val="bullet"/>
      <w:lvlText w:val=""/>
      <w:lvlJc w:val="left"/>
      <w:pPr>
        <w:tabs>
          <w:tab w:val="num" w:pos="2880"/>
        </w:tabs>
        <w:ind w:left="2880" w:hanging="360"/>
      </w:pPr>
      <w:rPr>
        <w:rFonts w:ascii="Symbol" w:hAnsi="Symbol" w:hint="default"/>
      </w:rPr>
    </w:lvl>
    <w:lvl w:ilvl="4" w:tplc="375052B0" w:tentative="1">
      <w:start w:val="1"/>
      <w:numFmt w:val="bullet"/>
      <w:lvlText w:val="o"/>
      <w:lvlJc w:val="left"/>
      <w:pPr>
        <w:tabs>
          <w:tab w:val="num" w:pos="3600"/>
        </w:tabs>
        <w:ind w:left="3600" w:hanging="360"/>
      </w:pPr>
      <w:rPr>
        <w:rFonts w:ascii="Courier New" w:hAnsi="Courier New" w:cs="Courier New" w:hint="default"/>
      </w:rPr>
    </w:lvl>
    <w:lvl w:ilvl="5" w:tplc="964430BE" w:tentative="1">
      <w:start w:val="1"/>
      <w:numFmt w:val="bullet"/>
      <w:lvlText w:val=""/>
      <w:lvlJc w:val="left"/>
      <w:pPr>
        <w:tabs>
          <w:tab w:val="num" w:pos="4320"/>
        </w:tabs>
        <w:ind w:left="4320" w:hanging="360"/>
      </w:pPr>
      <w:rPr>
        <w:rFonts w:ascii="Wingdings" w:hAnsi="Wingdings" w:hint="default"/>
      </w:rPr>
    </w:lvl>
    <w:lvl w:ilvl="6" w:tplc="471A0650" w:tentative="1">
      <w:start w:val="1"/>
      <w:numFmt w:val="bullet"/>
      <w:lvlText w:val=""/>
      <w:lvlJc w:val="left"/>
      <w:pPr>
        <w:tabs>
          <w:tab w:val="num" w:pos="5040"/>
        </w:tabs>
        <w:ind w:left="5040" w:hanging="360"/>
      </w:pPr>
      <w:rPr>
        <w:rFonts w:ascii="Symbol" w:hAnsi="Symbol" w:hint="default"/>
      </w:rPr>
    </w:lvl>
    <w:lvl w:ilvl="7" w:tplc="860031C0" w:tentative="1">
      <w:start w:val="1"/>
      <w:numFmt w:val="bullet"/>
      <w:lvlText w:val="o"/>
      <w:lvlJc w:val="left"/>
      <w:pPr>
        <w:tabs>
          <w:tab w:val="num" w:pos="5760"/>
        </w:tabs>
        <w:ind w:left="5760" w:hanging="360"/>
      </w:pPr>
      <w:rPr>
        <w:rFonts w:ascii="Courier New" w:hAnsi="Courier New" w:cs="Courier New" w:hint="default"/>
      </w:rPr>
    </w:lvl>
    <w:lvl w:ilvl="8" w:tplc="1944839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241D61"/>
    <w:multiLevelType w:val="multilevel"/>
    <w:tmpl w:val="FC12F098"/>
    <w:numStyleLink w:val="NummerierungVertrge"/>
  </w:abstractNum>
  <w:abstractNum w:abstractNumId="21" w15:restartNumberingAfterBreak="0">
    <w:nsid w:val="1DBC7850"/>
    <w:multiLevelType w:val="hybridMultilevel"/>
    <w:tmpl w:val="C98209AC"/>
    <w:lvl w:ilvl="0" w:tplc="6AEE9D9A">
      <w:start w:val="1"/>
      <w:numFmt w:val="bullet"/>
      <w:lvlText w:val=""/>
      <w:lvlJc w:val="left"/>
      <w:pPr>
        <w:tabs>
          <w:tab w:val="num" w:pos="1134"/>
        </w:tabs>
        <w:ind w:left="1134" w:hanging="567"/>
      </w:pPr>
      <w:rPr>
        <w:rFonts w:ascii="Symbol" w:hAnsi="Symbol" w:hint="default"/>
      </w:rPr>
    </w:lvl>
    <w:lvl w:ilvl="1" w:tplc="BBAEB7D8" w:tentative="1">
      <w:start w:val="1"/>
      <w:numFmt w:val="bullet"/>
      <w:lvlText w:val="o"/>
      <w:lvlJc w:val="left"/>
      <w:pPr>
        <w:tabs>
          <w:tab w:val="num" w:pos="1440"/>
        </w:tabs>
        <w:ind w:left="1440" w:hanging="360"/>
      </w:pPr>
      <w:rPr>
        <w:rFonts w:ascii="Courier New" w:hAnsi="Courier New" w:cs="Courier New" w:hint="default"/>
      </w:rPr>
    </w:lvl>
    <w:lvl w:ilvl="2" w:tplc="51D48C8A" w:tentative="1">
      <w:start w:val="1"/>
      <w:numFmt w:val="bullet"/>
      <w:lvlText w:val=""/>
      <w:lvlJc w:val="left"/>
      <w:pPr>
        <w:tabs>
          <w:tab w:val="num" w:pos="2160"/>
        </w:tabs>
        <w:ind w:left="2160" w:hanging="360"/>
      </w:pPr>
      <w:rPr>
        <w:rFonts w:ascii="Wingdings" w:hAnsi="Wingdings" w:hint="default"/>
      </w:rPr>
    </w:lvl>
    <w:lvl w:ilvl="3" w:tplc="F9EEED0C" w:tentative="1">
      <w:start w:val="1"/>
      <w:numFmt w:val="bullet"/>
      <w:lvlText w:val=""/>
      <w:lvlJc w:val="left"/>
      <w:pPr>
        <w:tabs>
          <w:tab w:val="num" w:pos="2880"/>
        </w:tabs>
        <w:ind w:left="2880" w:hanging="360"/>
      </w:pPr>
      <w:rPr>
        <w:rFonts w:ascii="Symbol" w:hAnsi="Symbol" w:hint="default"/>
      </w:rPr>
    </w:lvl>
    <w:lvl w:ilvl="4" w:tplc="96908560" w:tentative="1">
      <w:start w:val="1"/>
      <w:numFmt w:val="bullet"/>
      <w:lvlText w:val="o"/>
      <w:lvlJc w:val="left"/>
      <w:pPr>
        <w:tabs>
          <w:tab w:val="num" w:pos="3600"/>
        </w:tabs>
        <w:ind w:left="3600" w:hanging="360"/>
      </w:pPr>
      <w:rPr>
        <w:rFonts w:ascii="Courier New" w:hAnsi="Courier New" w:cs="Courier New" w:hint="default"/>
      </w:rPr>
    </w:lvl>
    <w:lvl w:ilvl="5" w:tplc="489CE864" w:tentative="1">
      <w:start w:val="1"/>
      <w:numFmt w:val="bullet"/>
      <w:lvlText w:val=""/>
      <w:lvlJc w:val="left"/>
      <w:pPr>
        <w:tabs>
          <w:tab w:val="num" w:pos="4320"/>
        </w:tabs>
        <w:ind w:left="4320" w:hanging="360"/>
      </w:pPr>
      <w:rPr>
        <w:rFonts w:ascii="Wingdings" w:hAnsi="Wingdings" w:hint="default"/>
      </w:rPr>
    </w:lvl>
    <w:lvl w:ilvl="6" w:tplc="DFB60234" w:tentative="1">
      <w:start w:val="1"/>
      <w:numFmt w:val="bullet"/>
      <w:lvlText w:val=""/>
      <w:lvlJc w:val="left"/>
      <w:pPr>
        <w:tabs>
          <w:tab w:val="num" w:pos="5040"/>
        </w:tabs>
        <w:ind w:left="5040" w:hanging="360"/>
      </w:pPr>
      <w:rPr>
        <w:rFonts w:ascii="Symbol" w:hAnsi="Symbol" w:hint="default"/>
      </w:rPr>
    </w:lvl>
    <w:lvl w:ilvl="7" w:tplc="CD3E795C" w:tentative="1">
      <w:start w:val="1"/>
      <w:numFmt w:val="bullet"/>
      <w:lvlText w:val="o"/>
      <w:lvlJc w:val="left"/>
      <w:pPr>
        <w:tabs>
          <w:tab w:val="num" w:pos="5760"/>
        </w:tabs>
        <w:ind w:left="5760" w:hanging="360"/>
      </w:pPr>
      <w:rPr>
        <w:rFonts w:ascii="Courier New" w:hAnsi="Courier New" w:cs="Courier New" w:hint="default"/>
      </w:rPr>
    </w:lvl>
    <w:lvl w:ilvl="8" w:tplc="32FEB1E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E58A5"/>
    <w:multiLevelType w:val="multilevel"/>
    <w:tmpl w:val="095C65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08A7997"/>
    <w:multiLevelType w:val="multilevel"/>
    <w:tmpl w:val="FC12F098"/>
    <w:numStyleLink w:val="NummerierungVertrge"/>
  </w:abstractNum>
  <w:abstractNum w:abstractNumId="24" w15:restartNumberingAfterBreak="0">
    <w:nsid w:val="21D64226"/>
    <w:multiLevelType w:val="multilevel"/>
    <w:tmpl w:val="79BED4B2"/>
    <w:lvl w:ilvl="0">
      <w:start w:val="1"/>
      <w:numFmt w:val="decimal"/>
      <w:lvlText w:val="%1."/>
      <w:lvlJc w:val="left"/>
      <w:pPr>
        <w:tabs>
          <w:tab w:val="num" w:pos="567"/>
        </w:tabs>
        <w:ind w:left="567" w:hanging="567"/>
      </w:pPr>
      <w:rPr>
        <w:rFonts w:hint="default"/>
      </w:rPr>
    </w:lvl>
    <w:lvl w:ilvl="1">
      <w:start w:val="1"/>
      <w:numFmt w:val="decimal"/>
      <w:lvlRestart w:val="0"/>
      <w:pStyle w:val="berschrift2"/>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24CE2760"/>
    <w:multiLevelType w:val="hybridMultilevel"/>
    <w:tmpl w:val="ECECD1CC"/>
    <w:lvl w:ilvl="0" w:tplc="25AA751A">
      <w:start w:val="1"/>
      <w:numFmt w:val="bullet"/>
      <w:lvlText w:val=""/>
      <w:lvlJc w:val="left"/>
      <w:pPr>
        <w:tabs>
          <w:tab w:val="num" w:pos="567"/>
        </w:tabs>
        <w:ind w:left="567"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171C99"/>
    <w:multiLevelType w:val="multilevel"/>
    <w:tmpl w:val="04070023"/>
    <w:styleLink w:val="ArtikelAbschnitt"/>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6DA456E"/>
    <w:multiLevelType w:val="multilevel"/>
    <w:tmpl w:val="E8746EDE"/>
    <w:numStyleLink w:val="111111"/>
  </w:abstractNum>
  <w:abstractNum w:abstractNumId="28" w15:restartNumberingAfterBreak="0">
    <w:nsid w:val="27EA7FD4"/>
    <w:multiLevelType w:val="multilevel"/>
    <w:tmpl w:val="FC12F09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2B14682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B6E4881"/>
    <w:multiLevelType w:val="multilevel"/>
    <w:tmpl w:val="FC12F098"/>
    <w:numStyleLink w:val="NummerierungVertrge"/>
  </w:abstractNum>
  <w:abstractNum w:abstractNumId="31" w15:restartNumberingAfterBreak="0">
    <w:nsid w:val="2C6F6B4F"/>
    <w:multiLevelType w:val="multilevel"/>
    <w:tmpl w:val="8D9AF9B8"/>
    <w:lvl w:ilvl="0">
      <w:start w:val="1"/>
      <w:numFmt w:val="decimal"/>
      <w:pStyle w:val="Paragraph"/>
      <w:suff w:val="nothing"/>
      <w:lvlText w:val="§ %1"/>
      <w:lvlJc w:val="center"/>
      <w:pPr>
        <w:ind w:left="0" w:firstLine="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214"/>
        </w:tabs>
        <w:ind w:left="1854" w:firstLine="0"/>
      </w:pPr>
      <w:rPr>
        <w:rFonts w:hint="default"/>
      </w:rPr>
    </w:lvl>
    <w:lvl w:ilvl="2">
      <w:start w:val="1"/>
      <w:numFmt w:val="decimal"/>
      <w:lvlText w:val="%3."/>
      <w:lvlJc w:val="left"/>
      <w:pPr>
        <w:tabs>
          <w:tab w:val="num" w:pos="2934"/>
        </w:tabs>
        <w:ind w:left="2574" w:firstLine="0"/>
      </w:pPr>
      <w:rPr>
        <w:rFonts w:hint="default"/>
      </w:rPr>
    </w:lvl>
    <w:lvl w:ilvl="3">
      <w:start w:val="1"/>
      <w:numFmt w:val="lowerLetter"/>
      <w:lvlText w:val="%4)"/>
      <w:lvlJc w:val="left"/>
      <w:pPr>
        <w:tabs>
          <w:tab w:val="num" w:pos="3654"/>
        </w:tabs>
        <w:ind w:left="3294" w:firstLine="0"/>
      </w:pPr>
      <w:rPr>
        <w:rFonts w:hint="default"/>
      </w:rPr>
    </w:lvl>
    <w:lvl w:ilvl="4">
      <w:start w:val="1"/>
      <w:numFmt w:val="decimal"/>
      <w:lvlText w:val="(%5)"/>
      <w:lvlJc w:val="left"/>
      <w:pPr>
        <w:tabs>
          <w:tab w:val="num" w:pos="4374"/>
        </w:tabs>
        <w:ind w:left="4014" w:firstLine="0"/>
      </w:pPr>
      <w:rPr>
        <w:rFonts w:hint="default"/>
      </w:rPr>
    </w:lvl>
    <w:lvl w:ilvl="5">
      <w:start w:val="1"/>
      <w:numFmt w:val="lowerLetter"/>
      <w:lvlText w:val="(%6)"/>
      <w:lvlJc w:val="left"/>
      <w:pPr>
        <w:tabs>
          <w:tab w:val="num" w:pos="5094"/>
        </w:tabs>
        <w:ind w:left="4734" w:firstLine="0"/>
      </w:pPr>
      <w:rPr>
        <w:rFonts w:hint="default"/>
      </w:rPr>
    </w:lvl>
    <w:lvl w:ilvl="6">
      <w:start w:val="1"/>
      <w:numFmt w:val="lowerRoman"/>
      <w:lvlText w:val="(%7)"/>
      <w:lvlJc w:val="left"/>
      <w:pPr>
        <w:tabs>
          <w:tab w:val="num" w:pos="5814"/>
        </w:tabs>
        <w:ind w:left="5454" w:firstLine="0"/>
      </w:pPr>
      <w:rPr>
        <w:rFonts w:hint="default"/>
      </w:rPr>
    </w:lvl>
    <w:lvl w:ilvl="7">
      <w:start w:val="1"/>
      <w:numFmt w:val="lowerLetter"/>
      <w:lvlText w:val="(%8)"/>
      <w:lvlJc w:val="left"/>
      <w:pPr>
        <w:tabs>
          <w:tab w:val="num" w:pos="6534"/>
        </w:tabs>
        <w:ind w:left="6174" w:firstLine="0"/>
      </w:pPr>
      <w:rPr>
        <w:rFonts w:hint="default"/>
      </w:rPr>
    </w:lvl>
    <w:lvl w:ilvl="8">
      <w:start w:val="1"/>
      <w:numFmt w:val="lowerRoman"/>
      <w:lvlText w:val="(%9)"/>
      <w:lvlJc w:val="left"/>
      <w:pPr>
        <w:tabs>
          <w:tab w:val="num" w:pos="7254"/>
        </w:tabs>
        <w:ind w:left="6894" w:firstLine="0"/>
      </w:pPr>
      <w:rPr>
        <w:rFonts w:hint="default"/>
      </w:rPr>
    </w:lvl>
  </w:abstractNum>
  <w:abstractNum w:abstractNumId="32" w15:restartNumberingAfterBreak="0">
    <w:nsid w:val="32830263"/>
    <w:multiLevelType w:val="hybridMultilevel"/>
    <w:tmpl w:val="954AE66C"/>
    <w:lvl w:ilvl="0" w:tplc="7D685E0E">
      <w:start w:val="1"/>
      <w:numFmt w:val="bullet"/>
      <w:lvlText w:val=""/>
      <w:lvlJc w:val="left"/>
      <w:pPr>
        <w:tabs>
          <w:tab w:val="num" w:pos="567"/>
        </w:tabs>
        <w:ind w:left="567" w:hanging="567"/>
      </w:pPr>
      <w:rPr>
        <w:rFonts w:ascii="Symbol" w:hAnsi="Symbol" w:hint="default"/>
        <w:color w:val="auto"/>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2823C6"/>
    <w:multiLevelType w:val="hybridMultilevel"/>
    <w:tmpl w:val="15FE1EEA"/>
    <w:lvl w:ilvl="0" w:tplc="04070001">
      <w:start w:val="1"/>
      <w:numFmt w:val="bullet"/>
      <w:lvlText w:val=""/>
      <w:lvlJc w:val="left"/>
      <w:pPr>
        <w:tabs>
          <w:tab w:val="num" w:pos="567"/>
        </w:tabs>
        <w:ind w:left="567" w:hanging="567"/>
      </w:pPr>
      <w:rPr>
        <w:rFonts w:ascii="Symbol" w:hAnsi="Symbol" w:hint="default"/>
        <w:color w:val="auto"/>
      </w:rPr>
    </w:lvl>
    <w:lvl w:ilvl="1" w:tplc="04070003">
      <w:start w:val="4"/>
      <w:numFmt w:val="bullet"/>
      <w:lvlText w:val=""/>
      <w:lvlJc w:val="left"/>
      <w:pPr>
        <w:tabs>
          <w:tab w:val="num" w:pos="1440"/>
        </w:tabs>
        <w:ind w:left="1440" w:hanging="360"/>
      </w:pPr>
      <w:rPr>
        <w:rFonts w:ascii="Wingdings" w:eastAsia="Times New Roman" w:hAnsi="Wingdings"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B07AE6"/>
    <w:multiLevelType w:val="hybridMultilevel"/>
    <w:tmpl w:val="0D421AE0"/>
    <w:lvl w:ilvl="0" w:tplc="E9AC21A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5DB4F13"/>
    <w:multiLevelType w:val="hybridMultilevel"/>
    <w:tmpl w:val="59988AFE"/>
    <w:lvl w:ilvl="0" w:tplc="9278A726">
      <w:start w:val="1"/>
      <w:numFmt w:val="bullet"/>
      <w:lvlText w:val=""/>
      <w:lvlJc w:val="left"/>
      <w:pPr>
        <w:tabs>
          <w:tab w:val="num" w:pos="1571"/>
        </w:tabs>
        <w:ind w:left="1571" w:hanging="360"/>
      </w:pPr>
      <w:rPr>
        <w:rFonts w:ascii="Symbol" w:hAnsi="Symbol" w:hint="default"/>
      </w:rPr>
    </w:lvl>
    <w:lvl w:ilvl="1" w:tplc="04070019" w:tentative="1">
      <w:start w:val="1"/>
      <w:numFmt w:val="bullet"/>
      <w:lvlText w:val="o"/>
      <w:lvlJc w:val="left"/>
      <w:pPr>
        <w:tabs>
          <w:tab w:val="num" w:pos="2291"/>
        </w:tabs>
        <w:ind w:left="2291" w:hanging="360"/>
      </w:pPr>
      <w:rPr>
        <w:rFonts w:ascii="Courier New" w:hAnsi="Courier New" w:cs="Courier New" w:hint="default"/>
      </w:rPr>
    </w:lvl>
    <w:lvl w:ilvl="2" w:tplc="0407001B" w:tentative="1">
      <w:start w:val="1"/>
      <w:numFmt w:val="bullet"/>
      <w:lvlText w:val=""/>
      <w:lvlJc w:val="left"/>
      <w:pPr>
        <w:tabs>
          <w:tab w:val="num" w:pos="3011"/>
        </w:tabs>
        <w:ind w:left="3011" w:hanging="360"/>
      </w:pPr>
      <w:rPr>
        <w:rFonts w:ascii="Wingdings" w:hAnsi="Wingdings" w:hint="default"/>
      </w:rPr>
    </w:lvl>
    <w:lvl w:ilvl="3" w:tplc="0407000F" w:tentative="1">
      <w:start w:val="1"/>
      <w:numFmt w:val="bullet"/>
      <w:lvlText w:val=""/>
      <w:lvlJc w:val="left"/>
      <w:pPr>
        <w:tabs>
          <w:tab w:val="num" w:pos="3731"/>
        </w:tabs>
        <w:ind w:left="3731" w:hanging="360"/>
      </w:pPr>
      <w:rPr>
        <w:rFonts w:ascii="Symbol" w:hAnsi="Symbol" w:hint="default"/>
      </w:rPr>
    </w:lvl>
    <w:lvl w:ilvl="4" w:tplc="04070019" w:tentative="1">
      <w:start w:val="1"/>
      <w:numFmt w:val="bullet"/>
      <w:lvlText w:val="o"/>
      <w:lvlJc w:val="left"/>
      <w:pPr>
        <w:tabs>
          <w:tab w:val="num" w:pos="4451"/>
        </w:tabs>
        <w:ind w:left="4451" w:hanging="360"/>
      </w:pPr>
      <w:rPr>
        <w:rFonts w:ascii="Courier New" w:hAnsi="Courier New" w:cs="Courier New" w:hint="default"/>
      </w:rPr>
    </w:lvl>
    <w:lvl w:ilvl="5" w:tplc="0407001B" w:tentative="1">
      <w:start w:val="1"/>
      <w:numFmt w:val="bullet"/>
      <w:lvlText w:val=""/>
      <w:lvlJc w:val="left"/>
      <w:pPr>
        <w:tabs>
          <w:tab w:val="num" w:pos="5171"/>
        </w:tabs>
        <w:ind w:left="5171" w:hanging="360"/>
      </w:pPr>
      <w:rPr>
        <w:rFonts w:ascii="Wingdings" w:hAnsi="Wingdings" w:hint="default"/>
      </w:rPr>
    </w:lvl>
    <w:lvl w:ilvl="6" w:tplc="0407000F" w:tentative="1">
      <w:start w:val="1"/>
      <w:numFmt w:val="bullet"/>
      <w:lvlText w:val=""/>
      <w:lvlJc w:val="left"/>
      <w:pPr>
        <w:tabs>
          <w:tab w:val="num" w:pos="5891"/>
        </w:tabs>
        <w:ind w:left="5891" w:hanging="360"/>
      </w:pPr>
      <w:rPr>
        <w:rFonts w:ascii="Symbol" w:hAnsi="Symbol" w:hint="default"/>
      </w:rPr>
    </w:lvl>
    <w:lvl w:ilvl="7" w:tplc="04070019" w:tentative="1">
      <w:start w:val="1"/>
      <w:numFmt w:val="bullet"/>
      <w:lvlText w:val="o"/>
      <w:lvlJc w:val="left"/>
      <w:pPr>
        <w:tabs>
          <w:tab w:val="num" w:pos="6611"/>
        </w:tabs>
        <w:ind w:left="6611" w:hanging="360"/>
      </w:pPr>
      <w:rPr>
        <w:rFonts w:ascii="Courier New" w:hAnsi="Courier New" w:cs="Courier New" w:hint="default"/>
      </w:rPr>
    </w:lvl>
    <w:lvl w:ilvl="8" w:tplc="0407001B"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36580998"/>
    <w:multiLevelType w:val="hybridMultilevel"/>
    <w:tmpl w:val="6F545D02"/>
    <w:lvl w:ilvl="0" w:tplc="E9AC21A0">
      <w:start w:val="1"/>
      <w:numFmt w:val="bullet"/>
      <w:lvlText w:val=""/>
      <w:lvlJc w:val="left"/>
      <w:pPr>
        <w:tabs>
          <w:tab w:val="num" w:pos="567"/>
        </w:tabs>
        <w:ind w:left="567" w:hanging="567"/>
      </w:pPr>
      <w:rPr>
        <w:rFonts w:ascii="Symbol" w:hAnsi="Symbol" w:hint="default"/>
        <w:color w:val="auto"/>
      </w:rPr>
    </w:lvl>
    <w:lvl w:ilvl="1" w:tplc="5E985EB0"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739414F"/>
    <w:multiLevelType w:val="multilevel"/>
    <w:tmpl w:val="E8746EDE"/>
    <w:styleLink w:val="11111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1985"/>
        </w:tabs>
        <w:ind w:left="1985" w:hanging="28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37DA5CF6"/>
    <w:multiLevelType w:val="multilevel"/>
    <w:tmpl w:val="FC12F09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3A6D3188"/>
    <w:multiLevelType w:val="multilevel"/>
    <w:tmpl w:val="FC12F098"/>
    <w:numStyleLink w:val="NummerierungVertrge"/>
  </w:abstractNum>
  <w:abstractNum w:abstractNumId="40" w15:restartNumberingAfterBreak="0">
    <w:nsid w:val="3CAF3873"/>
    <w:multiLevelType w:val="multilevel"/>
    <w:tmpl w:val="FC12F098"/>
    <w:numStyleLink w:val="NummerierungVertrge"/>
  </w:abstractNum>
  <w:abstractNum w:abstractNumId="41" w15:restartNumberingAfterBreak="0">
    <w:nsid w:val="3FF96AAA"/>
    <w:multiLevelType w:val="multilevel"/>
    <w:tmpl w:val="3864C022"/>
    <w:styleLink w:val="SK-Gliederung"/>
    <w:lvl w:ilvl="0">
      <w:start w:val="1"/>
      <w:numFmt w:val="bullet"/>
      <w:lvlText w:val=""/>
      <w:lvlJc w:val="left"/>
      <w:pPr>
        <w:tabs>
          <w:tab w:val="num" w:pos="567"/>
        </w:tabs>
        <w:ind w:left="567" w:hanging="567"/>
      </w:pPr>
      <w:rPr>
        <w:rFonts w:ascii="Wingdings" w:hAnsi="Wingdings" w:hint="default"/>
        <w:color w:val="57A969"/>
      </w:rPr>
    </w:lvl>
    <w:lvl w:ilvl="1">
      <w:start w:val="1"/>
      <w:numFmt w:val="bullet"/>
      <w:lvlText w:val=""/>
      <w:lvlJc w:val="left"/>
      <w:pPr>
        <w:tabs>
          <w:tab w:val="num" w:pos="1134"/>
        </w:tabs>
        <w:ind w:left="1134" w:hanging="567"/>
      </w:pPr>
      <w:rPr>
        <w:rFonts w:ascii="Symbol" w:hAnsi="Symbol" w:hint="default"/>
        <w:color w:val="57A969"/>
      </w:rPr>
    </w:lvl>
    <w:lvl w:ilvl="2">
      <w:start w:val="1"/>
      <w:numFmt w:val="bullet"/>
      <w:lvlText w:val=""/>
      <w:lvlJc w:val="left"/>
      <w:pPr>
        <w:tabs>
          <w:tab w:val="num" w:pos="1418"/>
        </w:tabs>
        <w:ind w:left="1418" w:hanging="284"/>
      </w:pPr>
      <w:rPr>
        <w:rFonts w:ascii="Symbol" w:hAnsi="Symbol" w:hint="default"/>
        <w:color w:val="57A969"/>
      </w:rPr>
    </w:lvl>
    <w:lvl w:ilvl="3">
      <w:start w:val="1"/>
      <w:numFmt w:val="bullet"/>
      <w:lvlText w:val=""/>
      <w:lvlJc w:val="left"/>
      <w:pPr>
        <w:tabs>
          <w:tab w:val="num" w:pos="1701"/>
        </w:tabs>
        <w:ind w:left="1701" w:hanging="283"/>
      </w:pPr>
      <w:rPr>
        <w:rFonts w:ascii="Symbol" w:hAnsi="Symbol" w:hint="default"/>
        <w:color w:val="auto"/>
      </w:rPr>
    </w:lvl>
    <w:lvl w:ilvl="4">
      <w:start w:val="1"/>
      <w:numFmt w:val="lowerLetter"/>
      <w:lvlText w:val="(%5)"/>
      <w:lvlJc w:val="left"/>
      <w:pPr>
        <w:tabs>
          <w:tab w:val="num" w:pos="3786"/>
        </w:tabs>
        <w:ind w:left="3786" w:hanging="360"/>
      </w:pPr>
      <w:rPr>
        <w:rFonts w:hint="default"/>
      </w:rPr>
    </w:lvl>
    <w:lvl w:ilvl="5">
      <w:start w:val="1"/>
      <w:numFmt w:val="lowerRoman"/>
      <w:lvlText w:val="(%6)"/>
      <w:lvlJc w:val="left"/>
      <w:pPr>
        <w:tabs>
          <w:tab w:val="num" w:pos="4146"/>
        </w:tabs>
        <w:ind w:left="4146" w:hanging="360"/>
      </w:pPr>
      <w:rPr>
        <w:rFonts w:hint="default"/>
      </w:rPr>
    </w:lvl>
    <w:lvl w:ilvl="6">
      <w:start w:val="1"/>
      <w:numFmt w:val="decimal"/>
      <w:lvlText w:val="%7."/>
      <w:lvlJc w:val="left"/>
      <w:pPr>
        <w:tabs>
          <w:tab w:val="num" w:pos="4506"/>
        </w:tabs>
        <w:ind w:left="4506" w:hanging="360"/>
      </w:pPr>
      <w:rPr>
        <w:rFonts w:hint="default"/>
      </w:rPr>
    </w:lvl>
    <w:lvl w:ilvl="7">
      <w:start w:val="1"/>
      <w:numFmt w:val="lowerLetter"/>
      <w:lvlText w:val="%8."/>
      <w:lvlJc w:val="left"/>
      <w:pPr>
        <w:tabs>
          <w:tab w:val="num" w:pos="4866"/>
        </w:tabs>
        <w:ind w:left="4866" w:hanging="360"/>
      </w:pPr>
      <w:rPr>
        <w:rFonts w:hint="default"/>
      </w:rPr>
    </w:lvl>
    <w:lvl w:ilvl="8">
      <w:start w:val="1"/>
      <w:numFmt w:val="lowerRoman"/>
      <w:lvlText w:val="%9."/>
      <w:lvlJc w:val="left"/>
      <w:pPr>
        <w:tabs>
          <w:tab w:val="num" w:pos="5226"/>
        </w:tabs>
        <w:ind w:left="5226" w:hanging="360"/>
      </w:pPr>
      <w:rPr>
        <w:rFonts w:hint="default"/>
      </w:rPr>
    </w:lvl>
  </w:abstractNum>
  <w:abstractNum w:abstractNumId="42" w15:restartNumberingAfterBreak="0">
    <w:nsid w:val="421E35F1"/>
    <w:multiLevelType w:val="hybridMultilevel"/>
    <w:tmpl w:val="BF9C78C6"/>
    <w:lvl w:ilvl="0" w:tplc="04070001">
      <w:start w:val="1"/>
      <w:numFmt w:val="bullet"/>
      <w:lvlText w:val=""/>
      <w:lvlJc w:val="left"/>
      <w:pPr>
        <w:tabs>
          <w:tab w:val="num" w:pos="720"/>
        </w:tabs>
        <w:ind w:left="720" w:hanging="360"/>
      </w:pPr>
      <w:rPr>
        <w:rFonts w:ascii="Symbol" w:hAnsi="Symbol" w:hint="default"/>
      </w:rPr>
    </w:lvl>
    <w:lvl w:ilvl="1" w:tplc="9F447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2D069CF"/>
    <w:multiLevelType w:val="multilevel"/>
    <w:tmpl w:val="0116202A"/>
    <w:lvl w:ilvl="0">
      <w:start w:val="1"/>
      <w:numFmt w:val="decimal"/>
      <w:lvlText w:val="%1"/>
      <w:lvlJc w:val="left"/>
      <w:pPr>
        <w:tabs>
          <w:tab w:val="num" w:pos="851"/>
        </w:tabs>
        <w:ind w:left="851" w:hanging="851"/>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44" w15:restartNumberingAfterBreak="0">
    <w:nsid w:val="43AA18F0"/>
    <w:multiLevelType w:val="hybridMultilevel"/>
    <w:tmpl w:val="EC12EEEE"/>
    <w:lvl w:ilvl="0" w:tplc="E70669C8">
      <w:start w:val="1"/>
      <w:numFmt w:val="bullet"/>
      <w:lvlText w:val=""/>
      <w:lvlJc w:val="left"/>
      <w:pPr>
        <w:tabs>
          <w:tab w:val="num" w:pos="1134"/>
        </w:tabs>
        <w:ind w:left="1134" w:hanging="567"/>
      </w:pPr>
      <w:rPr>
        <w:rFonts w:ascii="Symbol" w:hAnsi="Symbol" w:hint="default"/>
      </w:rPr>
    </w:lvl>
    <w:lvl w:ilvl="1" w:tplc="8F3A2ADA" w:tentative="1">
      <w:start w:val="1"/>
      <w:numFmt w:val="bullet"/>
      <w:lvlText w:val="o"/>
      <w:lvlJc w:val="left"/>
      <w:pPr>
        <w:tabs>
          <w:tab w:val="num" w:pos="1440"/>
        </w:tabs>
        <w:ind w:left="1440" w:hanging="360"/>
      </w:pPr>
      <w:rPr>
        <w:rFonts w:ascii="Courier New" w:hAnsi="Courier New" w:cs="Courier New" w:hint="default"/>
      </w:rPr>
    </w:lvl>
    <w:lvl w:ilvl="2" w:tplc="4B4E70F0" w:tentative="1">
      <w:start w:val="1"/>
      <w:numFmt w:val="bullet"/>
      <w:lvlText w:val=""/>
      <w:lvlJc w:val="left"/>
      <w:pPr>
        <w:tabs>
          <w:tab w:val="num" w:pos="2160"/>
        </w:tabs>
        <w:ind w:left="2160" w:hanging="360"/>
      </w:pPr>
      <w:rPr>
        <w:rFonts w:ascii="Wingdings" w:hAnsi="Wingdings" w:hint="default"/>
      </w:rPr>
    </w:lvl>
    <w:lvl w:ilvl="3" w:tplc="1DEAF7A2" w:tentative="1">
      <w:start w:val="1"/>
      <w:numFmt w:val="bullet"/>
      <w:lvlText w:val=""/>
      <w:lvlJc w:val="left"/>
      <w:pPr>
        <w:tabs>
          <w:tab w:val="num" w:pos="2880"/>
        </w:tabs>
        <w:ind w:left="2880" w:hanging="360"/>
      </w:pPr>
      <w:rPr>
        <w:rFonts w:ascii="Symbol" w:hAnsi="Symbol" w:hint="default"/>
      </w:rPr>
    </w:lvl>
    <w:lvl w:ilvl="4" w:tplc="C14E43B4" w:tentative="1">
      <w:start w:val="1"/>
      <w:numFmt w:val="bullet"/>
      <w:lvlText w:val="o"/>
      <w:lvlJc w:val="left"/>
      <w:pPr>
        <w:tabs>
          <w:tab w:val="num" w:pos="3600"/>
        </w:tabs>
        <w:ind w:left="3600" w:hanging="360"/>
      </w:pPr>
      <w:rPr>
        <w:rFonts w:ascii="Courier New" w:hAnsi="Courier New" w:cs="Courier New" w:hint="default"/>
      </w:rPr>
    </w:lvl>
    <w:lvl w:ilvl="5" w:tplc="BBB6C1C2" w:tentative="1">
      <w:start w:val="1"/>
      <w:numFmt w:val="bullet"/>
      <w:lvlText w:val=""/>
      <w:lvlJc w:val="left"/>
      <w:pPr>
        <w:tabs>
          <w:tab w:val="num" w:pos="4320"/>
        </w:tabs>
        <w:ind w:left="4320" w:hanging="360"/>
      </w:pPr>
      <w:rPr>
        <w:rFonts w:ascii="Wingdings" w:hAnsi="Wingdings" w:hint="default"/>
      </w:rPr>
    </w:lvl>
    <w:lvl w:ilvl="6" w:tplc="DD524142" w:tentative="1">
      <w:start w:val="1"/>
      <w:numFmt w:val="bullet"/>
      <w:lvlText w:val=""/>
      <w:lvlJc w:val="left"/>
      <w:pPr>
        <w:tabs>
          <w:tab w:val="num" w:pos="5040"/>
        </w:tabs>
        <w:ind w:left="5040" w:hanging="360"/>
      </w:pPr>
      <w:rPr>
        <w:rFonts w:ascii="Symbol" w:hAnsi="Symbol" w:hint="default"/>
      </w:rPr>
    </w:lvl>
    <w:lvl w:ilvl="7" w:tplc="ECC4B0DA" w:tentative="1">
      <w:start w:val="1"/>
      <w:numFmt w:val="bullet"/>
      <w:lvlText w:val="o"/>
      <w:lvlJc w:val="left"/>
      <w:pPr>
        <w:tabs>
          <w:tab w:val="num" w:pos="5760"/>
        </w:tabs>
        <w:ind w:left="5760" w:hanging="360"/>
      </w:pPr>
      <w:rPr>
        <w:rFonts w:ascii="Courier New" w:hAnsi="Courier New" w:cs="Courier New" w:hint="default"/>
      </w:rPr>
    </w:lvl>
    <w:lvl w:ilvl="8" w:tplc="2B54BB6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B81B17"/>
    <w:multiLevelType w:val="multilevel"/>
    <w:tmpl w:val="1B9EE4FA"/>
    <w:lvl w:ilvl="0">
      <w:start w:val="1"/>
      <w:numFmt w:val="decimal"/>
      <w:pStyle w:val="berschriftAnlage"/>
      <w:lvlText w:val="Anlage %1:"/>
      <w:lvlJc w:val="left"/>
      <w:pPr>
        <w:tabs>
          <w:tab w:val="num" w:pos="1701"/>
        </w:tabs>
        <w:ind w:left="1701" w:hanging="1701"/>
      </w:pPr>
      <w:rPr>
        <w:rFonts w:hint="default"/>
        <w:b/>
        <w:i w:val="0"/>
        <w:dstrike w:val="0"/>
        <w:color w:val="auto"/>
        <w:spacing w:val="0"/>
        <w:kern w:val="0"/>
        <w:position w:val="0"/>
        <w:sz w:val="28"/>
        <w:u w:val="none"/>
        <w:effect w:val="none"/>
        <w:vertAlign w:val="baseline"/>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6" w15:restartNumberingAfterBreak="0">
    <w:nsid w:val="45CA0A89"/>
    <w:multiLevelType w:val="hybridMultilevel"/>
    <w:tmpl w:val="56BCE116"/>
    <w:lvl w:ilvl="0" w:tplc="6C0ED862">
      <w:start w:val="1"/>
      <w:numFmt w:val="lowerLetter"/>
      <w:lvlText w:val="%1)"/>
      <w:lvlJc w:val="left"/>
      <w:pPr>
        <w:tabs>
          <w:tab w:val="num" w:pos="1271"/>
        </w:tabs>
        <w:ind w:left="1271" w:hanging="420"/>
      </w:pPr>
      <w:rPr>
        <w:rFonts w:hint="default"/>
        <w:b/>
      </w:rPr>
    </w:lvl>
    <w:lvl w:ilvl="1" w:tplc="C8502A2C" w:tentative="1">
      <w:start w:val="1"/>
      <w:numFmt w:val="lowerLetter"/>
      <w:lvlText w:val="%2."/>
      <w:lvlJc w:val="left"/>
      <w:pPr>
        <w:tabs>
          <w:tab w:val="num" w:pos="1931"/>
        </w:tabs>
        <w:ind w:left="1931" w:hanging="360"/>
      </w:pPr>
    </w:lvl>
    <w:lvl w:ilvl="2" w:tplc="2F0EA930" w:tentative="1">
      <w:start w:val="1"/>
      <w:numFmt w:val="lowerRoman"/>
      <w:lvlText w:val="%3."/>
      <w:lvlJc w:val="right"/>
      <w:pPr>
        <w:tabs>
          <w:tab w:val="num" w:pos="2651"/>
        </w:tabs>
        <w:ind w:left="2651" w:hanging="180"/>
      </w:pPr>
    </w:lvl>
    <w:lvl w:ilvl="3" w:tplc="098C8114" w:tentative="1">
      <w:start w:val="1"/>
      <w:numFmt w:val="decimal"/>
      <w:lvlText w:val="%4."/>
      <w:lvlJc w:val="left"/>
      <w:pPr>
        <w:tabs>
          <w:tab w:val="num" w:pos="3371"/>
        </w:tabs>
        <w:ind w:left="3371" w:hanging="360"/>
      </w:pPr>
    </w:lvl>
    <w:lvl w:ilvl="4" w:tplc="80DCD722" w:tentative="1">
      <w:start w:val="1"/>
      <w:numFmt w:val="lowerLetter"/>
      <w:lvlText w:val="%5."/>
      <w:lvlJc w:val="left"/>
      <w:pPr>
        <w:tabs>
          <w:tab w:val="num" w:pos="4091"/>
        </w:tabs>
        <w:ind w:left="4091" w:hanging="360"/>
      </w:pPr>
    </w:lvl>
    <w:lvl w:ilvl="5" w:tplc="BADE4D80" w:tentative="1">
      <w:start w:val="1"/>
      <w:numFmt w:val="lowerRoman"/>
      <w:lvlText w:val="%6."/>
      <w:lvlJc w:val="right"/>
      <w:pPr>
        <w:tabs>
          <w:tab w:val="num" w:pos="4811"/>
        </w:tabs>
        <w:ind w:left="4811" w:hanging="180"/>
      </w:pPr>
    </w:lvl>
    <w:lvl w:ilvl="6" w:tplc="7EE6B224" w:tentative="1">
      <w:start w:val="1"/>
      <w:numFmt w:val="decimal"/>
      <w:lvlText w:val="%7."/>
      <w:lvlJc w:val="left"/>
      <w:pPr>
        <w:tabs>
          <w:tab w:val="num" w:pos="5531"/>
        </w:tabs>
        <w:ind w:left="5531" w:hanging="360"/>
      </w:pPr>
    </w:lvl>
    <w:lvl w:ilvl="7" w:tplc="C3005B7E" w:tentative="1">
      <w:start w:val="1"/>
      <w:numFmt w:val="lowerLetter"/>
      <w:lvlText w:val="%8."/>
      <w:lvlJc w:val="left"/>
      <w:pPr>
        <w:tabs>
          <w:tab w:val="num" w:pos="6251"/>
        </w:tabs>
        <w:ind w:left="6251" w:hanging="360"/>
      </w:pPr>
    </w:lvl>
    <w:lvl w:ilvl="8" w:tplc="78F24250" w:tentative="1">
      <w:start w:val="1"/>
      <w:numFmt w:val="lowerRoman"/>
      <w:lvlText w:val="%9."/>
      <w:lvlJc w:val="right"/>
      <w:pPr>
        <w:tabs>
          <w:tab w:val="num" w:pos="6971"/>
        </w:tabs>
        <w:ind w:left="6971" w:hanging="180"/>
      </w:pPr>
    </w:lvl>
  </w:abstractNum>
  <w:abstractNum w:abstractNumId="47" w15:restartNumberingAfterBreak="0">
    <w:nsid w:val="47D60EA5"/>
    <w:multiLevelType w:val="hybridMultilevel"/>
    <w:tmpl w:val="2D7435D6"/>
    <w:lvl w:ilvl="0" w:tplc="8124C400">
      <w:start w:val="1"/>
      <w:numFmt w:val="decimal"/>
      <w:lvlText w:val="%1."/>
      <w:lvlJc w:val="left"/>
      <w:pPr>
        <w:tabs>
          <w:tab w:val="num" w:pos="567"/>
        </w:tabs>
        <w:ind w:left="567" w:hanging="567"/>
      </w:pPr>
      <w:rPr>
        <w:rFonts w:hint="default"/>
      </w:rPr>
    </w:lvl>
    <w:lvl w:ilvl="1" w:tplc="E396B528">
      <w:numFmt w:val="none"/>
      <w:lvlText w:val=""/>
      <w:lvlJc w:val="left"/>
      <w:pPr>
        <w:tabs>
          <w:tab w:val="num" w:pos="360"/>
        </w:tabs>
      </w:pPr>
    </w:lvl>
    <w:lvl w:ilvl="2" w:tplc="6E8A426C">
      <w:numFmt w:val="none"/>
      <w:lvlText w:val=""/>
      <w:lvlJc w:val="left"/>
      <w:pPr>
        <w:tabs>
          <w:tab w:val="num" w:pos="360"/>
        </w:tabs>
      </w:pPr>
    </w:lvl>
    <w:lvl w:ilvl="3" w:tplc="9A10DDF0">
      <w:numFmt w:val="none"/>
      <w:lvlText w:val=""/>
      <w:lvlJc w:val="left"/>
      <w:pPr>
        <w:tabs>
          <w:tab w:val="num" w:pos="360"/>
        </w:tabs>
      </w:pPr>
    </w:lvl>
    <w:lvl w:ilvl="4" w:tplc="D6A05D82">
      <w:numFmt w:val="none"/>
      <w:lvlText w:val=""/>
      <w:lvlJc w:val="left"/>
      <w:pPr>
        <w:tabs>
          <w:tab w:val="num" w:pos="360"/>
        </w:tabs>
      </w:pPr>
    </w:lvl>
    <w:lvl w:ilvl="5" w:tplc="E2C65708">
      <w:numFmt w:val="none"/>
      <w:lvlText w:val=""/>
      <w:lvlJc w:val="left"/>
      <w:pPr>
        <w:tabs>
          <w:tab w:val="num" w:pos="360"/>
        </w:tabs>
      </w:pPr>
    </w:lvl>
    <w:lvl w:ilvl="6" w:tplc="62B2D9F6">
      <w:numFmt w:val="none"/>
      <w:lvlText w:val=""/>
      <w:lvlJc w:val="left"/>
      <w:pPr>
        <w:tabs>
          <w:tab w:val="num" w:pos="360"/>
        </w:tabs>
      </w:pPr>
    </w:lvl>
    <w:lvl w:ilvl="7" w:tplc="57F02E7C">
      <w:numFmt w:val="none"/>
      <w:lvlText w:val=""/>
      <w:lvlJc w:val="left"/>
      <w:pPr>
        <w:tabs>
          <w:tab w:val="num" w:pos="360"/>
        </w:tabs>
      </w:pPr>
    </w:lvl>
    <w:lvl w:ilvl="8" w:tplc="AC56ED4C">
      <w:numFmt w:val="none"/>
      <w:lvlText w:val=""/>
      <w:lvlJc w:val="left"/>
      <w:pPr>
        <w:tabs>
          <w:tab w:val="num" w:pos="360"/>
        </w:tabs>
      </w:pPr>
    </w:lvl>
  </w:abstractNum>
  <w:abstractNum w:abstractNumId="48" w15:restartNumberingAfterBreak="0">
    <w:nsid w:val="49CE1D35"/>
    <w:multiLevelType w:val="multilevel"/>
    <w:tmpl w:val="8DFA2314"/>
    <w:lvl w:ilvl="0">
      <w:start w:val="1"/>
      <w:numFmt w:val="upperLetter"/>
      <w:lvlText w:val="%1."/>
      <w:lvlJc w:val="left"/>
      <w:pPr>
        <w:tabs>
          <w:tab w:val="num" w:pos="567"/>
        </w:tabs>
        <w:ind w:left="567" w:hanging="567"/>
      </w:pPr>
      <w:rPr>
        <w:rFonts w:hint="default"/>
      </w:rPr>
    </w:lvl>
    <w:lvl w:ilvl="1">
      <w:start w:val="1"/>
      <w:numFmt w:val="upperRoman"/>
      <w:pStyle w:val="SK-berschriftII"/>
      <w:lvlText w:val="%2."/>
      <w:lvlJc w:val="left"/>
      <w:pPr>
        <w:tabs>
          <w:tab w:val="num" w:pos="567"/>
        </w:tabs>
        <w:ind w:left="567" w:hanging="567"/>
      </w:pPr>
      <w:rPr>
        <w:rFonts w:hint="default"/>
      </w:rPr>
    </w:lvl>
    <w:lvl w:ilvl="2">
      <w:start w:val="1"/>
      <w:numFmt w:val="decimal"/>
      <w:pStyle w:val="SK-berschriftIII"/>
      <w:lvlText w:val="%3."/>
      <w:lvlJc w:val="left"/>
      <w:pPr>
        <w:tabs>
          <w:tab w:val="num" w:pos="567"/>
        </w:tabs>
        <w:ind w:left="567" w:hanging="567"/>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9" w15:restartNumberingAfterBreak="0">
    <w:nsid w:val="4A084B12"/>
    <w:multiLevelType w:val="multilevel"/>
    <w:tmpl w:val="FC12F098"/>
    <w:numStyleLink w:val="NummerierungVertrge"/>
  </w:abstractNum>
  <w:abstractNum w:abstractNumId="50" w15:restartNumberingAfterBreak="0">
    <w:nsid w:val="4FAB1AAE"/>
    <w:multiLevelType w:val="multilevel"/>
    <w:tmpl w:val="FC12F098"/>
    <w:numStyleLink w:val="NummerierungVertrge"/>
  </w:abstractNum>
  <w:abstractNum w:abstractNumId="51" w15:restartNumberingAfterBreak="0">
    <w:nsid w:val="51026E49"/>
    <w:multiLevelType w:val="multilevel"/>
    <w:tmpl w:val="860E712A"/>
    <w:styleLink w:val="SK-Nummerierung"/>
    <w:lvl w:ilvl="0">
      <w:start w:val="1"/>
      <w:numFmt w:val="decimal"/>
      <w:pStyle w:val="SK-Standardnummerierung"/>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1985"/>
        </w:tabs>
        <w:ind w:left="1985" w:hanging="28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51EE5595"/>
    <w:multiLevelType w:val="multilevel"/>
    <w:tmpl w:val="09B82B3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7EE7DBA"/>
    <w:multiLevelType w:val="multilevel"/>
    <w:tmpl w:val="174E62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pStyle w:val="SK-berschriftIV"/>
      <w:lvlText w:val="%4)"/>
      <w:lvlJc w:val="left"/>
      <w:pPr>
        <w:tabs>
          <w:tab w:val="num" w:pos="56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C060F6F"/>
    <w:multiLevelType w:val="hybridMultilevel"/>
    <w:tmpl w:val="E56E4CE6"/>
    <w:lvl w:ilvl="0" w:tplc="B85653F2">
      <w:start w:val="1"/>
      <w:numFmt w:val="lowerLetter"/>
      <w:lvlText w:val="%1)"/>
      <w:lvlJc w:val="left"/>
      <w:pPr>
        <w:tabs>
          <w:tab w:val="num" w:pos="1494"/>
        </w:tabs>
        <w:ind w:left="1494" w:hanging="360"/>
      </w:pPr>
      <w:rPr>
        <w:rFonts w:cs="Times New Roman" w:hint="default"/>
        <w:b w:val="0"/>
      </w:rPr>
    </w:lvl>
    <w:lvl w:ilvl="1" w:tplc="EED61056">
      <w:start w:val="15"/>
      <w:numFmt w:val="decimal"/>
      <w:lvlText w:val="%2."/>
      <w:lvlJc w:val="left"/>
      <w:pPr>
        <w:tabs>
          <w:tab w:val="num" w:pos="2709"/>
        </w:tabs>
        <w:ind w:left="2709" w:hanging="855"/>
      </w:pPr>
      <w:rPr>
        <w:rFonts w:hint="default"/>
      </w:rPr>
    </w:lvl>
    <w:lvl w:ilvl="2" w:tplc="22543D60" w:tentative="1">
      <w:start w:val="1"/>
      <w:numFmt w:val="lowerRoman"/>
      <w:lvlText w:val="%3."/>
      <w:lvlJc w:val="right"/>
      <w:pPr>
        <w:tabs>
          <w:tab w:val="num" w:pos="2934"/>
        </w:tabs>
        <w:ind w:left="2934" w:hanging="180"/>
      </w:pPr>
    </w:lvl>
    <w:lvl w:ilvl="3" w:tplc="0A2A731C" w:tentative="1">
      <w:start w:val="1"/>
      <w:numFmt w:val="decimal"/>
      <w:lvlText w:val="%4."/>
      <w:lvlJc w:val="left"/>
      <w:pPr>
        <w:tabs>
          <w:tab w:val="num" w:pos="3654"/>
        </w:tabs>
        <w:ind w:left="3654" w:hanging="360"/>
      </w:pPr>
    </w:lvl>
    <w:lvl w:ilvl="4" w:tplc="5EFEC8C0" w:tentative="1">
      <w:start w:val="1"/>
      <w:numFmt w:val="lowerLetter"/>
      <w:lvlText w:val="%5."/>
      <w:lvlJc w:val="left"/>
      <w:pPr>
        <w:tabs>
          <w:tab w:val="num" w:pos="4374"/>
        </w:tabs>
        <w:ind w:left="4374" w:hanging="360"/>
      </w:pPr>
    </w:lvl>
    <w:lvl w:ilvl="5" w:tplc="E94EEBD8" w:tentative="1">
      <w:start w:val="1"/>
      <w:numFmt w:val="lowerRoman"/>
      <w:lvlText w:val="%6."/>
      <w:lvlJc w:val="right"/>
      <w:pPr>
        <w:tabs>
          <w:tab w:val="num" w:pos="5094"/>
        </w:tabs>
        <w:ind w:left="5094" w:hanging="180"/>
      </w:pPr>
    </w:lvl>
    <w:lvl w:ilvl="6" w:tplc="812A9980" w:tentative="1">
      <w:start w:val="1"/>
      <w:numFmt w:val="decimal"/>
      <w:lvlText w:val="%7."/>
      <w:lvlJc w:val="left"/>
      <w:pPr>
        <w:tabs>
          <w:tab w:val="num" w:pos="5814"/>
        </w:tabs>
        <w:ind w:left="5814" w:hanging="360"/>
      </w:pPr>
    </w:lvl>
    <w:lvl w:ilvl="7" w:tplc="60AC2A0A" w:tentative="1">
      <w:start w:val="1"/>
      <w:numFmt w:val="lowerLetter"/>
      <w:lvlText w:val="%8."/>
      <w:lvlJc w:val="left"/>
      <w:pPr>
        <w:tabs>
          <w:tab w:val="num" w:pos="6534"/>
        </w:tabs>
        <w:ind w:left="6534" w:hanging="360"/>
      </w:pPr>
    </w:lvl>
    <w:lvl w:ilvl="8" w:tplc="3FCA960C" w:tentative="1">
      <w:start w:val="1"/>
      <w:numFmt w:val="lowerRoman"/>
      <w:lvlText w:val="%9."/>
      <w:lvlJc w:val="right"/>
      <w:pPr>
        <w:tabs>
          <w:tab w:val="num" w:pos="7254"/>
        </w:tabs>
        <w:ind w:left="7254" w:hanging="180"/>
      </w:pPr>
    </w:lvl>
  </w:abstractNum>
  <w:abstractNum w:abstractNumId="55" w15:restartNumberingAfterBreak="0">
    <w:nsid w:val="5EC03D31"/>
    <w:multiLevelType w:val="multilevel"/>
    <w:tmpl w:val="954E7D00"/>
    <w:lvl w:ilvl="0">
      <w:start w:val="9"/>
      <w:numFmt w:val="none"/>
      <w:lvlText w:val="8"/>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15E2A7F"/>
    <w:multiLevelType w:val="hybridMultilevel"/>
    <w:tmpl w:val="2DA0A92C"/>
    <w:lvl w:ilvl="0" w:tplc="1F324CCE">
      <w:start w:val="1"/>
      <w:numFmt w:val="bullet"/>
      <w:lvlText w:val=""/>
      <w:lvlJc w:val="left"/>
      <w:pPr>
        <w:tabs>
          <w:tab w:val="num" w:pos="2421"/>
        </w:tabs>
        <w:ind w:left="2421" w:hanging="360"/>
      </w:pPr>
      <w:rPr>
        <w:rFonts w:ascii="Symbol" w:hAnsi="Symbol" w:hint="default"/>
      </w:rPr>
    </w:lvl>
    <w:lvl w:ilvl="1" w:tplc="07F20D4A" w:tentative="1">
      <w:start w:val="1"/>
      <w:numFmt w:val="bullet"/>
      <w:lvlText w:val="o"/>
      <w:lvlJc w:val="left"/>
      <w:pPr>
        <w:tabs>
          <w:tab w:val="num" w:pos="3141"/>
        </w:tabs>
        <w:ind w:left="3141" w:hanging="360"/>
      </w:pPr>
      <w:rPr>
        <w:rFonts w:ascii="Courier New" w:hAnsi="Courier New" w:hint="default"/>
      </w:rPr>
    </w:lvl>
    <w:lvl w:ilvl="2" w:tplc="2DA223F6" w:tentative="1">
      <w:start w:val="1"/>
      <w:numFmt w:val="bullet"/>
      <w:lvlText w:val=""/>
      <w:lvlJc w:val="left"/>
      <w:pPr>
        <w:tabs>
          <w:tab w:val="num" w:pos="3861"/>
        </w:tabs>
        <w:ind w:left="3861" w:hanging="360"/>
      </w:pPr>
      <w:rPr>
        <w:rFonts w:ascii="Wingdings" w:hAnsi="Wingdings" w:hint="default"/>
      </w:rPr>
    </w:lvl>
    <w:lvl w:ilvl="3" w:tplc="FEC43B0E" w:tentative="1">
      <w:start w:val="1"/>
      <w:numFmt w:val="bullet"/>
      <w:lvlText w:val=""/>
      <w:lvlJc w:val="left"/>
      <w:pPr>
        <w:tabs>
          <w:tab w:val="num" w:pos="4581"/>
        </w:tabs>
        <w:ind w:left="4581" w:hanging="360"/>
      </w:pPr>
      <w:rPr>
        <w:rFonts w:ascii="Symbol" w:hAnsi="Symbol" w:hint="default"/>
      </w:rPr>
    </w:lvl>
    <w:lvl w:ilvl="4" w:tplc="EFC28132" w:tentative="1">
      <w:start w:val="1"/>
      <w:numFmt w:val="bullet"/>
      <w:lvlText w:val="o"/>
      <w:lvlJc w:val="left"/>
      <w:pPr>
        <w:tabs>
          <w:tab w:val="num" w:pos="5301"/>
        </w:tabs>
        <w:ind w:left="5301" w:hanging="360"/>
      </w:pPr>
      <w:rPr>
        <w:rFonts w:ascii="Courier New" w:hAnsi="Courier New" w:hint="default"/>
      </w:rPr>
    </w:lvl>
    <w:lvl w:ilvl="5" w:tplc="FBA21190" w:tentative="1">
      <w:start w:val="1"/>
      <w:numFmt w:val="bullet"/>
      <w:lvlText w:val=""/>
      <w:lvlJc w:val="left"/>
      <w:pPr>
        <w:tabs>
          <w:tab w:val="num" w:pos="6021"/>
        </w:tabs>
        <w:ind w:left="6021" w:hanging="360"/>
      </w:pPr>
      <w:rPr>
        <w:rFonts w:ascii="Wingdings" w:hAnsi="Wingdings" w:hint="default"/>
      </w:rPr>
    </w:lvl>
    <w:lvl w:ilvl="6" w:tplc="3C86349A" w:tentative="1">
      <w:start w:val="1"/>
      <w:numFmt w:val="bullet"/>
      <w:lvlText w:val=""/>
      <w:lvlJc w:val="left"/>
      <w:pPr>
        <w:tabs>
          <w:tab w:val="num" w:pos="6741"/>
        </w:tabs>
        <w:ind w:left="6741" w:hanging="360"/>
      </w:pPr>
      <w:rPr>
        <w:rFonts w:ascii="Symbol" w:hAnsi="Symbol" w:hint="default"/>
      </w:rPr>
    </w:lvl>
    <w:lvl w:ilvl="7" w:tplc="4418D890" w:tentative="1">
      <w:start w:val="1"/>
      <w:numFmt w:val="bullet"/>
      <w:lvlText w:val="o"/>
      <w:lvlJc w:val="left"/>
      <w:pPr>
        <w:tabs>
          <w:tab w:val="num" w:pos="7461"/>
        </w:tabs>
        <w:ind w:left="7461" w:hanging="360"/>
      </w:pPr>
      <w:rPr>
        <w:rFonts w:ascii="Courier New" w:hAnsi="Courier New" w:hint="default"/>
      </w:rPr>
    </w:lvl>
    <w:lvl w:ilvl="8" w:tplc="9C92F5DA" w:tentative="1">
      <w:start w:val="1"/>
      <w:numFmt w:val="bullet"/>
      <w:lvlText w:val=""/>
      <w:lvlJc w:val="left"/>
      <w:pPr>
        <w:tabs>
          <w:tab w:val="num" w:pos="8181"/>
        </w:tabs>
        <w:ind w:left="8181" w:hanging="360"/>
      </w:pPr>
      <w:rPr>
        <w:rFonts w:ascii="Wingdings" w:hAnsi="Wingdings" w:hint="default"/>
      </w:rPr>
    </w:lvl>
  </w:abstractNum>
  <w:abstractNum w:abstractNumId="57" w15:restartNumberingAfterBreak="0">
    <w:nsid w:val="62D00040"/>
    <w:multiLevelType w:val="multilevel"/>
    <w:tmpl w:val="860E712A"/>
    <w:numStyleLink w:val="SK-Nummerierung"/>
  </w:abstractNum>
  <w:abstractNum w:abstractNumId="58" w15:restartNumberingAfterBreak="0">
    <w:nsid w:val="65DF6DF6"/>
    <w:multiLevelType w:val="multilevel"/>
    <w:tmpl w:val="FC12F098"/>
    <w:numStyleLink w:val="NummerierungVertrge"/>
  </w:abstractNum>
  <w:abstractNum w:abstractNumId="59" w15:restartNumberingAfterBreak="0">
    <w:nsid w:val="67846DE2"/>
    <w:multiLevelType w:val="multilevel"/>
    <w:tmpl w:val="FC12F098"/>
    <w:numStyleLink w:val="NummerierungVertrge"/>
  </w:abstractNum>
  <w:abstractNum w:abstractNumId="60" w15:restartNumberingAfterBreak="0">
    <w:nsid w:val="6B77054E"/>
    <w:multiLevelType w:val="multilevel"/>
    <w:tmpl w:val="E8746EDE"/>
    <w:numStyleLink w:val="111111"/>
  </w:abstractNum>
  <w:abstractNum w:abstractNumId="61" w15:restartNumberingAfterBreak="0">
    <w:nsid w:val="6D93779F"/>
    <w:multiLevelType w:val="multilevel"/>
    <w:tmpl w:val="FC12F098"/>
    <w:numStyleLink w:val="NummerierungVertrge"/>
  </w:abstractNum>
  <w:abstractNum w:abstractNumId="62" w15:restartNumberingAfterBreak="0">
    <w:nsid w:val="6E6D1EBE"/>
    <w:multiLevelType w:val="multilevel"/>
    <w:tmpl w:val="E4B6A836"/>
    <w:lvl w:ilvl="0">
      <w:start w:val="1"/>
      <w:numFmt w:val="upperLetter"/>
      <w:lvlText w:val="%1."/>
      <w:lvlJc w:val="left"/>
      <w:pPr>
        <w:tabs>
          <w:tab w:val="num" w:pos="454"/>
        </w:tabs>
        <w:ind w:left="0" w:firstLine="0"/>
      </w:pPr>
      <w:rPr>
        <w:rFonts w:hint="default"/>
      </w:rPr>
    </w:lvl>
    <w:lvl w:ilvl="1">
      <w:start w:val="1"/>
      <w:numFmt w:val="upperRoman"/>
      <w:lvlText w:val="%2."/>
      <w:lvlJc w:val="left"/>
      <w:pPr>
        <w:tabs>
          <w:tab w:val="num" w:pos="454"/>
        </w:tabs>
        <w:ind w:left="0" w:firstLine="0"/>
      </w:pPr>
      <w:rPr>
        <w:rFonts w:hint="default"/>
      </w:rPr>
    </w:lvl>
    <w:lvl w:ilvl="2">
      <w:start w:val="1"/>
      <w:numFmt w:val="decimal"/>
      <w:lvlText w:val="%3."/>
      <w:lvlJc w:val="left"/>
      <w:pPr>
        <w:tabs>
          <w:tab w:val="num" w:pos="454"/>
        </w:tabs>
        <w:ind w:left="0" w:firstLine="0"/>
      </w:pPr>
      <w:rPr>
        <w:rFonts w:hint="default"/>
      </w:rPr>
    </w:lvl>
    <w:lvl w:ilvl="3">
      <w:start w:val="1"/>
      <w:numFmt w:val="lowerLetter"/>
      <w:lvlText w:val="%4)"/>
      <w:lvlJc w:val="left"/>
      <w:pPr>
        <w:tabs>
          <w:tab w:val="num" w:pos="454"/>
        </w:tabs>
        <w:ind w:left="0" w:firstLine="0"/>
      </w:pPr>
      <w:rPr>
        <w:rFonts w:hint="default"/>
      </w:rPr>
    </w:lvl>
    <w:lvl w:ilvl="4">
      <w:start w:val="1"/>
      <w:numFmt w:val="lowerLetter"/>
      <w:pStyle w:val="SK-berschriftV"/>
      <w:lvlText w:val="%5%4)"/>
      <w:lvlJc w:val="left"/>
      <w:pPr>
        <w:tabs>
          <w:tab w:val="num" w:pos="567"/>
        </w:tabs>
        <w:ind w:left="567" w:hanging="567"/>
      </w:pPr>
      <w:rPr>
        <w:rFonts w:hint="default"/>
      </w:rPr>
    </w:lvl>
    <w:lvl w:ilvl="5">
      <w:start w:val="2"/>
      <w:numFmt w:val="lowerLetter"/>
      <w:lvlText w:val="b%6)"/>
      <w:lvlJc w:val="left"/>
      <w:pPr>
        <w:tabs>
          <w:tab w:val="num" w:pos="567"/>
        </w:tabs>
        <w:ind w:left="567" w:hanging="567"/>
      </w:pPr>
      <w:rPr>
        <w:rFonts w:hint="default"/>
      </w:rPr>
    </w:lvl>
    <w:lvl w:ilvl="6">
      <w:start w:val="3"/>
      <w:numFmt w:val="lowerLetter"/>
      <w:lvlText w:val="c%7)"/>
      <w:lvlJc w:val="left"/>
      <w:pPr>
        <w:tabs>
          <w:tab w:val="num" w:pos="567"/>
        </w:tabs>
        <w:ind w:left="567" w:hanging="567"/>
      </w:pPr>
      <w:rPr>
        <w:rFonts w:hint="default"/>
      </w:rPr>
    </w:lvl>
    <w:lvl w:ilvl="7">
      <w:start w:val="4"/>
      <w:numFmt w:val="lowerLetter"/>
      <w:lvlText w:val="d%8)"/>
      <w:lvlJc w:val="left"/>
      <w:pPr>
        <w:tabs>
          <w:tab w:val="num" w:pos="567"/>
        </w:tabs>
        <w:ind w:left="567" w:hanging="567"/>
      </w:pPr>
      <w:rPr>
        <w:rFonts w:hint="default"/>
      </w:rPr>
    </w:lvl>
    <w:lvl w:ilvl="8">
      <w:start w:val="5"/>
      <w:numFmt w:val="lowerLetter"/>
      <w:lvlText w:val="e%9)"/>
      <w:lvlJc w:val="left"/>
      <w:pPr>
        <w:tabs>
          <w:tab w:val="num" w:pos="567"/>
        </w:tabs>
        <w:ind w:left="567" w:hanging="567"/>
      </w:pPr>
      <w:rPr>
        <w:rFonts w:hint="default"/>
      </w:rPr>
    </w:lvl>
  </w:abstractNum>
  <w:abstractNum w:abstractNumId="63" w15:restartNumberingAfterBreak="0">
    <w:nsid w:val="6F4911D4"/>
    <w:multiLevelType w:val="multilevel"/>
    <w:tmpl w:val="5344E18E"/>
    <w:lvl w:ilvl="0">
      <w:start w:val="1"/>
      <w:numFmt w:val="upperLetter"/>
      <w:pStyle w:val="SK-berschriftI"/>
      <w:lvlText w:val="%1."/>
      <w:lvlJc w:val="left"/>
      <w:pPr>
        <w:tabs>
          <w:tab w:val="num" w:pos="567"/>
        </w:tabs>
        <w:ind w:left="567" w:hanging="567"/>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4" w15:restartNumberingAfterBreak="0">
    <w:nsid w:val="72707701"/>
    <w:multiLevelType w:val="multilevel"/>
    <w:tmpl w:val="C442CC0E"/>
    <w:lvl w:ilvl="0">
      <w:start w:val="1"/>
      <w:numFmt w:val="upperRoman"/>
      <w:pStyle w:val="berschriftTeil-Abschnitt"/>
      <w:lvlText w:val="Teil %1."/>
      <w:lvlJc w:val="left"/>
      <w:pPr>
        <w:tabs>
          <w:tab w:val="num" w:pos="1418"/>
        </w:tabs>
        <w:ind w:left="1418" w:hanging="1418"/>
      </w:pPr>
      <w:rPr>
        <w:rFonts w:hint="default"/>
      </w:rPr>
    </w:lvl>
    <w:lvl w:ilvl="1">
      <w:start w:val="1"/>
      <w:numFmt w:val="none"/>
      <w:isLgl/>
      <w:lvlText w:val=""/>
      <w:lvlJc w:val="left"/>
      <w:pPr>
        <w:tabs>
          <w:tab w:val="num" w:pos="1800"/>
        </w:tabs>
        <w:ind w:left="0" w:firstLine="0"/>
      </w:pPr>
      <w:rPr>
        <w:rFonts w:hint="default"/>
      </w:rPr>
    </w:lvl>
    <w:lvl w:ilvl="2">
      <w:start w:val="1"/>
      <w:numFmt w:val="none"/>
      <w:lvlText w:val=""/>
      <w:lvlJc w:val="left"/>
      <w:pPr>
        <w:tabs>
          <w:tab w:val="num" w:pos="720"/>
        </w:tabs>
        <w:ind w:left="720" w:hanging="432"/>
      </w:pPr>
      <w:rPr>
        <w:rFonts w:hint="default"/>
      </w:rPr>
    </w:lvl>
    <w:lvl w:ilvl="3">
      <w:start w:val="1"/>
      <w:numFmt w:val="none"/>
      <w:lvlText w:val=""/>
      <w:lvlJc w:val="right"/>
      <w:pPr>
        <w:tabs>
          <w:tab w:val="num" w:pos="864"/>
        </w:tabs>
        <w:ind w:left="864" w:hanging="144"/>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65" w15:restartNumberingAfterBreak="0">
    <w:nsid w:val="76F15C75"/>
    <w:multiLevelType w:val="hybridMultilevel"/>
    <w:tmpl w:val="6E924E7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66" w15:restartNumberingAfterBreak="0">
    <w:nsid w:val="7C977971"/>
    <w:multiLevelType w:val="multilevel"/>
    <w:tmpl w:val="FC12F098"/>
    <w:numStyleLink w:val="NummerierungVertrge"/>
  </w:abstractNum>
  <w:abstractNum w:abstractNumId="67" w15:restartNumberingAfterBreak="0">
    <w:nsid w:val="7E3A384E"/>
    <w:multiLevelType w:val="multilevel"/>
    <w:tmpl w:val="FC12F098"/>
    <w:numStyleLink w:val="NummerierungVertrge"/>
  </w:abstractNum>
  <w:abstractNum w:abstractNumId="68" w15:restartNumberingAfterBreak="0">
    <w:nsid w:val="7E776B68"/>
    <w:multiLevelType w:val="hybridMultilevel"/>
    <w:tmpl w:val="C73837BA"/>
    <w:lvl w:ilvl="0" w:tplc="04070005">
      <w:start w:val="1"/>
      <w:numFmt w:val="bullet"/>
      <w:lvlText w:val=""/>
      <w:lvlJc w:val="left"/>
      <w:pPr>
        <w:tabs>
          <w:tab w:val="num" w:pos="927"/>
        </w:tabs>
        <w:ind w:left="927"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7"/>
  </w:num>
  <w:num w:numId="3">
    <w:abstractNumId w:val="57"/>
  </w:num>
  <w:num w:numId="4">
    <w:abstractNumId w:val="56"/>
  </w:num>
  <w:num w:numId="5">
    <w:abstractNumId w:val="35"/>
  </w:num>
  <w:num w:numId="6">
    <w:abstractNumId w:val="34"/>
  </w:num>
  <w:num w:numId="7">
    <w:abstractNumId w:val="54"/>
  </w:num>
  <w:num w:numId="8">
    <w:abstractNumId w:val="46"/>
  </w:num>
  <w:num w:numId="9">
    <w:abstractNumId w:val="24"/>
  </w:num>
  <w:num w:numId="10">
    <w:abstractNumId w:val="41"/>
  </w:num>
  <w:num w:numId="11">
    <w:abstractNumId w:val="33"/>
  </w:num>
  <w:num w:numId="12">
    <w:abstractNumId w:val="19"/>
  </w:num>
  <w:num w:numId="13">
    <w:abstractNumId w:val="32"/>
  </w:num>
  <w:num w:numId="14">
    <w:abstractNumId w:val="25"/>
  </w:num>
  <w:num w:numId="15">
    <w:abstractNumId w:val="36"/>
  </w:num>
  <w:num w:numId="16">
    <w:abstractNumId w:val="11"/>
  </w:num>
  <w:num w:numId="17">
    <w:abstractNumId w:val="47"/>
  </w:num>
  <w:num w:numId="18">
    <w:abstractNumId w:val="22"/>
  </w:num>
  <w:num w:numId="19">
    <w:abstractNumId w:val="52"/>
  </w:num>
  <w:num w:numId="20">
    <w:abstractNumId w:val="44"/>
  </w:num>
  <w:num w:numId="21">
    <w:abstractNumId w:val="18"/>
  </w:num>
  <w:num w:numId="22">
    <w:abstractNumId w:val="21"/>
  </w:num>
  <w:num w:numId="23">
    <w:abstractNumId w:val="55"/>
  </w:num>
  <w:num w:numId="24">
    <w:abstractNumId w:val="10"/>
  </w:num>
  <w:num w:numId="25">
    <w:abstractNumId w:val="9"/>
  </w:num>
  <w:num w:numId="26">
    <w:abstractNumId w:val="51"/>
  </w:num>
  <w:num w:numId="27">
    <w:abstractNumId w:val="63"/>
  </w:num>
  <w:num w:numId="28">
    <w:abstractNumId w:val="48"/>
  </w:num>
  <w:num w:numId="29">
    <w:abstractNumId w:val="53"/>
  </w:num>
  <w:num w:numId="30">
    <w:abstractNumId w:val="62"/>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9"/>
  </w:num>
  <w:num w:numId="40">
    <w:abstractNumId w:val="37"/>
  </w:num>
  <w:num w:numId="41">
    <w:abstractNumId w:val="45"/>
  </w:num>
  <w:num w:numId="42">
    <w:abstractNumId w:val="12"/>
  </w:num>
  <w:num w:numId="43">
    <w:abstractNumId w:val="26"/>
  </w:num>
  <w:num w:numId="44">
    <w:abstractNumId w:val="16"/>
  </w:num>
  <w:num w:numId="45">
    <w:abstractNumId w:val="67"/>
  </w:num>
  <w:num w:numId="46">
    <w:abstractNumId w:val="39"/>
  </w:num>
  <w:num w:numId="47">
    <w:abstractNumId w:val="66"/>
  </w:num>
  <w:num w:numId="48">
    <w:abstractNumId w:val="40"/>
  </w:num>
  <w:num w:numId="49">
    <w:abstractNumId w:val="20"/>
  </w:num>
  <w:num w:numId="50">
    <w:abstractNumId w:val="61"/>
  </w:num>
  <w:num w:numId="51">
    <w:abstractNumId w:val="59"/>
  </w:num>
  <w:num w:numId="52">
    <w:abstractNumId w:val="13"/>
  </w:num>
  <w:num w:numId="53">
    <w:abstractNumId w:val="49"/>
  </w:num>
  <w:num w:numId="54">
    <w:abstractNumId w:val="15"/>
  </w:num>
  <w:num w:numId="55">
    <w:abstractNumId w:val="23"/>
  </w:num>
  <w:num w:numId="56">
    <w:abstractNumId w:val="64"/>
  </w:num>
  <w:num w:numId="57">
    <w:abstractNumId w:val="31"/>
  </w:num>
  <w:num w:numId="58">
    <w:abstractNumId w:val="30"/>
  </w:num>
  <w:num w:numId="59">
    <w:abstractNumId w:val="58"/>
  </w:num>
  <w:num w:numId="60">
    <w:abstractNumId w:val="50"/>
  </w:num>
  <w:num w:numId="61">
    <w:abstractNumId w:val="17"/>
  </w:num>
  <w:num w:numId="62">
    <w:abstractNumId w:val="14"/>
  </w:num>
  <w:num w:numId="63">
    <w:abstractNumId w:val="27"/>
  </w:num>
  <w:num w:numId="64">
    <w:abstractNumId w:val="68"/>
  </w:num>
  <w:num w:numId="65">
    <w:abstractNumId w:val="60"/>
  </w:num>
  <w:num w:numId="66">
    <w:abstractNumId w:val="42"/>
  </w:num>
  <w:num w:numId="67">
    <w:abstractNumId w:val="38"/>
  </w:num>
  <w:num w:numId="68">
    <w:abstractNumId w:val="65"/>
  </w:num>
  <w:num w:numId="69">
    <w:abstractNumId w:val="2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autoHyphenation/>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992AB64-C031-4240-934F-C4A666876162}"/>
    <w:docVar w:name="dgnword-eventsink" w:val="26315040"/>
  </w:docVars>
  <w:rsids>
    <w:rsidRoot w:val="00BE4EED"/>
    <w:rsid w:val="00001804"/>
    <w:rsid w:val="00003A45"/>
    <w:rsid w:val="00004CAF"/>
    <w:rsid w:val="00004FE5"/>
    <w:rsid w:val="00005FD0"/>
    <w:rsid w:val="000060E5"/>
    <w:rsid w:val="00006D83"/>
    <w:rsid w:val="00010512"/>
    <w:rsid w:val="00010A98"/>
    <w:rsid w:val="00012702"/>
    <w:rsid w:val="0001285A"/>
    <w:rsid w:val="00012A3D"/>
    <w:rsid w:val="000135D5"/>
    <w:rsid w:val="00013609"/>
    <w:rsid w:val="00013E85"/>
    <w:rsid w:val="00013EFE"/>
    <w:rsid w:val="00013F83"/>
    <w:rsid w:val="00014AF0"/>
    <w:rsid w:val="00016FC2"/>
    <w:rsid w:val="00017E06"/>
    <w:rsid w:val="000206E0"/>
    <w:rsid w:val="00022AC0"/>
    <w:rsid w:val="000249D2"/>
    <w:rsid w:val="0002680F"/>
    <w:rsid w:val="000327EE"/>
    <w:rsid w:val="000346EF"/>
    <w:rsid w:val="00034CCC"/>
    <w:rsid w:val="00034F07"/>
    <w:rsid w:val="0003572F"/>
    <w:rsid w:val="0003576C"/>
    <w:rsid w:val="000369B7"/>
    <w:rsid w:val="000405A4"/>
    <w:rsid w:val="00040785"/>
    <w:rsid w:val="00040EB9"/>
    <w:rsid w:val="00043BFE"/>
    <w:rsid w:val="00045110"/>
    <w:rsid w:val="000452F9"/>
    <w:rsid w:val="000455AA"/>
    <w:rsid w:val="000466FE"/>
    <w:rsid w:val="000506C6"/>
    <w:rsid w:val="00053C1D"/>
    <w:rsid w:val="000555AB"/>
    <w:rsid w:val="00055AD0"/>
    <w:rsid w:val="00055B83"/>
    <w:rsid w:val="000575C5"/>
    <w:rsid w:val="00057ACB"/>
    <w:rsid w:val="00060C1F"/>
    <w:rsid w:val="00062373"/>
    <w:rsid w:val="00063A02"/>
    <w:rsid w:val="0006420E"/>
    <w:rsid w:val="000646D2"/>
    <w:rsid w:val="000656B8"/>
    <w:rsid w:val="000660F6"/>
    <w:rsid w:val="000673B2"/>
    <w:rsid w:val="00067929"/>
    <w:rsid w:val="0006795C"/>
    <w:rsid w:val="0007051F"/>
    <w:rsid w:val="000722BB"/>
    <w:rsid w:val="00072D31"/>
    <w:rsid w:val="000743EC"/>
    <w:rsid w:val="00074BA9"/>
    <w:rsid w:val="00075251"/>
    <w:rsid w:val="000753B3"/>
    <w:rsid w:val="000759E9"/>
    <w:rsid w:val="00075A1B"/>
    <w:rsid w:val="00077168"/>
    <w:rsid w:val="00083270"/>
    <w:rsid w:val="000832EB"/>
    <w:rsid w:val="000859D8"/>
    <w:rsid w:val="000875F3"/>
    <w:rsid w:val="00087CDE"/>
    <w:rsid w:val="00090A0B"/>
    <w:rsid w:val="0009124D"/>
    <w:rsid w:val="00091E7F"/>
    <w:rsid w:val="00093810"/>
    <w:rsid w:val="00094B72"/>
    <w:rsid w:val="00095AB7"/>
    <w:rsid w:val="00095B96"/>
    <w:rsid w:val="000A008D"/>
    <w:rsid w:val="000A093E"/>
    <w:rsid w:val="000A0D77"/>
    <w:rsid w:val="000A1321"/>
    <w:rsid w:val="000A1D2D"/>
    <w:rsid w:val="000A3F4F"/>
    <w:rsid w:val="000A4787"/>
    <w:rsid w:val="000A69D1"/>
    <w:rsid w:val="000A6ABF"/>
    <w:rsid w:val="000A7897"/>
    <w:rsid w:val="000B099F"/>
    <w:rsid w:val="000B2866"/>
    <w:rsid w:val="000B4338"/>
    <w:rsid w:val="000B4B88"/>
    <w:rsid w:val="000B65AA"/>
    <w:rsid w:val="000C05FD"/>
    <w:rsid w:val="000C0CCA"/>
    <w:rsid w:val="000C163A"/>
    <w:rsid w:val="000C258A"/>
    <w:rsid w:val="000C26AD"/>
    <w:rsid w:val="000C2E0E"/>
    <w:rsid w:val="000C2FD6"/>
    <w:rsid w:val="000C3F64"/>
    <w:rsid w:val="000C3F9F"/>
    <w:rsid w:val="000C4A57"/>
    <w:rsid w:val="000C567E"/>
    <w:rsid w:val="000D0960"/>
    <w:rsid w:val="000D241A"/>
    <w:rsid w:val="000D348D"/>
    <w:rsid w:val="000D4B4F"/>
    <w:rsid w:val="000D4B7A"/>
    <w:rsid w:val="000D54DE"/>
    <w:rsid w:val="000E0364"/>
    <w:rsid w:val="000E03E7"/>
    <w:rsid w:val="000E23A6"/>
    <w:rsid w:val="000E2EFE"/>
    <w:rsid w:val="000E3824"/>
    <w:rsid w:val="000E3C60"/>
    <w:rsid w:val="000E632B"/>
    <w:rsid w:val="000E6D30"/>
    <w:rsid w:val="000E7CB1"/>
    <w:rsid w:val="000E7DFA"/>
    <w:rsid w:val="000F212D"/>
    <w:rsid w:val="000F2B26"/>
    <w:rsid w:val="000F2EB7"/>
    <w:rsid w:val="000F2F9A"/>
    <w:rsid w:val="000F346C"/>
    <w:rsid w:val="000F5841"/>
    <w:rsid w:val="000F6F4C"/>
    <w:rsid w:val="00101E14"/>
    <w:rsid w:val="00103016"/>
    <w:rsid w:val="00103C22"/>
    <w:rsid w:val="00105B55"/>
    <w:rsid w:val="00111BBE"/>
    <w:rsid w:val="00112268"/>
    <w:rsid w:val="00114186"/>
    <w:rsid w:val="00114D47"/>
    <w:rsid w:val="00115AB1"/>
    <w:rsid w:val="0011625F"/>
    <w:rsid w:val="00117DFB"/>
    <w:rsid w:val="00120493"/>
    <w:rsid w:val="001205D6"/>
    <w:rsid w:val="00122C89"/>
    <w:rsid w:val="00124CAD"/>
    <w:rsid w:val="001264E4"/>
    <w:rsid w:val="00130DDB"/>
    <w:rsid w:val="0013241D"/>
    <w:rsid w:val="00133126"/>
    <w:rsid w:val="00137097"/>
    <w:rsid w:val="00140C2B"/>
    <w:rsid w:val="00141DA0"/>
    <w:rsid w:val="00141FF7"/>
    <w:rsid w:val="001420D5"/>
    <w:rsid w:val="00142CED"/>
    <w:rsid w:val="00143B1B"/>
    <w:rsid w:val="001442ED"/>
    <w:rsid w:val="001464A8"/>
    <w:rsid w:val="00150B6A"/>
    <w:rsid w:val="00151D16"/>
    <w:rsid w:val="00151D9D"/>
    <w:rsid w:val="00152FE7"/>
    <w:rsid w:val="00153904"/>
    <w:rsid w:val="0015471A"/>
    <w:rsid w:val="001554AF"/>
    <w:rsid w:val="00156CD7"/>
    <w:rsid w:val="00157393"/>
    <w:rsid w:val="0016048D"/>
    <w:rsid w:val="00165353"/>
    <w:rsid w:val="00165F00"/>
    <w:rsid w:val="0016626A"/>
    <w:rsid w:val="001717C3"/>
    <w:rsid w:val="00171879"/>
    <w:rsid w:val="00173339"/>
    <w:rsid w:val="00181292"/>
    <w:rsid w:val="00183460"/>
    <w:rsid w:val="001872D5"/>
    <w:rsid w:val="001874A8"/>
    <w:rsid w:val="00187705"/>
    <w:rsid w:val="0019056C"/>
    <w:rsid w:val="00191701"/>
    <w:rsid w:val="00193346"/>
    <w:rsid w:val="00196373"/>
    <w:rsid w:val="00196551"/>
    <w:rsid w:val="00196C3A"/>
    <w:rsid w:val="001A0D0E"/>
    <w:rsid w:val="001A0F20"/>
    <w:rsid w:val="001A3FFE"/>
    <w:rsid w:val="001A43D4"/>
    <w:rsid w:val="001A5DCD"/>
    <w:rsid w:val="001B2E70"/>
    <w:rsid w:val="001B3747"/>
    <w:rsid w:val="001B49E2"/>
    <w:rsid w:val="001B6015"/>
    <w:rsid w:val="001B68A5"/>
    <w:rsid w:val="001B73A4"/>
    <w:rsid w:val="001C0136"/>
    <w:rsid w:val="001C16B8"/>
    <w:rsid w:val="001C39B8"/>
    <w:rsid w:val="001C3B72"/>
    <w:rsid w:val="001C4428"/>
    <w:rsid w:val="001C4E76"/>
    <w:rsid w:val="001C742E"/>
    <w:rsid w:val="001D1128"/>
    <w:rsid w:val="001D13C4"/>
    <w:rsid w:val="001D13CA"/>
    <w:rsid w:val="001D1C5A"/>
    <w:rsid w:val="001D1DFD"/>
    <w:rsid w:val="001D2401"/>
    <w:rsid w:val="001D27C0"/>
    <w:rsid w:val="001D360A"/>
    <w:rsid w:val="001D401B"/>
    <w:rsid w:val="001D4425"/>
    <w:rsid w:val="001D4B72"/>
    <w:rsid w:val="001D5131"/>
    <w:rsid w:val="001D589B"/>
    <w:rsid w:val="001E0970"/>
    <w:rsid w:val="001E16D9"/>
    <w:rsid w:val="001E1992"/>
    <w:rsid w:val="001E2B71"/>
    <w:rsid w:val="001F17B0"/>
    <w:rsid w:val="001F1A2F"/>
    <w:rsid w:val="001F2DCE"/>
    <w:rsid w:val="001F338F"/>
    <w:rsid w:val="001F48B4"/>
    <w:rsid w:val="001F7A78"/>
    <w:rsid w:val="002006E6"/>
    <w:rsid w:val="00200717"/>
    <w:rsid w:val="00200C18"/>
    <w:rsid w:val="00201EFB"/>
    <w:rsid w:val="00203040"/>
    <w:rsid w:val="00203A47"/>
    <w:rsid w:val="00203D34"/>
    <w:rsid w:val="00204620"/>
    <w:rsid w:val="0020609F"/>
    <w:rsid w:val="00206A35"/>
    <w:rsid w:val="002070BF"/>
    <w:rsid w:val="002075D7"/>
    <w:rsid w:val="00210276"/>
    <w:rsid w:val="00211D68"/>
    <w:rsid w:val="00212427"/>
    <w:rsid w:val="00212821"/>
    <w:rsid w:val="00213D82"/>
    <w:rsid w:val="00214D5D"/>
    <w:rsid w:val="0022099C"/>
    <w:rsid w:val="002215CD"/>
    <w:rsid w:val="00221A41"/>
    <w:rsid w:val="00222ABE"/>
    <w:rsid w:val="00222B58"/>
    <w:rsid w:val="0022407A"/>
    <w:rsid w:val="00225553"/>
    <w:rsid w:val="00225841"/>
    <w:rsid w:val="00225E86"/>
    <w:rsid w:val="00226110"/>
    <w:rsid w:val="00227C4C"/>
    <w:rsid w:val="00227D8D"/>
    <w:rsid w:val="00230995"/>
    <w:rsid w:val="00231F57"/>
    <w:rsid w:val="00233B42"/>
    <w:rsid w:val="00234ACB"/>
    <w:rsid w:val="00236B4A"/>
    <w:rsid w:val="002378C1"/>
    <w:rsid w:val="00241793"/>
    <w:rsid w:val="00241EA6"/>
    <w:rsid w:val="002427B3"/>
    <w:rsid w:val="00242D77"/>
    <w:rsid w:val="002479BF"/>
    <w:rsid w:val="00247C7B"/>
    <w:rsid w:val="00250174"/>
    <w:rsid w:val="00250737"/>
    <w:rsid w:val="00251D71"/>
    <w:rsid w:val="002520FE"/>
    <w:rsid w:val="002525AC"/>
    <w:rsid w:val="00252C56"/>
    <w:rsid w:val="00252C75"/>
    <w:rsid w:val="00253C32"/>
    <w:rsid w:val="002545F5"/>
    <w:rsid w:val="002546C5"/>
    <w:rsid w:val="002558C3"/>
    <w:rsid w:val="0025631C"/>
    <w:rsid w:val="00256C45"/>
    <w:rsid w:val="002573BC"/>
    <w:rsid w:val="002606E3"/>
    <w:rsid w:val="00260839"/>
    <w:rsid w:val="00260F54"/>
    <w:rsid w:val="00264A16"/>
    <w:rsid w:val="00265B3B"/>
    <w:rsid w:val="00266AB8"/>
    <w:rsid w:val="00271E67"/>
    <w:rsid w:val="00272442"/>
    <w:rsid w:val="0027314D"/>
    <w:rsid w:val="00273499"/>
    <w:rsid w:val="002739A7"/>
    <w:rsid w:val="00275FA4"/>
    <w:rsid w:val="00276300"/>
    <w:rsid w:val="00280F07"/>
    <w:rsid w:val="00283835"/>
    <w:rsid w:val="00283A59"/>
    <w:rsid w:val="0028522E"/>
    <w:rsid w:val="0029200F"/>
    <w:rsid w:val="002934A9"/>
    <w:rsid w:val="00293B7D"/>
    <w:rsid w:val="00294B48"/>
    <w:rsid w:val="002950EB"/>
    <w:rsid w:val="00296863"/>
    <w:rsid w:val="00297DD1"/>
    <w:rsid w:val="002A176C"/>
    <w:rsid w:val="002A4811"/>
    <w:rsid w:val="002A5221"/>
    <w:rsid w:val="002A6E82"/>
    <w:rsid w:val="002A7158"/>
    <w:rsid w:val="002B0561"/>
    <w:rsid w:val="002B0720"/>
    <w:rsid w:val="002B130E"/>
    <w:rsid w:val="002B2342"/>
    <w:rsid w:val="002B2AA1"/>
    <w:rsid w:val="002B4036"/>
    <w:rsid w:val="002B4C12"/>
    <w:rsid w:val="002B511D"/>
    <w:rsid w:val="002B59B3"/>
    <w:rsid w:val="002B61B9"/>
    <w:rsid w:val="002B71B4"/>
    <w:rsid w:val="002C0664"/>
    <w:rsid w:val="002C1D6A"/>
    <w:rsid w:val="002C2429"/>
    <w:rsid w:val="002C51FA"/>
    <w:rsid w:val="002C7BA7"/>
    <w:rsid w:val="002D0059"/>
    <w:rsid w:val="002D06F3"/>
    <w:rsid w:val="002D1673"/>
    <w:rsid w:val="002D2832"/>
    <w:rsid w:val="002D2A70"/>
    <w:rsid w:val="002D370F"/>
    <w:rsid w:val="002D45CD"/>
    <w:rsid w:val="002D5057"/>
    <w:rsid w:val="002D6719"/>
    <w:rsid w:val="002E10DF"/>
    <w:rsid w:val="002E1EF7"/>
    <w:rsid w:val="002F060A"/>
    <w:rsid w:val="002F06AD"/>
    <w:rsid w:val="002F1460"/>
    <w:rsid w:val="002F16FC"/>
    <w:rsid w:val="002F1F10"/>
    <w:rsid w:val="002F2CB4"/>
    <w:rsid w:val="002F2EEE"/>
    <w:rsid w:val="002F4FDA"/>
    <w:rsid w:val="002F61A6"/>
    <w:rsid w:val="002F7390"/>
    <w:rsid w:val="002F7CAA"/>
    <w:rsid w:val="002F7D0F"/>
    <w:rsid w:val="00300229"/>
    <w:rsid w:val="003007C9"/>
    <w:rsid w:val="00301CD2"/>
    <w:rsid w:val="00301E67"/>
    <w:rsid w:val="003029BF"/>
    <w:rsid w:val="00302B96"/>
    <w:rsid w:val="00303858"/>
    <w:rsid w:val="0030448A"/>
    <w:rsid w:val="00304ED9"/>
    <w:rsid w:val="00305ADD"/>
    <w:rsid w:val="00305E33"/>
    <w:rsid w:val="00306050"/>
    <w:rsid w:val="003071FA"/>
    <w:rsid w:val="0031104D"/>
    <w:rsid w:val="00311CD1"/>
    <w:rsid w:val="00312563"/>
    <w:rsid w:val="0031277B"/>
    <w:rsid w:val="0031347F"/>
    <w:rsid w:val="003135A7"/>
    <w:rsid w:val="0031590B"/>
    <w:rsid w:val="00321349"/>
    <w:rsid w:val="003213FE"/>
    <w:rsid w:val="00322AD0"/>
    <w:rsid w:val="003234D0"/>
    <w:rsid w:val="00325114"/>
    <w:rsid w:val="003301BF"/>
    <w:rsid w:val="00330BB8"/>
    <w:rsid w:val="00330E1D"/>
    <w:rsid w:val="003330FE"/>
    <w:rsid w:val="00333D96"/>
    <w:rsid w:val="003347E3"/>
    <w:rsid w:val="00336262"/>
    <w:rsid w:val="00337698"/>
    <w:rsid w:val="00340719"/>
    <w:rsid w:val="00341823"/>
    <w:rsid w:val="00341AF7"/>
    <w:rsid w:val="0034287E"/>
    <w:rsid w:val="00342E6A"/>
    <w:rsid w:val="00342FEA"/>
    <w:rsid w:val="003433B5"/>
    <w:rsid w:val="00344F73"/>
    <w:rsid w:val="00350467"/>
    <w:rsid w:val="00350F61"/>
    <w:rsid w:val="00351542"/>
    <w:rsid w:val="00351C54"/>
    <w:rsid w:val="00352B9F"/>
    <w:rsid w:val="00353AA9"/>
    <w:rsid w:val="003540FA"/>
    <w:rsid w:val="00357FF1"/>
    <w:rsid w:val="00361BBF"/>
    <w:rsid w:val="00363E60"/>
    <w:rsid w:val="0036613D"/>
    <w:rsid w:val="00366385"/>
    <w:rsid w:val="00374A12"/>
    <w:rsid w:val="003767F3"/>
    <w:rsid w:val="00376C9B"/>
    <w:rsid w:val="0038034E"/>
    <w:rsid w:val="003804D6"/>
    <w:rsid w:val="003829FB"/>
    <w:rsid w:val="00382C07"/>
    <w:rsid w:val="00385296"/>
    <w:rsid w:val="00385672"/>
    <w:rsid w:val="003858CE"/>
    <w:rsid w:val="00390190"/>
    <w:rsid w:val="00390A7A"/>
    <w:rsid w:val="00390F75"/>
    <w:rsid w:val="0039325E"/>
    <w:rsid w:val="00393B08"/>
    <w:rsid w:val="00393BF7"/>
    <w:rsid w:val="00396323"/>
    <w:rsid w:val="00396338"/>
    <w:rsid w:val="0039652D"/>
    <w:rsid w:val="003A055A"/>
    <w:rsid w:val="003A3627"/>
    <w:rsid w:val="003A4915"/>
    <w:rsid w:val="003A51DD"/>
    <w:rsid w:val="003A5211"/>
    <w:rsid w:val="003B0E97"/>
    <w:rsid w:val="003B11D0"/>
    <w:rsid w:val="003B2EE5"/>
    <w:rsid w:val="003B71FD"/>
    <w:rsid w:val="003B783E"/>
    <w:rsid w:val="003C08B8"/>
    <w:rsid w:val="003C1878"/>
    <w:rsid w:val="003C2A3E"/>
    <w:rsid w:val="003C2D8D"/>
    <w:rsid w:val="003C2EDD"/>
    <w:rsid w:val="003C3F9F"/>
    <w:rsid w:val="003C59E9"/>
    <w:rsid w:val="003C6D17"/>
    <w:rsid w:val="003C7525"/>
    <w:rsid w:val="003C7D45"/>
    <w:rsid w:val="003D009B"/>
    <w:rsid w:val="003D0902"/>
    <w:rsid w:val="003D24DF"/>
    <w:rsid w:val="003D45EC"/>
    <w:rsid w:val="003D5C41"/>
    <w:rsid w:val="003D6F3B"/>
    <w:rsid w:val="003E08A2"/>
    <w:rsid w:val="003E08E2"/>
    <w:rsid w:val="003E08E9"/>
    <w:rsid w:val="003E1D05"/>
    <w:rsid w:val="003E1EF0"/>
    <w:rsid w:val="003E322C"/>
    <w:rsid w:val="003E3867"/>
    <w:rsid w:val="003E3EDC"/>
    <w:rsid w:val="003E5E76"/>
    <w:rsid w:val="003E68C7"/>
    <w:rsid w:val="003E7264"/>
    <w:rsid w:val="003F4320"/>
    <w:rsid w:val="003F5787"/>
    <w:rsid w:val="003F697D"/>
    <w:rsid w:val="003F78C6"/>
    <w:rsid w:val="00402E74"/>
    <w:rsid w:val="004036C3"/>
    <w:rsid w:val="00407579"/>
    <w:rsid w:val="00411AF9"/>
    <w:rsid w:val="00412A54"/>
    <w:rsid w:val="004168D0"/>
    <w:rsid w:val="00424DF2"/>
    <w:rsid w:val="00427CD8"/>
    <w:rsid w:val="00431BF3"/>
    <w:rsid w:val="00431CBC"/>
    <w:rsid w:val="00432B12"/>
    <w:rsid w:val="004369CD"/>
    <w:rsid w:val="004373E0"/>
    <w:rsid w:val="00440087"/>
    <w:rsid w:val="00441F52"/>
    <w:rsid w:val="0044445B"/>
    <w:rsid w:val="0044607A"/>
    <w:rsid w:val="004460C9"/>
    <w:rsid w:val="004465B6"/>
    <w:rsid w:val="00447EAA"/>
    <w:rsid w:val="00450B54"/>
    <w:rsid w:val="00453FC4"/>
    <w:rsid w:val="0045411C"/>
    <w:rsid w:val="004546AB"/>
    <w:rsid w:val="00454DA3"/>
    <w:rsid w:val="00455410"/>
    <w:rsid w:val="00455862"/>
    <w:rsid w:val="004562D7"/>
    <w:rsid w:val="00457697"/>
    <w:rsid w:val="00457B2A"/>
    <w:rsid w:val="00462011"/>
    <w:rsid w:val="00463910"/>
    <w:rsid w:val="00463E34"/>
    <w:rsid w:val="0046571A"/>
    <w:rsid w:val="004659FE"/>
    <w:rsid w:val="00470C68"/>
    <w:rsid w:val="004717AF"/>
    <w:rsid w:val="00472116"/>
    <w:rsid w:val="004726EC"/>
    <w:rsid w:val="0047364C"/>
    <w:rsid w:val="004758F5"/>
    <w:rsid w:val="00476135"/>
    <w:rsid w:val="00477B0C"/>
    <w:rsid w:val="00477FD8"/>
    <w:rsid w:val="004803CA"/>
    <w:rsid w:val="0048256E"/>
    <w:rsid w:val="0048455F"/>
    <w:rsid w:val="00485839"/>
    <w:rsid w:val="004866A8"/>
    <w:rsid w:val="00487DBE"/>
    <w:rsid w:val="00491B07"/>
    <w:rsid w:val="00494B46"/>
    <w:rsid w:val="004959AC"/>
    <w:rsid w:val="00495B46"/>
    <w:rsid w:val="00497129"/>
    <w:rsid w:val="0049722A"/>
    <w:rsid w:val="00497478"/>
    <w:rsid w:val="004A231B"/>
    <w:rsid w:val="004A33F5"/>
    <w:rsid w:val="004A3B3A"/>
    <w:rsid w:val="004A3F40"/>
    <w:rsid w:val="004A4807"/>
    <w:rsid w:val="004A4EA0"/>
    <w:rsid w:val="004A65BF"/>
    <w:rsid w:val="004A7C01"/>
    <w:rsid w:val="004B01CB"/>
    <w:rsid w:val="004B10B3"/>
    <w:rsid w:val="004B3EEB"/>
    <w:rsid w:val="004B4F9F"/>
    <w:rsid w:val="004B748D"/>
    <w:rsid w:val="004C0C51"/>
    <w:rsid w:val="004C274C"/>
    <w:rsid w:val="004C71D4"/>
    <w:rsid w:val="004C71FC"/>
    <w:rsid w:val="004C753E"/>
    <w:rsid w:val="004D118C"/>
    <w:rsid w:val="004D206A"/>
    <w:rsid w:val="004D29AB"/>
    <w:rsid w:val="004D2FC0"/>
    <w:rsid w:val="004D378A"/>
    <w:rsid w:val="004D7BC1"/>
    <w:rsid w:val="004D7D3E"/>
    <w:rsid w:val="004E0567"/>
    <w:rsid w:val="004E49E0"/>
    <w:rsid w:val="004E5BE9"/>
    <w:rsid w:val="004E5D99"/>
    <w:rsid w:val="004F04EE"/>
    <w:rsid w:val="004F0957"/>
    <w:rsid w:val="004F12C5"/>
    <w:rsid w:val="004F53F5"/>
    <w:rsid w:val="004F6930"/>
    <w:rsid w:val="004F789B"/>
    <w:rsid w:val="0050349D"/>
    <w:rsid w:val="00510C54"/>
    <w:rsid w:val="0051267C"/>
    <w:rsid w:val="00512792"/>
    <w:rsid w:val="0051298A"/>
    <w:rsid w:val="005156FE"/>
    <w:rsid w:val="00515726"/>
    <w:rsid w:val="0051577B"/>
    <w:rsid w:val="00516EA2"/>
    <w:rsid w:val="00517F49"/>
    <w:rsid w:val="00520AD9"/>
    <w:rsid w:val="00522196"/>
    <w:rsid w:val="00525025"/>
    <w:rsid w:val="00530E24"/>
    <w:rsid w:val="005333EF"/>
    <w:rsid w:val="005342BC"/>
    <w:rsid w:val="00534C0F"/>
    <w:rsid w:val="005356EF"/>
    <w:rsid w:val="0053617D"/>
    <w:rsid w:val="00536C7E"/>
    <w:rsid w:val="0054138C"/>
    <w:rsid w:val="00541C30"/>
    <w:rsid w:val="00545BE8"/>
    <w:rsid w:val="0054635E"/>
    <w:rsid w:val="0054765B"/>
    <w:rsid w:val="00547678"/>
    <w:rsid w:val="00550477"/>
    <w:rsid w:val="005519D4"/>
    <w:rsid w:val="00552203"/>
    <w:rsid w:val="00555101"/>
    <w:rsid w:val="005612CE"/>
    <w:rsid w:val="00561459"/>
    <w:rsid w:val="0056258C"/>
    <w:rsid w:val="005637BC"/>
    <w:rsid w:val="00563942"/>
    <w:rsid w:val="00564EAE"/>
    <w:rsid w:val="00566968"/>
    <w:rsid w:val="00570430"/>
    <w:rsid w:val="00572B1C"/>
    <w:rsid w:val="00573695"/>
    <w:rsid w:val="00574981"/>
    <w:rsid w:val="00575E9B"/>
    <w:rsid w:val="00576607"/>
    <w:rsid w:val="00580734"/>
    <w:rsid w:val="005826C3"/>
    <w:rsid w:val="005833D8"/>
    <w:rsid w:val="00584804"/>
    <w:rsid w:val="00590F45"/>
    <w:rsid w:val="00591899"/>
    <w:rsid w:val="00592309"/>
    <w:rsid w:val="00592DD8"/>
    <w:rsid w:val="005943C1"/>
    <w:rsid w:val="00594E5D"/>
    <w:rsid w:val="00596375"/>
    <w:rsid w:val="00597102"/>
    <w:rsid w:val="0059794A"/>
    <w:rsid w:val="00597FF3"/>
    <w:rsid w:val="005A0478"/>
    <w:rsid w:val="005A3445"/>
    <w:rsid w:val="005A478A"/>
    <w:rsid w:val="005A4ADF"/>
    <w:rsid w:val="005A75E3"/>
    <w:rsid w:val="005B06E2"/>
    <w:rsid w:val="005B1626"/>
    <w:rsid w:val="005B244D"/>
    <w:rsid w:val="005B3F31"/>
    <w:rsid w:val="005B43D1"/>
    <w:rsid w:val="005B46EF"/>
    <w:rsid w:val="005B76B6"/>
    <w:rsid w:val="005C0D64"/>
    <w:rsid w:val="005C489B"/>
    <w:rsid w:val="005C56F4"/>
    <w:rsid w:val="005C75EB"/>
    <w:rsid w:val="005C7653"/>
    <w:rsid w:val="005C7AA1"/>
    <w:rsid w:val="005D0D27"/>
    <w:rsid w:val="005D0D8C"/>
    <w:rsid w:val="005D1119"/>
    <w:rsid w:val="005D11F1"/>
    <w:rsid w:val="005D1250"/>
    <w:rsid w:val="005D150F"/>
    <w:rsid w:val="005D3AF3"/>
    <w:rsid w:val="005D490F"/>
    <w:rsid w:val="005D5702"/>
    <w:rsid w:val="005D7ABE"/>
    <w:rsid w:val="005E0360"/>
    <w:rsid w:val="005E0597"/>
    <w:rsid w:val="005E190F"/>
    <w:rsid w:val="005E2360"/>
    <w:rsid w:val="005E2B54"/>
    <w:rsid w:val="005E3697"/>
    <w:rsid w:val="005E442C"/>
    <w:rsid w:val="005E45B1"/>
    <w:rsid w:val="005E63BA"/>
    <w:rsid w:val="005E6449"/>
    <w:rsid w:val="005E670F"/>
    <w:rsid w:val="005F1205"/>
    <w:rsid w:val="005F1E7F"/>
    <w:rsid w:val="005F2A59"/>
    <w:rsid w:val="005F2B81"/>
    <w:rsid w:val="005F5532"/>
    <w:rsid w:val="005F5B50"/>
    <w:rsid w:val="005F659D"/>
    <w:rsid w:val="005F7AE7"/>
    <w:rsid w:val="00601EB9"/>
    <w:rsid w:val="00603536"/>
    <w:rsid w:val="00603765"/>
    <w:rsid w:val="00603B8C"/>
    <w:rsid w:val="006042A7"/>
    <w:rsid w:val="00604CF1"/>
    <w:rsid w:val="00605FB4"/>
    <w:rsid w:val="00605FDE"/>
    <w:rsid w:val="00606166"/>
    <w:rsid w:val="00610953"/>
    <w:rsid w:val="0061109A"/>
    <w:rsid w:val="00611335"/>
    <w:rsid w:val="00611832"/>
    <w:rsid w:val="00613070"/>
    <w:rsid w:val="00613E6F"/>
    <w:rsid w:val="006154AA"/>
    <w:rsid w:val="00616567"/>
    <w:rsid w:val="006167A4"/>
    <w:rsid w:val="00620639"/>
    <w:rsid w:val="00620A1C"/>
    <w:rsid w:val="00621EA0"/>
    <w:rsid w:val="00622F66"/>
    <w:rsid w:val="00623CBE"/>
    <w:rsid w:val="00624070"/>
    <w:rsid w:val="00624FA2"/>
    <w:rsid w:val="00624FA3"/>
    <w:rsid w:val="00626236"/>
    <w:rsid w:val="006267E3"/>
    <w:rsid w:val="006277DE"/>
    <w:rsid w:val="00627E87"/>
    <w:rsid w:val="006332E5"/>
    <w:rsid w:val="006332F3"/>
    <w:rsid w:val="00635E9F"/>
    <w:rsid w:val="00637908"/>
    <w:rsid w:val="006402C4"/>
    <w:rsid w:val="006436D7"/>
    <w:rsid w:val="006452DA"/>
    <w:rsid w:val="006458DD"/>
    <w:rsid w:val="00645D64"/>
    <w:rsid w:val="006466D9"/>
    <w:rsid w:val="00647350"/>
    <w:rsid w:val="006477FD"/>
    <w:rsid w:val="00652646"/>
    <w:rsid w:val="00652D86"/>
    <w:rsid w:val="00653C2B"/>
    <w:rsid w:val="006542AB"/>
    <w:rsid w:val="00655D14"/>
    <w:rsid w:val="00656B5D"/>
    <w:rsid w:val="006572B3"/>
    <w:rsid w:val="00657F0C"/>
    <w:rsid w:val="00662145"/>
    <w:rsid w:val="0066318C"/>
    <w:rsid w:val="0066451D"/>
    <w:rsid w:val="00664732"/>
    <w:rsid w:val="00664960"/>
    <w:rsid w:val="0066707B"/>
    <w:rsid w:val="006672A7"/>
    <w:rsid w:val="00667BD3"/>
    <w:rsid w:val="006711C7"/>
    <w:rsid w:val="0067178C"/>
    <w:rsid w:val="00671D4C"/>
    <w:rsid w:val="0067382D"/>
    <w:rsid w:val="0067579F"/>
    <w:rsid w:val="006757C4"/>
    <w:rsid w:val="00675996"/>
    <w:rsid w:val="00676DB2"/>
    <w:rsid w:val="00676F23"/>
    <w:rsid w:val="0068081F"/>
    <w:rsid w:val="00681A4A"/>
    <w:rsid w:val="0068418F"/>
    <w:rsid w:val="0068438A"/>
    <w:rsid w:val="006846F1"/>
    <w:rsid w:val="00685300"/>
    <w:rsid w:val="00685368"/>
    <w:rsid w:val="006863AE"/>
    <w:rsid w:val="00686AAB"/>
    <w:rsid w:val="006925AA"/>
    <w:rsid w:val="00692C8E"/>
    <w:rsid w:val="006932B3"/>
    <w:rsid w:val="00693741"/>
    <w:rsid w:val="0069507C"/>
    <w:rsid w:val="00696B60"/>
    <w:rsid w:val="00696E04"/>
    <w:rsid w:val="00697941"/>
    <w:rsid w:val="006A144C"/>
    <w:rsid w:val="006A1B19"/>
    <w:rsid w:val="006A4EFC"/>
    <w:rsid w:val="006A558A"/>
    <w:rsid w:val="006A5A3B"/>
    <w:rsid w:val="006A5EB5"/>
    <w:rsid w:val="006A746F"/>
    <w:rsid w:val="006B0691"/>
    <w:rsid w:val="006B0998"/>
    <w:rsid w:val="006B0FA8"/>
    <w:rsid w:val="006B2EEC"/>
    <w:rsid w:val="006B2FA0"/>
    <w:rsid w:val="006B4465"/>
    <w:rsid w:val="006B50DB"/>
    <w:rsid w:val="006B5A12"/>
    <w:rsid w:val="006B6246"/>
    <w:rsid w:val="006B7262"/>
    <w:rsid w:val="006B75FE"/>
    <w:rsid w:val="006B76CF"/>
    <w:rsid w:val="006C3E3E"/>
    <w:rsid w:val="006C4226"/>
    <w:rsid w:val="006C73E0"/>
    <w:rsid w:val="006D11BE"/>
    <w:rsid w:val="006D22FC"/>
    <w:rsid w:val="006D3A96"/>
    <w:rsid w:val="006E16F8"/>
    <w:rsid w:val="006E1D22"/>
    <w:rsid w:val="006E2363"/>
    <w:rsid w:val="006E2707"/>
    <w:rsid w:val="006E2805"/>
    <w:rsid w:val="006E29D0"/>
    <w:rsid w:val="006E308E"/>
    <w:rsid w:val="006E3347"/>
    <w:rsid w:val="006E6506"/>
    <w:rsid w:val="006E7FA5"/>
    <w:rsid w:val="006F336A"/>
    <w:rsid w:val="006F35EE"/>
    <w:rsid w:val="006F5ED8"/>
    <w:rsid w:val="006F7021"/>
    <w:rsid w:val="00700497"/>
    <w:rsid w:val="0070158F"/>
    <w:rsid w:val="00701EE1"/>
    <w:rsid w:val="0070218A"/>
    <w:rsid w:val="007027B5"/>
    <w:rsid w:val="00703E4A"/>
    <w:rsid w:val="00705611"/>
    <w:rsid w:val="00710545"/>
    <w:rsid w:val="00711346"/>
    <w:rsid w:val="00711B08"/>
    <w:rsid w:val="00715C57"/>
    <w:rsid w:val="00716323"/>
    <w:rsid w:val="00716725"/>
    <w:rsid w:val="00721664"/>
    <w:rsid w:val="007217B0"/>
    <w:rsid w:val="0072264B"/>
    <w:rsid w:val="00722692"/>
    <w:rsid w:val="0072500D"/>
    <w:rsid w:val="00727D96"/>
    <w:rsid w:val="00732250"/>
    <w:rsid w:val="00733A20"/>
    <w:rsid w:val="00735F53"/>
    <w:rsid w:val="00736B92"/>
    <w:rsid w:val="00740A83"/>
    <w:rsid w:val="00741140"/>
    <w:rsid w:val="007414E2"/>
    <w:rsid w:val="007418ED"/>
    <w:rsid w:val="00743F46"/>
    <w:rsid w:val="0074517D"/>
    <w:rsid w:val="007453A5"/>
    <w:rsid w:val="00745459"/>
    <w:rsid w:val="00745C18"/>
    <w:rsid w:val="00746050"/>
    <w:rsid w:val="00747423"/>
    <w:rsid w:val="00747E8B"/>
    <w:rsid w:val="007502BE"/>
    <w:rsid w:val="0075065B"/>
    <w:rsid w:val="00750E0A"/>
    <w:rsid w:val="007519BD"/>
    <w:rsid w:val="00751A08"/>
    <w:rsid w:val="00754736"/>
    <w:rsid w:val="00754E5B"/>
    <w:rsid w:val="00755884"/>
    <w:rsid w:val="007567F1"/>
    <w:rsid w:val="00757E03"/>
    <w:rsid w:val="00763239"/>
    <w:rsid w:val="007639D5"/>
    <w:rsid w:val="00763A8D"/>
    <w:rsid w:val="0076424E"/>
    <w:rsid w:val="007644B1"/>
    <w:rsid w:val="00764819"/>
    <w:rsid w:val="00765AF0"/>
    <w:rsid w:val="00766008"/>
    <w:rsid w:val="007713BE"/>
    <w:rsid w:val="007716EC"/>
    <w:rsid w:val="00772AD8"/>
    <w:rsid w:val="00774725"/>
    <w:rsid w:val="00776514"/>
    <w:rsid w:val="007810A6"/>
    <w:rsid w:val="00781852"/>
    <w:rsid w:val="00781AC0"/>
    <w:rsid w:val="007839BA"/>
    <w:rsid w:val="00792F12"/>
    <w:rsid w:val="0079350D"/>
    <w:rsid w:val="007943E8"/>
    <w:rsid w:val="00794810"/>
    <w:rsid w:val="00795EAC"/>
    <w:rsid w:val="00795FC9"/>
    <w:rsid w:val="00796ABB"/>
    <w:rsid w:val="00797FFD"/>
    <w:rsid w:val="007A1A1C"/>
    <w:rsid w:val="007A3363"/>
    <w:rsid w:val="007A4514"/>
    <w:rsid w:val="007A4CF3"/>
    <w:rsid w:val="007A56B7"/>
    <w:rsid w:val="007A7639"/>
    <w:rsid w:val="007A7BD3"/>
    <w:rsid w:val="007B1E83"/>
    <w:rsid w:val="007B27D0"/>
    <w:rsid w:val="007B3557"/>
    <w:rsid w:val="007B418B"/>
    <w:rsid w:val="007B4FC6"/>
    <w:rsid w:val="007B5081"/>
    <w:rsid w:val="007B685C"/>
    <w:rsid w:val="007C1F1F"/>
    <w:rsid w:val="007C67AA"/>
    <w:rsid w:val="007D1217"/>
    <w:rsid w:val="007D5B06"/>
    <w:rsid w:val="007D6445"/>
    <w:rsid w:val="007D697F"/>
    <w:rsid w:val="007D69EF"/>
    <w:rsid w:val="007D7122"/>
    <w:rsid w:val="007D7BB9"/>
    <w:rsid w:val="007D7C76"/>
    <w:rsid w:val="007E0AA9"/>
    <w:rsid w:val="007E13A7"/>
    <w:rsid w:val="007E20C5"/>
    <w:rsid w:val="007E320E"/>
    <w:rsid w:val="007E379B"/>
    <w:rsid w:val="007E4030"/>
    <w:rsid w:val="007E76C6"/>
    <w:rsid w:val="007E7F20"/>
    <w:rsid w:val="007E7FC8"/>
    <w:rsid w:val="007F0ADF"/>
    <w:rsid w:val="007F1056"/>
    <w:rsid w:val="007F1C81"/>
    <w:rsid w:val="007F2993"/>
    <w:rsid w:val="007F3007"/>
    <w:rsid w:val="007F5649"/>
    <w:rsid w:val="007F6785"/>
    <w:rsid w:val="007F7472"/>
    <w:rsid w:val="007F76C8"/>
    <w:rsid w:val="007F7C59"/>
    <w:rsid w:val="00800CB9"/>
    <w:rsid w:val="008016B2"/>
    <w:rsid w:val="00801934"/>
    <w:rsid w:val="00801944"/>
    <w:rsid w:val="008020FC"/>
    <w:rsid w:val="0080530E"/>
    <w:rsid w:val="008062A1"/>
    <w:rsid w:val="008106F9"/>
    <w:rsid w:val="008138A9"/>
    <w:rsid w:val="00814E9A"/>
    <w:rsid w:val="008157A0"/>
    <w:rsid w:val="00815F32"/>
    <w:rsid w:val="0081629F"/>
    <w:rsid w:val="00816ABD"/>
    <w:rsid w:val="0081719D"/>
    <w:rsid w:val="00817B2E"/>
    <w:rsid w:val="00820313"/>
    <w:rsid w:val="00820678"/>
    <w:rsid w:val="0082430C"/>
    <w:rsid w:val="008252D6"/>
    <w:rsid w:val="008253C7"/>
    <w:rsid w:val="00830570"/>
    <w:rsid w:val="008309B0"/>
    <w:rsid w:val="00830F09"/>
    <w:rsid w:val="008318FE"/>
    <w:rsid w:val="00832094"/>
    <w:rsid w:val="0083461E"/>
    <w:rsid w:val="00835C38"/>
    <w:rsid w:val="008378C9"/>
    <w:rsid w:val="00837F29"/>
    <w:rsid w:val="00842DF6"/>
    <w:rsid w:val="00842EC7"/>
    <w:rsid w:val="00844366"/>
    <w:rsid w:val="00844455"/>
    <w:rsid w:val="00846824"/>
    <w:rsid w:val="008468C9"/>
    <w:rsid w:val="00847F0E"/>
    <w:rsid w:val="00852810"/>
    <w:rsid w:val="00853D77"/>
    <w:rsid w:val="00854204"/>
    <w:rsid w:val="008547FC"/>
    <w:rsid w:val="008554E3"/>
    <w:rsid w:val="00855D56"/>
    <w:rsid w:val="0085645F"/>
    <w:rsid w:val="00856502"/>
    <w:rsid w:val="008652EC"/>
    <w:rsid w:val="00865919"/>
    <w:rsid w:val="008672F4"/>
    <w:rsid w:val="008704A4"/>
    <w:rsid w:val="0087225D"/>
    <w:rsid w:val="008722BE"/>
    <w:rsid w:val="008729B4"/>
    <w:rsid w:val="00872A2E"/>
    <w:rsid w:val="00872EFC"/>
    <w:rsid w:val="00873F3D"/>
    <w:rsid w:val="00876410"/>
    <w:rsid w:val="0087790F"/>
    <w:rsid w:val="008779F5"/>
    <w:rsid w:val="00881333"/>
    <w:rsid w:val="008823EA"/>
    <w:rsid w:val="00883AFD"/>
    <w:rsid w:val="0088553A"/>
    <w:rsid w:val="00885B6A"/>
    <w:rsid w:val="00887945"/>
    <w:rsid w:val="00887D97"/>
    <w:rsid w:val="0089017F"/>
    <w:rsid w:val="00890C04"/>
    <w:rsid w:val="00892090"/>
    <w:rsid w:val="00892929"/>
    <w:rsid w:val="00893FCA"/>
    <w:rsid w:val="00895AE3"/>
    <w:rsid w:val="008975DA"/>
    <w:rsid w:val="008976DB"/>
    <w:rsid w:val="008A228D"/>
    <w:rsid w:val="008A323B"/>
    <w:rsid w:val="008A3D0F"/>
    <w:rsid w:val="008A3E23"/>
    <w:rsid w:val="008B0C34"/>
    <w:rsid w:val="008B1EDE"/>
    <w:rsid w:val="008B2261"/>
    <w:rsid w:val="008B2F26"/>
    <w:rsid w:val="008B3797"/>
    <w:rsid w:val="008B4534"/>
    <w:rsid w:val="008B5051"/>
    <w:rsid w:val="008B5AB5"/>
    <w:rsid w:val="008B70F8"/>
    <w:rsid w:val="008C04FB"/>
    <w:rsid w:val="008C1705"/>
    <w:rsid w:val="008C18EC"/>
    <w:rsid w:val="008C2909"/>
    <w:rsid w:val="008C3CB6"/>
    <w:rsid w:val="008C3DF7"/>
    <w:rsid w:val="008C53A5"/>
    <w:rsid w:val="008C65A7"/>
    <w:rsid w:val="008D20A4"/>
    <w:rsid w:val="008D73AE"/>
    <w:rsid w:val="008D7761"/>
    <w:rsid w:val="008E04BD"/>
    <w:rsid w:val="008E13BC"/>
    <w:rsid w:val="008E323A"/>
    <w:rsid w:val="008E3E4D"/>
    <w:rsid w:val="008E4C31"/>
    <w:rsid w:val="008E57E4"/>
    <w:rsid w:val="008E668E"/>
    <w:rsid w:val="008E691E"/>
    <w:rsid w:val="008F0873"/>
    <w:rsid w:val="008F09DE"/>
    <w:rsid w:val="008F17B9"/>
    <w:rsid w:val="008F1CE4"/>
    <w:rsid w:val="008F1FDB"/>
    <w:rsid w:val="008F2DBD"/>
    <w:rsid w:val="008F4EE4"/>
    <w:rsid w:val="008F5769"/>
    <w:rsid w:val="008F5F23"/>
    <w:rsid w:val="008F6DB5"/>
    <w:rsid w:val="008F6F5E"/>
    <w:rsid w:val="0090691D"/>
    <w:rsid w:val="009073A6"/>
    <w:rsid w:val="00911AA3"/>
    <w:rsid w:val="00913700"/>
    <w:rsid w:val="00914D6B"/>
    <w:rsid w:val="0091521A"/>
    <w:rsid w:val="00915225"/>
    <w:rsid w:val="0091624E"/>
    <w:rsid w:val="00917BEE"/>
    <w:rsid w:val="00920978"/>
    <w:rsid w:val="009226D3"/>
    <w:rsid w:val="00922A80"/>
    <w:rsid w:val="00923B11"/>
    <w:rsid w:val="00925BE2"/>
    <w:rsid w:val="00925E5C"/>
    <w:rsid w:val="009264FB"/>
    <w:rsid w:val="00927219"/>
    <w:rsid w:val="009277E9"/>
    <w:rsid w:val="00930147"/>
    <w:rsid w:val="00930E9F"/>
    <w:rsid w:val="009310B1"/>
    <w:rsid w:val="00931DDE"/>
    <w:rsid w:val="0093317F"/>
    <w:rsid w:val="009331B0"/>
    <w:rsid w:val="009332DF"/>
    <w:rsid w:val="00933C3C"/>
    <w:rsid w:val="00937C2E"/>
    <w:rsid w:val="00937E81"/>
    <w:rsid w:val="009404BC"/>
    <w:rsid w:val="00940EFC"/>
    <w:rsid w:val="00941BC7"/>
    <w:rsid w:val="00942974"/>
    <w:rsid w:val="0094375D"/>
    <w:rsid w:val="00943E33"/>
    <w:rsid w:val="009440C5"/>
    <w:rsid w:val="00944629"/>
    <w:rsid w:val="0094525E"/>
    <w:rsid w:val="0094733C"/>
    <w:rsid w:val="00947D16"/>
    <w:rsid w:val="009541AC"/>
    <w:rsid w:val="009559FF"/>
    <w:rsid w:val="0096039E"/>
    <w:rsid w:val="009623C2"/>
    <w:rsid w:val="0096421E"/>
    <w:rsid w:val="009649CC"/>
    <w:rsid w:val="00964C52"/>
    <w:rsid w:val="00964DEA"/>
    <w:rsid w:val="00967527"/>
    <w:rsid w:val="009701DB"/>
    <w:rsid w:val="00970229"/>
    <w:rsid w:val="00970C02"/>
    <w:rsid w:val="00970CF6"/>
    <w:rsid w:val="00970E90"/>
    <w:rsid w:val="00972AC8"/>
    <w:rsid w:val="00972C98"/>
    <w:rsid w:val="00974035"/>
    <w:rsid w:val="00975A46"/>
    <w:rsid w:val="00976DAE"/>
    <w:rsid w:val="0097717C"/>
    <w:rsid w:val="00980039"/>
    <w:rsid w:val="0098028C"/>
    <w:rsid w:val="0098033C"/>
    <w:rsid w:val="00982824"/>
    <w:rsid w:val="00983038"/>
    <w:rsid w:val="00983981"/>
    <w:rsid w:val="00984A2A"/>
    <w:rsid w:val="00985181"/>
    <w:rsid w:val="00985CEB"/>
    <w:rsid w:val="00985EEA"/>
    <w:rsid w:val="009862F9"/>
    <w:rsid w:val="009937B1"/>
    <w:rsid w:val="00994885"/>
    <w:rsid w:val="00995889"/>
    <w:rsid w:val="009965F4"/>
    <w:rsid w:val="00996AC4"/>
    <w:rsid w:val="009A3D7E"/>
    <w:rsid w:val="009A3F2E"/>
    <w:rsid w:val="009A5B4D"/>
    <w:rsid w:val="009A6C82"/>
    <w:rsid w:val="009B0C7E"/>
    <w:rsid w:val="009B0EF9"/>
    <w:rsid w:val="009B1D13"/>
    <w:rsid w:val="009B47DC"/>
    <w:rsid w:val="009B497C"/>
    <w:rsid w:val="009B4A3C"/>
    <w:rsid w:val="009B664A"/>
    <w:rsid w:val="009B6980"/>
    <w:rsid w:val="009C2EB2"/>
    <w:rsid w:val="009D2108"/>
    <w:rsid w:val="009D2486"/>
    <w:rsid w:val="009D4223"/>
    <w:rsid w:val="009D4239"/>
    <w:rsid w:val="009D4801"/>
    <w:rsid w:val="009D76C3"/>
    <w:rsid w:val="009D7E05"/>
    <w:rsid w:val="009E04AE"/>
    <w:rsid w:val="009E145D"/>
    <w:rsid w:val="009E1AC5"/>
    <w:rsid w:val="009E3159"/>
    <w:rsid w:val="009E47FD"/>
    <w:rsid w:val="009E57F2"/>
    <w:rsid w:val="009F031C"/>
    <w:rsid w:val="009F12C3"/>
    <w:rsid w:val="009F5A7E"/>
    <w:rsid w:val="009F71AF"/>
    <w:rsid w:val="009F7444"/>
    <w:rsid w:val="00A011C7"/>
    <w:rsid w:val="00A01517"/>
    <w:rsid w:val="00A0206D"/>
    <w:rsid w:val="00A02110"/>
    <w:rsid w:val="00A02660"/>
    <w:rsid w:val="00A0303E"/>
    <w:rsid w:val="00A03B6F"/>
    <w:rsid w:val="00A0443B"/>
    <w:rsid w:val="00A07BF7"/>
    <w:rsid w:val="00A07E2B"/>
    <w:rsid w:val="00A10369"/>
    <w:rsid w:val="00A112DE"/>
    <w:rsid w:val="00A147B0"/>
    <w:rsid w:val="00A1516F"/>
    <w:rsid w:val="00A16A8F"/>
    <w:rsid w:val="00A16DAE"/>
    <w:rsid w:val="00A21F57"/>
    <w:rsid w:val="00A22BC6"/>
    <w:rsid w:val="00A23AC5"/>
    <w:rsid w:val="00A24BC6"/>
    <w:rsid w:val="00A2746F"/>
    <w:rsid w:val="00A30EC3"/>
    <w:rsid w:val="00A3123B"/>
    <w:rsid w:val="00A31850"/>
    <w:rsid w:val="00A31EBE"/>
    <w:rsid w:val="00A32FAA"/>
    <w:rsid w:val="00A3484A"/>
    <w:rsid w:val="00A37858"/>
    <w:rsid w:val="00A40671"/>
    <w:rsid w:val="00A4067C"/>
    <w:rsid w:val="00A40CD3"/>
    <w:rsid w:val="00A4200D"/>
    <w:rsid w:val="00A42057"/>
    <w:rsid w:val="00A43C5F"/>
    <w:rsid w:val="00A44664"/>
    <w:rsid w:val="00A4736C"/>
    <w:rsid w:val="00A47BB5"/>
    <w:rsid w:val="00A47F55"/>
    <w:rsid w:val="00A50ECA"/>
    <w:rsid w:val="00A510A2"/>
    <w:rsid w:val="00A5130A"/>
    <w:rsid w:val="00A513B1"/>
    <w:rsid w:val="00A5531E"/>
    <w:rsid w:val="00A60F21"/>
    <w:rsid w:val="00A615E4"/>
    <w:rsid w:val="00A61E9E"/>
    <w:rsid w:val="00A62A66"/>
    <w:rsid w:val="00A659E3"/>
    <w:rsid w:val="00A65F01"/>
    <w:rsid w:val="00A66158"/>
    <w:rsid w:val="00A662E2"/>
    <w:rsid w:val="00A67682"/>
    <w:rsid w:val="00A7290A"/>
    <w:rsid w:val="00A729D2"/>
    <w:rsid w:val="00A73214"/>
    <w:rsid w:val="00A7339A"/>
    <w:rsid w:val="00A74ECA"/>
    <w:rsid w:val="00A76BD1"/>
    <w:rsid w:val="00A77CCF"/>
    <w:rsid w:val="00A77FAA"/>
    <w:rsid w:val="00A80149"/>
    <w:rsid w:val="00A803C6"/>
    <w:rsid w:val="00A80F3D"/>
    <w:rsid w:val="00A82250"/>
    <w:rsid w:val="00A829AB"/>
    <w:rsid w:val="00A82CE0"/>
    <w:rsid w:val="00A84A73"/>
    <w:rsid w:val="00A855F6"/>
    <w:rsid w:val="00A859A5"/>
    <w:rsid w:val="00A86116"/>
    <w:rsid w:val="00A90AF5"/>
    <w:rsid w:val="00A9174A"/>
    <w:rsid w:val="00A91D4C"/>
    <w:rsid w:val="00A92181"/>
    <w:rsid w:val="00A94CF5"/>
    <w:rsid w:val="00AA03BC"/>
    <w:rsid w:val="00AA1587"/>
    <w:rsid w:val="00AA5C70"/>
    <w:rsid w:val="00AB0A06"/>
    <w:rsid w:val="00AB0FCD"/>
    <w:rsid w:val="00AB453C"/>
    <w:rsid w:val="00AB45BF"/>
    <w:rsid w:val="00AB47F8"/>
    <w:rsid w:val="00AB5427"/>
    <w:rsid w:val="00AC101A"/>
    <w:rsid w:val="00AC248B"/>
    <w:rsid w:val="00AC2D16"/>
    <w:rsid w:val="00AC3105"/>
    <w:rsid w:val="00AC314A"/>
    <w:rsid w:val="00AC4AE0"/>
    <w:rsid w:val="00AC4DDE"/>
    <w:rsid w:val="00AC51F1"/>
    <w:rsid w:val="00AC79E8"/>
    <w:rsid w:val="00AD2A24"/>
    <w:rsid w:val="00AD3FEC"/>
    <w:rsid w:val="00AD530A"/>
    <w:rsid w:val="00AD605B"/>
    <w:rsid w:val="00AE3859"/>
    <w:rsid w:val="00AE44B5"/>
    <w:rsid w:val="00AE4BA1"/>
    <w:rsid w:val="00AE5062"/>
    <w:rsid w:val="00AE73AF"/>
    <w:rsid w:val="00AE7770"/>
    <w:rsid w:val="00AE77F6"/>
    <w:rsid w:val="00AF042B"/>
    <w:rsid w:val="00AF2F63"/>
    <w:rsid w:val="00AF2F87"/>
    <w:rsid w:val="00AF40E9"/>
    <w:rsid w:val="00AF4DAC"/>
    <w:rsid w:val="00B0030D"/>
    <w:rsid w:val="00B0251C"/>
    <w:rsid w:val="00B048D9"/>
    <w:rsid w:val="00B04ECD"/>
    <w:rsid w:val="00B05A7B"/>
    <w:rsid w:val="00B06A32"/>
    <w:rsid w:val="00B07033"/>
    <w:rsid w:val="00B0711C"/>
    <w:rsid w:val="00B102FD"/>
    <w:rsid w:val="00B11134"/>
    <w:rsid w:val="00B1311F"/>
    <w:rsid w:val="00B13196"/>
    <w:rsid w:val="00B14AF1"/>
    <w:rsid w:val="00B1703B"/>
    <w:rsid w:val="00B178B6"/>
    <w:rsid w:val="00B232E0"/>
    <w:rsid w:val="00B23AB5"/>
    <w:rsid w:val="00B2460B"/>
    <w:rsid w:val="00B25593"/>
    <w:rsid w:val="00B307A9"/>
    <w:rsid w:val="00B3286C"/>
    <w:rsid w:val="00B34E59"/>
    <w:rsid w:val="00B35E21"/>
    <w:rsid w:val="00B36CD9"/>
    <w:rsid w:val="00B36E12"/>
    <w:rsid w:val="00B404F9"/>
    <w:rsid w:val="00B4091C"/>
    <w:rsid w:val="00B421C8"/>
    <w:rsid w:val="00B43E73"/>
    <w:rsid w:val="00B44E90"/>
    <w:rsid w:val="00B4570C"/>
    <w:rsid w:val="00B45BE6"/>
    <w:rsid w:val="00B4631C"/>
    <w:rsid w:val="00B50390"/>
    <w:rsid w:val="00B50741"/>
    <w:rsid w:val="00B50C98"/>
    <w:rsid w:val="00B51E75"/>
    <w:rsid w:val="00B53359"/>
    <w:rsid w:val="00B53C09"/>
    <w:rsid w:val="00B5487E"/>
    <w:rsid w:val="00B56292"/>
    <w:rsid w:val="00B574E1"/>
    <w:rsid w:val="00B60138"/>
    <w:rsid w:val="00B60504"/>
    <w:rsid w:val="00B606A9"/>
    <w:rsid w:val="00B61B93"/>
    <w:rsid w:val="00B62D56"/>
    <w:rsid w:val="00B63F75"/>
    <w:rsid w:val="00B64C79"/>
    <w:rsid w:val="00B669AF"/>
    <w:rsid w:val="00B67EB3"/>
    <w:rsid w:val="00B705F0"/>
    <w:rsid w:val="00B70FA9"/>
    <w:rsid w:val="00B71613"/>
    <w:rsid w:val="00B7271E"/>
    <w:rsid w:val="00B73FE7"/>
    <w:rsid w:val="00B753F6"/>
    <w:rsid w:val="00B75413"/>
    <w:rsid w:val="00B76EB7"/>
    <w:rsid w:val="00B77EE4"/>
    <w:rsid w:val="00B80340"/>
    <w:rsid w:val="00B805F4"/>
    <w:rsid w:val="00B81D51"/>
    <w:rsid w:val="00B826ED"/>
    <w:rsid w:val="00B82B6B"/>
    <w:rsid w:val="00B83830"/>
    <w:rsid w:val="00B8457E"/>
    <w:rsid w:val="00B86AD0"/>
    <w:rsid w:val="00BA1D87"/>
    <w:rsid w:val="00BA5470"/>
    <w:rsid w:val="00BA746B"/>
    <w:rsid w:val="00BA7D9B"/>
    <w:rsid w:val="00BB0F0F"/>
    <w:rsid w:val="00BB2AD7"/>
    <w:rsid w:val="00BB3FD4"/>
    <w:rsid w:val="00BB4D51"/>
    <w:rsid w:val="00BB4D74"/>
    <w:rsid w:val="00BB5C2F"/>
    <w:rsid w:val="00BB6177"/>
    <w:rsid w:val="00BB6451"/>
    <w:rsid w:val="00BB6B8F"/>
    <w:rsid w:val="00BB6F0B"/>
    <w:rsid w:val="00BB786C"/>
    <w:rsid w:val="00BC0418"/>
    <w:rsid w:val="00BC3509"/>
    <w:rsid w:val="00BD08D1"/>
    <w:rsid w:val="00BD1B36"/>
    <w:rsid w:val="00BD3BD2"/>
    <w:rsid w:val="00BE1655"/>
    <w:rsid w:val="00BE185C"/>
    <w:rsid w:val="00BE2A59"/>
    <w:rsid w:val="00BE3B7F"/>
    <w:rsid w:val="00BE4EED"/>
    <w:rsid w:val="00BE622A"/>
    <w:rsid w:val="00BE733A"/>
    <w:rsid w:val="00BE7422"/>
    <w:rsid w:val="00BE7538"/>
    <w:rsid w:val="00BF05ED"/>
    <w:rsid w:val="00BF0A9E"/>
    <w:rsid w:val="00BF28A9"/>
    <w:rsid w:val="00BF44DD"/>
    <w:rsid w:val="00BF5B77"/>
    <w:rsid w:val="00BF71A4"/>
    <w:rsid w:val="00BF76D3"/>
    <w:rsid w:val="00BF7A5C"/>
    <w:rsid w:val="00C0158A"/>
    <w:rsid w:val="00C02412"/>
    <w:rsid w:val="00C029A3"/>
    <w:rsid w:val="00C02F08"/>
    <w:rsid w:val="00C03157"/>
    <w:rsid w:val="00C03741"/>
    <w:rsid w:val="00C04D2D"/>
    <w:rsid w:val="00C10B86"/>
    <w:rsid w:val="00C10CA9"/>
    <w:rsid w:val="00C1111A"/>
    <w:rsid w:val="00C11B08"/>
    <w:rsid w:val="00C14F4B"/>
    <w:rsid w:val="00C151D2"/>
    <w:rsid w:val="00C17B36"/>
    <w:rsid w:val="00C224FE"/>
    <w:rsid w:val="00C272BF"/>
    <w:rsid w:val="00C32DEF"/>
    <w:rsid w:val="00C33B95"/>
    <w:rsid w:val="00C34E50"/>
    <w:rsid w:val="00C357E3"/>
    <w:rsid w:val="00C35BFB"/>
    <w:rsid w:val="00C3727F"/>
    <w:rsid w:val="00C37FA4"/>
    <w:rsid w:val="00C417CA"/>
    <w:rsid w:val="00C418F1"/>
    <w:rsid w:val="00C43807"/>
    <w:rsid w:val="00C44211"/>
    <w:rsid w:val="00C44B2B"/>
    <w:rsid w:val="00C453E7"/>
    <w:rsid w:val="00C4686E"/>
    <w:rsid w:val="00C46E54"/>
    <w:rsid w:val="00C50300"/>
    <w:rsid w:val="00C50C5A"/>
    <w:rsid w:val="00C5307B"/>
    <w:rsid w:val="00C54146"/>
    <w:rsid w:val="00C549C7"/>
    <w:rsid w:val="00C55A62"/>
    <w:rsid w:val="00C55A9C"/>
    <w:rsid w:val="00C55BB9"/>
    <w:rsid w:val="00C56EF9"/>
    <w:rsid w:val="00C57BE0"/>
    <w:rsid w:val="00C6444E"/>
    <w:rsid w:val="00C67553"/>
    <w:rsid w:val="00C75640"/>
    <w:rsid w:val="00C763AC"/>
    <w:rsid w:val="00C7700A"/>
    <w:rsid w:val="00C77878"/>
    <w:rsid w:val="00C806B7"/>
    <w:rsid w:val="00C806D2"/>
    <w:rsid w:val="00C81065"/>
    <w:rsid w:val="00C845F9"/>
    <w:rsid w:val="00C860C8"/>
    <w:rsid w:val="00C9111F"/>
    <w:rsid w:val="00C91878"/>
    <w:rsid w:val="00C95F1A"/>
    <w:rsid w:val="00C9633C"/>
    <w:rsid w:val="00CA22C7"/>
    <w:rsid w:val="00CA3967"/>
    <w:rsid w:val="00CA57F3"/>
    <w:rsid w:val="00CA5D62"/>
    <w:rsid w:val="00CA7337"/>
    <w:rsid w:val="00CA7AAD"/>
    <w:rsid w:val="00CA7AFC"/>
    <w:rsid w:val="00CB0CB7"/>
    <w:rsid w:val="00CB4FD2"/>
    <w:rsid w:val="00CB6F3E"/>
    <w:rsid w:val="00CC13F8"/>
    <w:rsid w:val="00CC2354"/>
    <w:rsid w:val="00CC2A7E"/>
    <w:rsid w:val="00CC4E2B"/>
    <w:rsid w:val="00CC53B5"/>
    <w:rsid w:val="00CD0EBF"/>
    <w:rsid w:val="00CD1991"/>
    <w:rsid w:val="00CD23AD"/>
    <w:rsid w:val="00CD3878"/>
    <w:rsid w:val="00CD5622"/>
    <w:rsid w:val="00CD5A76"/>
    <w:rsid w:val="00CD65AD"/>
    <w:rsid w:val="00CD6F57"/>
    <w:rsid w:val="00CD78B3"/>
    <w:rsid w:val="00CE0937"/>
    <w:rsid w:val="00CE2E2E"/>
    <w:rsid w:val="00CE3459"/>
    <w:rsid w:val="00CE6368"/>
    <w:rsid w:val="00CE63CE"/>
    <w:rsid w:val="00CE6F99"/>
    <w:rsid w:val="00CE70C5"/>
    <w:rsid w:val="00D0019B"/>
    <w:rsid w:val="00D0127E"/>
    <w:rsid w:val="00D046B6"/>
    <w:rsid w:val="00D05E9A"/>
    <w:rsid w:val="00D11411"/>
    <w:rsid w:val="00D117EC"/>
    <w:rsid w:val="00D11B08"/>
    <w:rsid w:val="00D142D7"/>
    <w:rsid w:val="00D144FA"/>
    <w:rsid w:val="00D160E2"/>
    <w:rsid w:val="00D16649"/>
    <w:rsid w:val="00D16691"/>
    <w:rsid w:val="00D17B5F"/>
    <w:rsid w:val="00D17E36"/>
    <w:rsid w:val="00D17F56"/>
    <w:rsid w:val="00D20297"/>
    <w:rsid w:val="00D2199F"/>
    <w:rsid w:val="00D2291C"/>
    <w:rsid w:val="00D27137"/>
    <w:rsid w:val="00D32DFB"/>
    <w:rsid w:val="00D34916"/>
    <w:rsid w:val="00D3728B"/>
    <w:rsid w:val="00D37DC0"/>
    <w:rsid w:val="00D4064A"/>
    <w:rsid w:val="00D41407"/>
    <w:rsid w:val="00D41AB7"/>
    <w:rsid w:val="00D41D88"/>
    <w:rsid w:val="00D41FF5"/>
    <w:rsid w:val="00D42CC8"/>
    <w:rsid w:val="00D4333A"/>
    <w:rsid w:val="00D457BD"/>
    <w:rsid w:val="00D45EF6"/>
    <w:rsid w:val="00D46A5B"/>
    <w:rsid w:val="00D47B60"/>
    <w:rsid w:val="00D47ECB"/>
    <w:rsid w:val="00D504EE"/>
    <w:rsid w:val="00D51215"/>
    <w:rsid w:val="00D5135A"/>
    <w:rsid w:val="00D52005"/>
    <w:rsid w:val="00D5279F"/>
    <w:rsid w:val="00D53F3E"/>
    <w:rsid w:val="00D557BF"/>
    <w:rsid w:val="00D60796"/>
    <w:rsid w:val="00D617CB"/>
    <w:rsid w:val="00D61DBD"/>
    <w:rsid w:val="00D62DF4"/>
    <w:rsid w:val="00D663ED"/>
    <w:rsid w:val="00D67C42"/>
    <w:rsid w:val="00D70130"/>
    <w:rsid w:val="00D70247"/>
    <w:rsid w:val="00D710E5"/>
    <w:rsid w:val="00D72123"/>
    <w:rsid w:val="00D739ED"/>
    <w:rsid w:val="00D74444"/>
    <w:rsid w:val="00D744B5"/>
    <w:rsid w:val="00D74B13"/>
    <w:rsid w:val="00D752D7"/>
    <w:rsid w:val="00D754B5"/>
    <w:rsid w:val="00D766AF"/>
    <w:rsid w:val="00D77C9C"/>
    <w:rsid w:val="00D81E95"/>
    <w:rsid w:val="00D837E4"/>
    <w:rsid w:val="00D850DD"/>
    <w:rsid w:val="00D86D3D"/>
    <w:rsid w:val="00D87D79"/>
    <w:rsid w:val="00D93F95"/>
    <w:rsid w:val="00D94903"/>
    <w:rsid w:val="00D94CB3"/>
    <w:rsid w:val="00D9551F"/>
    <w:rsid w:val="00D95569"/>
    <w:rsid w:val="00D95901"/>
    <w:rsid w:val="00D95C59"/>
    <w:rsid w:val="00D95DC8"/>
    <w:rsid w:val="00D967A8"/>
    <w:rsid w:val="00D96EF2"/>
    <w:rsid w:val="00D97FCA"/>
    <w:rsid w:val="00DA0D23"/>
    <w:rsid w:val="00DA116E"/>
    <w:rsid w:val="00DA15FF"/>
    <w:rsid w:val="00DA2BFC"/>
    <w:rsid w:val="00DA59FE"/>
    <w:rsid w:val="00DB26C3"/>
    <w:rsid w:val="00DB5FF6"/>
    <w:rsid w:val="00DB7CF0"/>
    <w:rsid w:val="00DB7D5D"/>
    <w:rsid w:val="00DC1256"/>
    <w:rsid w:val="00DC199E"/>
    <w:rsid w:val="00DC34E8"/>
    <w:rsid w:val="00DC6F97"/>
    <w:rsid w:val="00DD0D74"/>
    <w:rsid w:val="00DD0E6F"/>
    <w:rsid w:val="00DD18B4"/>
    <w:rsid w:val="00DD1A84"/>
    <w:rsid w:val="00DD1AD1"/>
    <w:rsid w:val="00DD1C4B"/>
    <w:rsid w:val="00DD40CB"/>
    <w:rsid w:val="00DE228C"/>
    <w:rsid w:val="00DE22C7"/>
    <w:rsid w:val="00DE5503"/>
    <w:rsid w:val="00DE705F"/>
    <w:rsid w:val="00DE7642"/>
    <w:rsid w:val="00DE7E22"/>
    <w:rsid w:val="00DF1B5F"/>
    <w:rsid w:val="00DF2B3C"/>
    <w:rsid w:val="00DF560E"/>
    <w:rsid w:val="00DF5FC2"/>
    <w:rsid w:val="00DF7020"/>
    <w:rsid w:val="00E007B9"/>
    <w:rsid w:val="00E01602"/>
    <w:rsid w:val="00E02755"/>
    <w:rsid w:val="00E02835"/>
    <w:rsid w:val="00E031E8"/>
    <w:rsid w:val="00E03AC0"/>
    <w:rsid w:val="00E04A22"/>
    <w:rsid w:val="00E04CC4"/>
    <w:rsid w:val="00E06470"/>
    <w:rsid w:val="00E06537"/>
    <w:rsid w:val="00E07B76"/>
    <w:rsid w:val="00E10102"/>
    <w:rsid w:val="00E10DD0"/>
    <w:rsid w:val="00E10EF6"/>
    <w:rsid w:val="00E10F13"/>
    <w:rsid w:val="00E128D3"/>
    <w:rsid w:val="00E13389"/>
    <w:rsid w:val="00E15022"/>
    <w:rsid w:val="00E15951"/>
    <w:rsid w:val="00E159E0"/>
    <w:rsid w:val="00E16733"/>
    <w:rsid w:val="00E20654"/>
    <w:rsid w:val="00E22405"/>
    <w:rsid w:val="00E242AD"/>
    <w:rsid w:val="00E247D2"/>
    <w:rsid w:val="00E27610"/>
    <w:rsid w:val="00E2782D"/>
    <w:rsid w:val="00E3138F"/>
    <w:rsid w:val="00E319D3"/>
    <w:rsid w:val="00E31E06"/>
    <w:rsid w:val="00E3228A"/>
    <w:rsid w:val="00E32694"/>
    <w:rsid w:val="00E32AEF"/>
    <w:rsid w:val="00E332BC"/>
    <w:rsid w:val="00E34652"/>
    <w:rsid w:val="00E35A89"/>
    <w:rsid w:val="00E3609A"/>
    <w:rsid w:val="00E364CF"/>
    <w:rsid w:val="00E36DA7"/>
    <w:rsid w:val="00E37899"/>
    <w:rsid w:val="00E37C40"/>
    <w:rsid w:val="00E409C5"/>
    <w:rsid w:val="00E42B32"/>
    <w:rsid w:val="00E4615E"/>
    <w:rsid w:val="00E46A74"/>
    <w:rsid w:val="00E4700F"/>
    <w:rsid w:val="00E47438"/>
    <w:rsid w:val="00E504BA"/>
    <w:rsid w:val="00E539D7"/>
    <w:rsid w:val="00E544E2"/>
    <w:rsid w:val="00E55C4D"/>
    <w:rsid w:val="00E56651"/>
    <w:rsid w:val="00E566A3"/>
    <w:rsid w:val="00E56D63"/>
    <w:rsid w:val="00E625D1"/>
    <w:rsid w:val="00E63442"/>
    <w:rsid w:val="00E64138"/>
    <w:rsid w:val="00E7000A"/>
    <w:rsid w:val="00E71228"/>
    <w:rsid w:val="00E71726"/>
    <w:rsid w:val="00E72754"/>
    <w:rsid w:val="00E73616"/>
    <w:rsid w:val="00E737E3"/>
    <w:rsid w:val="00E7469C"/>
    <w:rsid w:val="00E746B5"/>
    <w:rsid w:val="00E75D0E"/>
    <w:rsid w:val="00E777CC"/>
    <w:rsid w:val="00E840D2"/>
    <w:rsid w:val="00E8677E"/>
    <w:rsid w:val="00E911BD"/>
    <w:rsid w:val="00E912B5"/>
    <w:rsid w:val="00E93BA3"/>
    <w:rsid w:val="00E95264"/>
    <w:rsid w:val="00E95C9F"/>
    <w:rsid w:val="00E95D6E"/>
    <w:rsid w:val="00E96DCE"/>
    <w:rsid w:val="00E97231"/>
    <w:rsid w:val="00E97832"/>
    <w:rsid w:val="00E97E0D"/>
    <w:rsid w:val="00EA03C5"/>
    <w:rsid w:val="00EA162D"/>
    <w:rsid w:val="00EA36F9"/>
    <w:rsid w:val="00EA5FEB"/>
    <w:rsid w:val="00EA60CE"/>
    <w:rsid w:val="00EA6A0D"/>
    <w:rsid w:val="00EA7AD7"/>
    <w:rsid w:val="00EA7C0C"/>
    <w:rsid w:val="00EB00C5"/>
    <w:rsid w:val="00EB031A"/>
    <w:rsid w:val="00EB1B5A"/>
    <w:rsid w:val="00EB2EF2"/>
    <w:rsid w:val="00EB32C8"/>
    <w:rsid w:val="00EC03DC"/>
    <w:rsid w:val="00EC1357"/>
    <w:rsid w:val="00EC6F49"/>
    <w:rsid w:val="00EC7E56"/>
    <w:rsid w:val="00ED0D10"/>
    <w:rsid w:val="00ED0D94"/>
    <w:rsid w:val="00ED14F5"/>
    <w:rsid w:val="00ED3DAF"/>
    <w:rsid w:val="00ED531A"/>
    <w:rsid w:val="00ED78B7"/>
    <w:rsid w:val="00EE0A40"/>
    <w:rsid w:val="00EE0EAE"/>
    <w:rsid w:val="00EE0EDE"/>
    <w:rsid w:val="00EE0F77"/>
    <w:rsid w:val="00EE22DD"/>
    <w:rsid w:val="00EE76EB"/>
    <w:rsid w:val="00EF05DC"/>
    <w:rsid w:val="00EF1905"/>
    <w:rsid w:val="00EF2303"/>
    <w:rsid w:val="00EF2E4D"/>
    <w:rsid w:val="00EF352B"/>
    <w:rsid w:val="00EF3DA5"/>
    <w:rsid w:val="00EF5F6B"/>
    <w:rsid w:val="00EF6D02"/>
    <w:rsid w:val="00F01FBA"/>
    <w:rsid w:val="00F045B1"/>
    <w:rsid w:val="00F04F90"/>
    <w:rsid w:val="00F05271"/>
    <w:rsid w:val="00F0591C"/>
    <w:rsid w:val="00F060AD"/>
    <w:rsid w:val="00F06D03"/>
    <w:rsid w:val="00F10321"/>
    <w:rsid w:val="00F10898"/>
    <w:rsid w:val="00F10DDE"/>
    <w:rsid w:val="00F149C1"/>
    <w:rsid w:val="00F14E4B"/>
    <w:rsid w:val="00F15611"/>
    <w:rsid w:val="00F15C4D"/>
    <w:rsid w:val="00F16458"/>
    <w:rsid w:val="00F16706"/>
    <w:rsid w:val="00F17431"/>
    <w:rsid w:val="00F200DD"/>
    <w:rsid w:val="00F213D3"/>
    <w:rsid w:val="00F224E4"/>
    <w:rsid w:val="00F22F50"/>
    <w:rsid w:val="00F23214"/>
    <w:rsid w:val="00F23C4C"/>
    <w:rsid w:val="00F24176"/>
    <w:rsid w:val="00F25923"/>
    <w:rsid w:val="00F27C30"/>
    <w:rsid w:val="00F31917"/>
    <w:rsid w:val="00F32028"/>
    <w:rsid w:val="00F3213E"/>
    <w:rsid w:val="00F3332F"/>
    <w:rsid w:val="00F3396B"/>
    <w:rsid w:val="00F36463"/>
    <w:rsid w:val="00F364AD"/>
    <w:rsid w:val="00F3679E"/>
    <w:rsid w:val="00F367E5"/>
    <w:rsid w:val="00F36BAF"/>
    <w:rsid w:val="00F37FCB"/>
    <w:rsid w:val="00F40745"/>
    <w:rsid w:val="00F450EA"/>
    <w:rsid w:val="00F4697B"/>
    <w:rsid w:val="00F47A72"/>
    <w:rsid w:val="00F50B4E"/>
    <w:rsid w:val="00F5194C"/>
    <w:rsid w:val="00F528C1"/>
    <w:rsid w:val="00F5307B"/>
    <w:rsid w:val="00F55156"/>
    <w:rsid w:val="00F55173"/>
    <w:rsid w:val="00F55FBA"/>
    <w:rsid w:val="00F56A90"/>
    <w:rsid w:val="00F56AA1"/>
    <w:rsid w:val="00F56FB7"/>
    <w:rsid w:val="00F603DF"/>
    <w:rsid w:val="00F60609"/>
    <w:rsid w:val="00F61B70"/>
    <w:rsid w:val="00F61F89"/>
    <w:rsid w:val="00F623C7"/>
    <w:rsid w:val="00F650B6"/>
    <w:rsid w:val="00F65F8E"/>
    <w:rsid w:val="00F6671B"/>
    <w:rsid w:val="00F70A7F"/>
    <w:rsid w:val="00F713EB"/>
    <w:rsid w:val="00F73377"/>
    <w:rsid w:val="00F74192"/>
    <w:rsid w:val="00F74A08"/>
    <w:rsid w:val="00F7533D"/>
    <w:rsid w:val="00F76975"/>
    <w:rsid w:val="00F7777B"/>
    <w:rsid w:val="00F7782C"/>
    <w:rsid w:val="00F8048B"/>
    <w:rsid w:val="00F8486D"/>
    <w:rsid w:val="00F86685"/>
    <w:rsid w:val="00F868D7"/>
    <w:rsid w:val="00F9070C"/>
    <w:rsid w:val="00F913BA"/>
    <w:rsid w:val="00F91C2E"/>
    <w:rsid w:val="00F926E3"/>
    <w:rsid w:val="00F92A99"/>
    <w:rsid w:val="00F93247"/>
    <w:rsid w:val="00F94210"/>
    <w:rsid w:val="00F94E90"/>
    <w:rsid w:val="00FA11C8"/>
    <w:rsid w:val="00FA16CC"/>
    <w:rsid w:val="00FA1D7C"/>
    <w:rsid w:val="00FA26DF"/>
    <w:rsid w:val="00FA3388"/>
    <w:rsid w:val="00FA3391"/>
    <w:rsid w:val="00FA53B4"/>
    <w:rsid w:val="00FA53F6"/>
    <w:rsid w:val="00FA605B"/>
    <w:rsid w:val="00FA673A"/>
    <w:rsid w:val="00FA679F"/>
    <w:rsid w:val="00FA7297"/>
    <w:rsid w:val="00FB01BF"/>
    <w:rsid w:val="00FB2620"/>
    <w:rsid w:val="00FB263E"/>
    <w:rsid w:val="00FB278A"/>
    <w:rsid w:val="00FB32C4"/>
    <w:rsid w:val="00FB714A"/>
    <w:rsid w:val="00FB7EF1"/>
    <w:rsid w:val="00FC11EB"/>
    <w:rsid w:val="00FD0852"/>
    <w:rsid w:val="00FD1B36"/>
    <w:rsid w:val="00FD276B"/>
    <w:rsid w:val="00FD39AD"/>
    <w:rsid w:val="00FD4175"/>
    <w:rsid w:val="00FD6F2C"/>
    <w:rsid w:val="00FD74D0"/>
    <w:rsid w:val="00FE08E3"/>
    <w:rsid w:val="00FE0BDE"/>
    <w:rsid w:val="00FE11C7"/>
    <w:rsid w:val="00FE1D90"/>
    <w:rsid w:val="00FE3087"/>
    <w:rsid w:val="00FE396C"/>
    <w:rsid w:val="00FE4ED8"/>
    <w:rsid w:val="00FE5600"/>
    <w:rsid w:val="00FE6B4F"/>
    <w:rsid w:val="00FE6F61"/>
    <w:rsid w:val="00FE7340"/>
    <w:rsid w:val="00FF0178"/>
    <w:rsid w:val="00FF0E92"/>
    <w:rsid w:val="00FF1D25"/>
    <w:rsid w:val="00FF242B"/>
    <w:rsid w:val="00FF42F5"/>
    <w:rsid w:val="00FF4BFF"/>
    <w:rsid w:val="00FF55CE"/>
    <w:rsid w:val="00FF59BF"/>
    <w:rsid w:val="00FF5D2D"/>
    <w:rsid w:val="00FF65B4"/>
    <w:rsid w:val="00FF6C96"/>
    <w:rsid w:val="00FF7734"/>
    <w:rsid w:val="00FF7E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4:docId w14:val="5493CAA8"/>
  <w15:docId w15:val="{2E8BCA62-CFDA-4DB6-B816-0BBA5AD0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4801"/>
    <w:pPr>
      <w:spacing w:line="300" w:lineRule="atLeast"/>
      <w:jc w:val="both"/>
    </w:pPr>
    <w:rPr>
      <w:rFonts w:ascii="Arial" w:eastAsia="Arial" w:hAnsi="Arial" w:cs="Arial"/>
    </w:rPr>
  </w:style>
  <w:style w:type="paragraph" w:styleId="berschrift1">
    <w:name w:val="heading 1"/>
    <w:basedOn w:val="Standard"/>
    <w:next w:val="Standard"/>
    <w:qFormat/>
    <w:rsid w:val="00EF5F6B"/>
    <w:pPr>
      <w:keepNext/>
      <w:spacing w:before="240" w:after="60"/>
      <w:outlineLvl w:val="0"/>
    </w:pPr>
    <w:rPr>
      <w:b/>
      <w:kern w:val="28"/>
      <w:sz w:val="32"/>
    </w:rPr>
  </w:style>
  <w:style w:type="paragraph" w:styleId="berschrift2">
    <w:name w:val="heading 2"/>
    <w:basedOn w:val="Standard"/>
    <w:next w:val="Standard"/>
    <w:qFormat/>
    <w:rsid w:val="00200C18"/>
    <w:pPr>
      <w:keepNext/>
      <w:numPr>
        <w:ilvl w:val="1"/>
        <w:numId w:val="9"/>
      </w:numPr>
      <w:jc w:val="left"/>
      <w:outlineLvl w:val="1"/>
    </w:pPr>
    <w:rPr>
      <w:b/>
      <w:sz w:val="26"/>
    </w:rPr>
  </w:style>
  <w:style w:type="paragraph" w:styleId="berschrift3">
    <w:name w:val="heading 3"/>
    <w:basedOn w:val="Standard"/>
    <w:next w:val="Standard"/>
    <w:autoRedefine/>
    <w:qFormat/>
    <w:rsid w:val="00396323"/>
    <w:pPr>
      <w:keepNext/>
      <w:jc w:val="left"/>
      <w:outlineLvl w:val="2"/>
    </w:pPr>
    <w:rPr>
      <w:b/>
      <w:sz w:val="24"/>
      <w:szCs w:val="24"/>
    </w:rPr>
  </w:style>
  <w:style w:type="paragraph" w:styleId="berschrift4">
    <w:name w:val="heading 4"/>
    <w:basedOn w:val="Standard"/>
    <w:next w:val="Standard"/>
    <w:qFormat/>
    <w:rsid w:val="00EF5F6B"/>
    <w:pPr>
      <w:keepNext/>
      <w:numPr>
        <w:ilvl w:val="3"/>
        <w:numId w:val="1"/>
      </w:numPr>
      <w:spacing w:before="240" w:after="60"/>
      <w:outlineLvl w:val="3"/>
    </w:pPr>
  </w:style>
  <w:style w:type="paragraph" w:styleId="berschrift5">
    <w:name w:val="heading 5"/>
    <w:basedOn w:val="Standard"/>
    <w:next w:val="Standard"/>
    <w:qFormat/>
    <w:rsid w:val="00EF5F6B"/>
    <w:pPr>
      <w:numPr>
        <w:ilvl w:val="4"/>
        <w:numId w:val="1"/>
      </w:numPr>
      <w:spacing w:before="240" w:after="60"/>
      <w:outlineLvl w:val="4"/>
    </w:pPr>
    <w:rPr>
      <w:sz w:val="22"/>
    </w:rPr>
  </w:style>
  <w:style w:type="paragraph" w:styleId="berschrift6">
    <w:name w:val="heading 6"/>
    <w:basedOn w:val="Standard"/>
    <w:next w:val="Standard"/>
    <w:qFormat/>
    <w:rsid w:val="00EF5F6B"/>
    <w:pPr>
      <w:numPr>
        <w:ilvl w:val="5"/>
        <w:numId w:val="1"/>
      </w:numPr>
      <w:spacing w:before="240" w:after="60"/>
      <w:outlineLvl w:val="5"/>
    </w:pPr>
    <w:rPr>
      <w:rFonts w:ascii="Times New Roman" w:hAnsi="Times New Roman"/>
      <w:i/>
      <w:sz w:val="22"/>
    </w:rPr>
  </w:style>
  <w:style w:type="paragraph" w:styleId="berschrift7">
    <w:name w:val="heading 7"/>
    <w:basedOn w:val="Standard"/>
    <w:next w:val="Standard"/>
    <w:qFormat/>
    <w:rsid w:val="00EF5F6B"/>
    <w:pPr>
      <w:numPr>
        <w:ilvl w:val="6"/>
        <w:numId w:val="1"/>
      </w:numPr>
      <w:spacing w:before="240" w:after="60"/>
      <w:outlineLvl w:val="6"/>
    </w:pPr>
  </w:style>
  <w:style w:type="paragraph" w:styleId="berschrift8">
    <w:name w:val="heading 8"/>
    <w:basedOn w:val="Standard"/>
    <w:next w:val="Standard"/>
    <w:qFormat/>
    <w:rsid w:val="00EF5F6B"/>
    <w:pPr>
      <w:numPr>
        <w:ilvl w:val="7"/>
        <w:numId w:val="1"/>
      </w:numPr>
      <w:spacing w:before="240" w:after="60"/>
      <w:outlineLvl w:val="7"/>
    </w:pPr>
    <w:rPr>
      <w:i/>
    </w:rPr>
  </w:style>
  <w:style w:type="paragraph" w:styleId="berschrift9">
    <w:name w:val="heading 9"/>
    <w:basedOn w:val="Standard"/>
    <w:next w:val="Standard"/>
    <w:qFormat/>
    <w:rsid w:val="00EF5F6B"/>
    <w:pPr>
      <w:numPr>
        <w:ilvl w:val="8"/>
        <w:numId w:val="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F5F6B"/>
    <w:pPr>
      <w:tabs>
        <w:tab w:val="center" w:pos="4536"/>
        <w:tab w:val="right" w:pos="9072"/>
      </w:tabs>
    </w:pPr>
  </w:style>
  <w:style w:type="paragraph" w:styleId="Fuzeile">
    <w:name w:val="footer"/>
    <w:basedOn w:val="Standard"/>
    <w:link w:val="FuzeileZchn"/>
    <w:uiPriority w:val="99"/>
    <w:rsid w:val="00EF5F6B"/>
    <w:pPr>
      <w:tabs>
        <w:tab w:val="center" w:pos="4536"/>
        <w:tab w:val="right" w:pos="9072"/>
      </w:tabs>
    </w:pPr>
  </w:style>
  <w:style w:type="paragraph" w:styleId="Verzeichnis1">
    <w:name w:val="toc 1"/>
    <w:basedOn w:val="Standard"/>
    <w:next w:val="Standard"/>
    <w:autoRedefine/>
    <w:uiPriority w:val="39"/>
    <w:rsid w:val="00342E6A"/>
    <w:pPr>
      <w:tabs>
        <w:tab w:val="right" w:leader="dot" w:pos="9356"/>
      </w:tabs>
      <w:spacing w:before="120" w:line="240" w:lineRule="auto"/>
      <w:ind w:left="1418" w:right="425" w:hanging="1418"/>
      <w:jc w:val="left"/>
    </w:pPr>
    <w:rPr>
      <w:b/>
      <w:noProof/>
      <w:szCs w:val="32"/>
    </w:rPr>
  </w:style>
  <w:style w:type="paragraph" w:styleId="Verzeichnis2">
    <w:name w:val="toc 2"/>
    <w:basedOn w:val="Standard"/>
    <w:next w:val="Standard"/>
    <w:autoRedefine/>
    <w:uiPriority w:val="39"/>
    <w:rsid w:val="006E29D0"/>
    <w:pPr>
      <w:tabs>
        <w:tab w:val="left" w:pos="2269"/>
        <w:tab w:val="right" w:pos="9356"/>
      </w:tabs>
      <w:spacing w:before="60" w:after="60" w:line="240" w:lineRule="atLeast"/>
      <w:ind w:left="2269" w:right="425" w:hanging="851"/>
      <w:jc w:val="left"/>
    </w:pPr>
    <w:rPr>
      <w:b/>
      <w:noProof/>
      <w:szCs w:val="26"/>
    </w:rPr>
  </w:style>
  <w:style w:type="paragraph" w:styleId="Verzeichnis3">
    <w:name w:val="toc 3"/>
    <w:basedOn w:val="Standard"/>
    <w:next w:val="Standard"/>
    <w:autoRedefine/>
    <w:uiPriority w:val="39"/>
    <w:rsid w:val="005E45B1"/>
    <w:pPr>
      <w:tabs>
        <w:tab w:val="left" w:pos="2977"/>
        <w:tab w:val="right" w:leader="dot" w:pos="9356"/>
        <w:tab w:val="right" w:pos="9498"/>
      </w:tabs>
      <w:spacing w:before="60" w:after="60" w:line="240" w:lineRule="auto"/>
      <w:ind w:left="2977" w:right="425" w:hanging="709"/>
      <w:jc w:val="left"/>
    </w:pPr>
    <w:rPr>
      <w:noProof/>
    </w:rPr>
  </w:style>
  <w:style w:type="paragraph" w:styleId="Verzeichnis4">
    <w:name w:val="toc 4"/>
    <w:basedOn w:val="Standard"/>
    <w:next w:val="Standard"/>
    <w:autoRedefine/>
    <w:semiHidden/>
    <w:rsid w:val="00EF5F6B"/>
    <w:pPr>
      <w:tabs>
        <w:tab w:val="right" w:leader="dot" w:pos="9072"/>
      </w:tabs>
      <w:spacing w:line="240" w:lineRule="auto"/>
      <w:ind w:left="1418" w:hanging="851"/>
    </w:pPr>
    <w:rPr>
      <w:noProof/>
    </w:rPr>
  </w:style>
  <w:style w:type="paragraph" w:styleId="Verzeichnis5">
    <w:name w:val="toc 5"/>
    <w:basedOn w:val="Standard"/>
    <w:next w:val="Standard"/>
    <w:autoRedefine/>
    <w:semiHidden/>
    <w:rsid w:val="00EF5F6B"/>
    <w:pPr>
      <w:ind w:left="960"/>
    </w:pPr>
  </w:style>
  <w:style w:type="paragraph" w:styleId="Verzeichnis6">
    <w:name w:val="toc 6"/>
    <w:basedOn w:val="Standard"/>
    <w:next w:val="Standard"/>
    <w:autoRedefine/>
    <w:semiHidden/>
    <w:rsid w:val="00EF5F6B"/>
    <w:pPr>
      <w:ind w:left="1200"/>
    </w:pPr>
  </w:style>
  <w:style w:type="paragraph" w:styleId="Verzeichnis7">
    <w:name w:val="toc 7"/>
    <w:basedOn w:val="Standard"/>
    <w:next w:val="Standard"/>
    <w:autoRedefine/>
    <w:semiHidden/>
    <w:rsid w:val="00EF5F6B"/>
    <w:pPr>
      <w:ind w:left="1440"/>
    </w:pPr>
  </w:style>
  <w:style w:type="paragraph" w:styleId="Verzeichnis8">
    <w:name w:val="toc 8"/>
    <w:basedOn w:val="Standard"/>
    <w:next w:val="Standard"/>
    <w:autoRedefine/>
    <w:semiHidden/>
    <w:rsid w:val="00EF5F6B"/>
    <w:pPr>
      <w:ind w:left="1680"/>
    </w:pPr>
  </w:style>
  <w:style w:type="paragraph" w:styleId="Verzeichnis9">
    <w:name w:val="toc 9"/>
    <w:basedOn w:val="Standard"/>
    <w:next w:val="Standard"/>
    <w:autoRedefine/>
    <w:semiHidden/>
    <w:rsid w:val="00EF5F6B"/>
    <w:pPr>
      <w:ind w:left="1920"/>
    </w:pPr>
  </w:style>
  <w:style w:type="paragraph" w:styleId="Aufzhlungszeichen2">
    <w:name w:val="List Bullet 2"/>
    <w:basedOn w:val="Standard"/>
    <w:autoRedefine/>
    <w:rsid w:val="00EF5F6B"/>
    <w:pPr>
      <w:numPr>
        <w:numId w:val="2"/>
      </w:numPr>
      <w:overflowPunct w:val="0"/>
      <w:autoSpaceDE w:val="0"/>
      <w:autoSpaceDN w:val="0"/>
      <w:adjustRightInd w:val="0"/>
      <w:spacing w:line="288" w:lineRule="exact"/>
      <w:textAlignment w:val="baseline"/>
    </w:pPr>
  </w:style>
  <w:style w:type="character" w:styleId="Seitenzahl">
    <w:name w:val="page number"/>
    <w:basedOn w:val="Absatz-Standardschriftart"/>
    <w:rsid w:val="00EF5F6B"/>
  </w:style>
  <w:style w:type="character" w:styleId="Hyperlink">
    <w:name w:val="Hyperlink"/>
    <w:basedOn w:val="Absatz-Standardschriftart"/>
    <w:uiPriority w:val="99"/>
    <w:rsid w:val="00EF5F6B"/>
    <w:rPr>
      <w:color w:val="0000FF"/>
      <w:u w:val="single"/>
    </w:rPr>
  </w:style>
  <w:style w:type="paragraph" w:styleId="Textkrper-Zeileneinzug">
    <w:name w:val="Body Text Indent"/>
    <w:basedOn w:val="Standard"/>
    <w:rsid w:val="00EF5F6B"/>
    <w:pPr>
      <w:tabs>
        <w:tab w:val="left" w:pos="320"/>
      </w:tabs>
      <w:ind w:left="288"/>
    </w:pPr>
  </w:style>
  <w:style w:type="character" w:styleId="Funotenzeichen">
    <w:name w:val="footnote reference"/>
    <w:basedOn w:val="Absatz-Standardschriftart"/>
    <w:semiHidden/>
    <w:rsid w:val="00EF5F6B"/>
    <w:rPr>
      <w:vertAlign w:val="superscript"/>
    </w:rPr>
  </w:style>
  <w:style w:type="paragraph" w:styleId="Textkrper">
    <w:name w:val="Body Text"/>
    <w:basedOn w:val="Standard"/>
    <w:link w:val="TextkrperZchn"/>
    <w:rsid w:val="00EF5F6B"/>
    <w:rPr>
      <w:i/>
    </w:rPr>
  </w:style>
  <w:style w:type="paragraph" w:styleId="Funotentext">
    <w:name w:val="footnote text"/>
    <w:basedOn w:val="Standard"/>
    <w:semiHidden/>
    <w:rsid w:val="00EF5F6B"/>
  </w:style>
  <w:style w:type="paragraph" w:styleId="Index1">
    <w:name w:val="index 1"/>
    <w:basedOn w:val="Standard"/>
    <w:next w:val="Standard"/>
    <w:autoRedefine/>
    <w:semiHidden/>
    <w:rsid w:val="00EF5F6B"/>
    <w:pPr>
      <w:ind w:left="200" w:hanging="200"/>
    </w:pPr>
  </w:style>
  <w:style w:type="paragraph" w:styleId="Index2">
    <w:name w:val="index 2"/>
    <w:basedOn w:val="Standard"/>
    <w:next w:val="Standard"/>
    <w:autoRedefine/>
    <w:semiHidden/>
    <w:rsid w:val="00EF5F6B"/>
    <w:pPr>
      <w:ind w:left="400" w:hanging="200"/>
    </w:pPr>
  </w:style>
  <w:style w:type="paragraph" w:styleId="Index3">
    <w:name w:val="index 3"/>
    <w:basedOn w:val="Standard"/>
    <w:next w:val="Standard"/>
    <w:autoRedefine/>
    <w:semiHidden/>
    <w:rsid w:val="00EF5F6B"/>
    <w:pPr>
      <w:ind w:left="600" w:hanging="200"/>
    </w:pPr>
  </w:style>
  <w:style w:type="paragraph" w:styleId="Index4">
    <w:name w:val="index 4"/>
    <w:basedOn w:val="Standard"/>
    <w:next w:val="Standard"/>
    <w:autoRedefine/>
    <w:semiHidden/>
    <w:rsid w:val="00EF5F6B"/>
    <w:pPr>
      <w:ind w:left="800" w:hanging="200"/>
    </w:pPr>
  </w:style>
  <w:style w:type="paragraph" w:styleId="Index5">
    <w:name w:val="index 5"/>
    <w:basedOn w:val="Standard"/>
    <w:next w:val="Standard"/>
    <w:autoRedefine/>
    <w:semiHidden/>
    <w:rsid w:val="00EF5F6B"/>
    <w:pPr>
      <w:ind w:left="1000" w:hanging="200"/>
    </w:pPr>
  </w:style>
  <w:style w:type="paragraph" w:styleId="Index6">
    <w:name w:val="index 6"/>
    <w:basedOn w:val="Standard"/>
    <w:next w:val="Standard"/>
    <w:autoRedefine/>
    <w:semiHidden/>
    <w:rsid w:val="00EF5F6B"/>
    <w:pPr>
      <w:ind w:left="1200" w:hanging="200"/>
    </w:pPr>
  </w:style>
  <w:style w:type="paragraph" w:styleId="Index7">
    <w:name w:val="index 7"/>
    <w:basedOn w:val="Standard"/>
    <w:next w:val="Standard"/>
    <w:autoRedefine/>
    <w:semiHidden/>
    <w:rsid w:val="00EF5F6B"/>
    <w:pPr>
      <w:ind w:left="1400" w:hanging="200"/>
    </w:pPr>
  </w:style>
  <w:style w:type="paragraph" w:styleId="Index8">
    <w:name w:val="index 8"/>
    <w:basedOn w:val="Standard"/>
    <w:next w:val="Standard"/>
    <w:autoRedefine/>
    <w:semiHidden/>
    <w:rsid w:val="00EF5F6B"/>
    <w:pPr>
      <w:ind w:left="1600" w:hanging="200"/>
    </w:pPr>
  </w:style>
  <w:style w:type="paragraph" w:styleId="Index9">
    <w:name w:val="index 9"/>
    <w:basedOn w:val="Standard"/>
    <w:next w:val="Standard"/>
    <w:autoRedefine/>
    <w:semiHidden/>
    <w:rsid w:val="00EF5F6B"/>
    <w:pPr>
      <w:ind w:left="1800" w:hanging="200"/>
    </w:pPr>
  </w:style>
  <w:style w:type="paragraph" w:styleId="Indexberschrift">
    <w:name w:val="index heading"/>
    <w:basedOn w:val="Standard"/>
    <w:next w:val="Index1"/>
    <w:semiHidden/>
    <w:rsid w:val="00EF5F6B"/>
  </w:style>
  <w:style w:type="paragraph" w:styleId="Textkrper2">
    <w:name w:val="Body Text 2"/>
    <w:basedOn w:val="Standard"/>
    <w:rsid w:val="00EF5F6B"/>
    <w:pPr>
      <w:pBdr>
        <w:top w:val="single" w:sz="4" w:space="1" w:color="auto" w:shadow="1"/>
        <w:left w:val="single" w:sz="4" w:space="4" w:color="auto" w:shadow="1"/>
        <w:bottom w:val="single" w:sz="4" w:space="1" w:color="auto" w:shadow="1"/>
        <w:right w:val="single" w:sz="4" w:space="4" w:color="auto" w:shadow="1"/>
      </w:pBdr>
      <w:spacing w:before="120" w:after="120" w:line="480" w:lineRule="exact"/>
      <w:jc w:val="center"/>
    </w:pPr>
    <w:rPr>
      <w:b/>
      <w:bCs/>
      <w:sz w:val="36"/>
    </w:rPr>
  </w:style>
  <w:style w:type="paragraph" w:styleId="Textkrper3">
    <w:name w:val="Body Text 3"/>
    <w:basedOn w:val="Standard"/>
    <w:rsid w:val="00EF5F6B"/>
    <w:rPr>
      <w:rFonts w:ascii="Times" w:hAnsi="Times"/>
    </w:rPr>
  </w:style>
  <w:style w:type="character" w:styleId="BesuchterHyperlink">
    <w:name w:val="FollowedHyperlink"/>
    <w:basedOn w:val="Absatz-Standardschriftart"/>
    <w:rsid w:val="00EF5F6B"/>
    <w:rPr>
      <w:color w:val="800080"/>
      <w:u w:val="single"/>
    </w:rPr>
  </w:style>
  <w:style w:type="paragraph" w:styleId="Textkrper-Einzug2">
    <w:name w:val="Body Text Indent 2"/>
    <w:basedOn w:val="Standard"/>
    <w:rsid w:val="00EF5F6B"/>
  </w:style>
  <w:style w:type="paragraph" w:styleId="Textkrper-Einzug3">
    <w:name w:val="Body Text Indent 3"/>
    <w:basedOn w:val="Standard"/>
    <w:rsid w:val="00EF5F6B"/>
    <w:pPr>
      <w:tabs>
        <w:tab w:val="left" w:pos="5387"/>
      </w:tabs>
      <w:ind w:left="1843" w:hanging="992"/>
      <w:jc w:val="left"/>
    </w:pPr>
  </w:style>
  <w:style w:type="paragraph" w:styleId="Dokumentstruktur">
    <w:name w:val="Document Map"/>
    <w:basedOn w:val="Standard"/>
    <w:semiHidden/>
    <w:rsid w:val="00EF5F6B"/>
    <w:pPr>
      <w:shd w:val="clear" w:color="auto" w:fill="000080"/>
    </w:pPr>
    <w:rPr>
      <w:rFonts w:ascii="Tahoma" w:hAnsi="Tahoma" w:cs="Tahoma"/>
    </w:rPr>
  </w:style>
  <w:style w:type="paragraph" w:styleId="Beschriftung">
    <w:name w:val="caption"/>
    <w:basedOn w:val="Standard"/>
    <w:next w:val="Standard"/>
    <w:qFormat/>
    <w:rsid w:val="00EF5F6B"/>
    <w:pPr>
      <w:spacing w:before="120" w:after="120"/>
    </w:pPr>
    <w:rPr>
      <w:b/>
      <w:bCs/>
    </w:rPr>
  </w:style>
  <w:style w:type="paragraph" w:customStyle="1" w:styleId="Text15">
    <w:name w:val="Text15"/>
    <w:basedOn w:val="Standard"/>
    <w:rsid w:val="00EF5F6B"/>
    <w:pPr>
      <w:spacing w:line="360" w:lineRule="auto"/>
      <w:jc w:val="left"/>
    </w:pPr>
    <w:rPr>
      <w:rFonts w:ascii="Tahoma" w:hAnsi="Tahoma"/>
      <w:sz w:val="24"/>
    </w:rPr>
  </w:style>
  <w:style w:type="paragraph" w:styleId="Titel">
    <w:name w:val="Title"/>
    <w:basedOn w:val="Standard"/>
    <w:qFormat/>
    <w:rsid w:val="00EF5F6B"/>
    <w:pPr>
      <w:spacing w:line="480" w:lineRule="auto"/>
      <w:jc w:val="center"/>
    </w:pPr>
    <w:rPr>
      <w:rFonts w:ascii="Courier New" w:hAnsi="Courier New" w:cs="Courier New"/>
      <w:b/>
      <w:bCs/>
      <w:sz w:val="44"/>
    </w:rPr>
  </w:style>
  <w:style w:type="paragraph" w:styleId="Sprechblasentext">
    <w:name w:val="Balloon Text"/>
    <w:basedOn w:val="Standard"/>
    <w:semiHidden/>
    <w:rsid w:val="00BE4EED"/>
    <w:rPr>
      <w:rFonts w:ascii="Tahoma" w:hAnsi="Tahoma" w:cs="Tahoma"/>
      <w:sz w:val="16"/>
      <w:szCs w:val="16"/>
    </w:rPr>
  </w:style>
  <w:style w:type="paragraph" w:customStyle="1" w:styleId="Marginale">
    <w:name w:val="Marginale"/>
    <w:rsid w:val="0038034E"/>
    <w:pPr>
      <w:spacing w:line="260" w:lineRule="exact"/>
    </w:pPr>
    <w:rPr>
      <w:rFonts w:ascii="Interstate-RegularCondensed" w:hAnsi="Interstate-RegularCondensed"/>
      <w:szCs w:val="16"/>
    </w:rPr>
  </w:style>
  <w:style w:type="table" w:styleId="Tabellenraster">
    <w:name w:val="Table Grid"/>
    <w:basedOn w:val="NormaleTabelle"/>
    <w:rsid w:val="00563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Formatvorlage551">
    <w:name w:val="E-MailFormatvorlage551"/>
    <w:basedOn w:val="Absatz-Standardschriftart"/>
    <w:semiHidden/>
    <w:rsid w:val="00693741"/>
    <w:rPr>
      <w:rFonts w:ascii="Univers" w:hAnsi="Univers"/>
      <w:b w:val="0"/>
      <w:bCs w:val="0"/>
      <w:i w:val="0"/>
      <w:iCs w:val="0"/>
      <w:strike w:val="0"/>
      <w:color w:val="auto"/>
      <w:sz w:val="22"/>
      <w:szCs w:val="22"/>
      <w:u w:val="none"/>
    </w:rPr>
  </w:style>
  <w:style w:type="numbering" w:customStyle="1" w:styleId="SK-Gliederung">
    <w:name w:val="SK-Gliederung"/>
    <w:basedOn w:val="KeineListe"/>
    <w:rsid w:val="001872D5"/>
    <w:pPr>
      <w:numPr>
        <w:numId w:val="10"/>
      </w:numPr>
    </w:pPr>
  </w:style>
  <w:style w:type="paragraph" w:customStyle="1" w:styleId="berschrift">
    <w:name w:val="Überschrift"/>
    <w:basedOn w:val="berschrift2"/>
    <w:rsid w:val="00A9174A"/>
    <w:pPr>
      <w:keepNext w:val="0"/>
      <w:numPr>
        <w:ilvl w:val="0"/>
        <w:numId w:val="0"/>
      </w:numPr>
      <w:spacing w:line="240" w:lineRule="auto"/>
      <w:ind w:left="357" w:hanging="357"/>
    </w:pPr>
    <w:rPr>
      <w:rFonts w:eastAsia="Times New Roman" w:cs="Times New Roman"/>
      <w:sz w:val="17"/>
    </w:rPr>
  </w:style>
  <w:style w:type="paragraph" w:customStyle="1" w:styleId="untertitel">
    <w:name w:val="untertitel"/>
    <w:basedOn w:val="berschrift3"/>
    <w:rsid w:val="00A9174A"/>
    <w:pPr>
      <w:keepNext w:val="0"/>
      <w:spacing w:after="120" w:line="240" w:lineRule="auto"/>
      <w:ind w:left="357" w:hanging="357"/>
      <w:jc w:val="both"/>
    </w:pPr>
    <w:rPr>
      <w:rFonts w:eastAsia="Times New Roman" w:cs="Times New Roman"/>
      <w:sz w:val="17"/>
      <w:szCs w:val="20"/>
    </w:rPr>
  </w:style>
  <w:style w:type="paragraph" w:customStyle="1" w:styleId="Absatz">
    <w:name w:val="Absatz"/>
    <w:basedOn w:val="untertitel"/>
    <w:rsid w:val="00A9174A"/>
    <w:pPr>
      <w:spacing w:after="0"/>
    </w:pPr>
    <w:rPr>
      <w:sz w:val="8"/>
    </w:rPr>
  </w:style>
  <w:style w:type="paragraph" w:styleId="Aufzhlungszeichen">
    <w:name w:val="List Bullet"/>
    <w:basedOn w:val="Standard"/>
    <w:rsid w:val="008B3797"/>
    <w:pPr>
      <w:numPr>
        <w:numId w:val="25"/>
      </w:numPr>
    </w:pPr>
  </w:style>
  <w:style w:type="paragraph" w:customStyle="1" w:styleId="SK-berschriftI">
    <w:name w:val="SK-Überschrift I"/>
    <w:basedOn w:val="Standard"/>
    <w:next w:val="Standard"/>
    <w:semiHidden/>
    <w:rsid w:val="008B3797"/>
    <w:pPr>
      <w:keepNext/>
      <w:numPr>
        <w:numId w:val="27"/>
      </w:numPr>
      <w:spacing w:before="400" w:after="200" w:line="280" w:lineRule="exact"/>
    </w:pPr>
    <w:rPr>
      <w:rFonts w:eastAsia="Times New Roman" w:cs="Times New Roman"/>
      <w:b/>
      <w:sz w:val="22"/>
      <w:szCs w:val="24"/>
    </w:rPr>
  </w:style>
  <w:style w:type="paragraph" w:customStyle="1" w:styleId="SK-berschriftII">
    <w:name w:val="SK-Überschrift II"/>
    <w:basedOn w:val="SK-berschriftI"/>
    <w:next w:val="Standard"/>
    <w:semiHidden/>
    <w:rsid w:val="008B3797"/>
    <w:pPr>
      <w:numPr>
        <w:ilvl w:val="1"/>
        <w:numId w:val="28"/>
      </w:numPr>
    </w:pPr>
  </w:style>
  <w:style w:type="paragraph" w:customStyle="1" w:styleId="SK-berschriftIII">
    <w:name w:val="SK-Überschrift III"/>
    <w:basedOn w:val="SK-berschriftII"/>
    <w:next w:val="Standard"/>
    <w:semiHidden/>
    <w:rsid w:val="008B3797"/>
    <w:pPr>
      <w:numPr>
        <w:ilvl w:val="2"/>
      </w:numPr>
    </w:pPr>
  </w:style>
  <w:style w:type="paragraph" w:customStyle="1" w:styleId="SK-berschriftIV">
    <w:name w:val="SK-Überschrift IV"/>
    <w:basedOn w:val="SK-berschriftI"/>
    <w:next w:val="Standard"/>
    <w:semiHidden/>
    <w:rsid w:val="008B3797"/>
    <w:pPr>
      <w:numPr>
        <w:ilvl w:val="3"/>
        <w:numId w:val="29"/>
      </w:numPr>
    </w:pPr>
  </w:style>
  <w:style w:type="paragraph" w:customStyle="1" w:styleId="SK-berschriftV">
    <w:name w:val="SK-Überschrift V"/>
    <w:basedOn w:val="SK-berschriftI"/>
    <w:next w:val="Standard"/>
    <w:semiHidden/>
    <w:rsid w:val="008B3797"/>
    <w:pPr>
      <w:numPr>
        <w:ilvl w:val="4"/>
        <w:numId w:val="30"/>
      </w:numPr>
    </w:pPr>
  </w:style>
  <w:style w:type="paragraph" w:customStyle="1" w:styleId="SK-Zitate">
    <w:name w:val="SK-Zitate"/>
    <w:basedOn w:val="Standard"/>
    <w:next w:val="Standard"/>
    <w:semiHidden/>
    <w:rsid w:val="008B3797"/>
    <w:pPr>
      <w:spacing w:before="120" w:after="120" w:line="280" w:lineRule="exact"/>
      <w:ind w:left="1134" w:right="1134"/>
    </w:pPr>
    <w:rPr>
      <w:rFonts w:eastAsia="Times New Roman" w:cs="Times New Roman"/>
      <w:i/>
      <w:sz w:val="22"/>
      <w:szCs w:val="24"/>
    </w:rPr>
  </w:style>
  <w:style w:type="paragraph" w:customStyle="1" w:styleId="SK-Standardgliederung">
    <w:name w:val="SK-Standardgliederung"/>
    <w:basedOn w:val="Standard"/>
    <w:next w:val="Standard"/>
    <w:semiHidden/>
    <w:rsid w:val="008B3797"/>
    <w:pPr>
      <w:tabs>
        <w:tab w:val="num" w:pos="567"/>
      </w:tabs>
      <w:spacing w:before="200" w:after="200" w:line="280" w:lineRule="exact"/>
      <w:ind w:left="567" w:hanging="567"/>
    </w:pPr>
    <w:rPr>
      <w:rFonts w:eastAsia="Times New Roman" w:cs="Times New Roman"/>
      <w:sz w:val="22"/>
      <w:szCs w:val="24"/>
    </w:rPr>
  </w:style>
  <w:style w:type="numbering" w:styleId="1ai">
    <w:name w:val="Outline List 1"/>
    <w:basedOn w:val="KeineListe"/>
    <w:semiHidden/>
    <w:rsid w:val="008B3797"/>
    <w:pPr>
      <w:numPr>
        <w:numId w:val="39"/>
      </w:numPr>
    </w:pPr>
  </w:style>
  <w:style w:type="numbering" w:styleId="111111">
    <w:name w:val="Outline List 2"/>
    <w:basedOn w:val="KeineListe"/>
    <w:rsid w:val="008B3797"/>
    <w:pPr>
      <w:numPr>
        <w:numId w:val="40"/>
      </w:numPr>
    </w:pPr>
  </w:style>
  <w:style w:type="numbering" w:styleId="ArtikelAbschnitt">
    <w:name w:val="Outline List 3"/>
    <w:basedOn w:val="KeineListe"/>
    <w:semiHidden/>
    <w:rsid w:val="008B3797"/>
    <w:pPr>
      <w:numPr>
        <w:numId w:val="43"/>
      </w:numPr>
    </w:pPr>
  </w:style>
  <w:style w:type="paragraph" w:styleId="Anrede">
    <w:name w:val="Salutation"/>
    <w:basedOn w:val="Standard"/>
    <w:next w:val="Standard"/>
    <w:semiHidden/>
    <w:rsid w:val="008B3797"/>
    <w:pPr>
      <w:spacing w:line="280" w:lineRule="exact"/>
    </w:pPr>
    <w:rPr>
      <w:rFonts w:eastAsia="Times New Roman" w:cs="Times New Roman"/>
      <w:sz w:val="22"/>
      <w:szCs w:val="24"/>
    </w:rPr>
  </w:style>
  <w:style w:type="paragraph" w:styleId="Aufzhlungszeichen3">
    <w:name w:val="List Bullet 3"/>
    <w:basedOn w:val="Standard"/>
    <w:semiHidden/>
    <w:rsid w:val="008B3797"/>
    <w:pPr>
      <w:numPr>
        <w:numId w:val="31"/>
      </w:numPr>
      <w:spacing w:line="280" w:lineRule="exact"/>
    </w:pPr>
    <w:rPr>
      <w:rFonts w:eastAsia="Times New Roman" w:cs="Times New Roman"/>
      <w:sz w:val="22"/>
      <w:szCs w:val="24"/>
    </w:rPr>
  </w:style>
  <w:style w:type="paragraph" w:styleId="Aufzhlungszeichen4">
    <w:name w:val="List Bullet 4"/>
    <w:basedOn w:val="Standard"/>
    <w:semiHidden/>
    <w:rsid w:val="008B3797"/>
    <w:pPr>
      <w:numPr>
        <w:numId w:val="32"/>
      </w:numPr>
      <w:spacing w:line="280" w:lineRule="exact"/>
    </w:pPr>
    <w:rPr>
      <w:rFonts w:eastAsia="Times New Roman" w:cs="Times New Roman"/>
      <w:sz w:val="22"/>
      <w:szCs w:val="24"/>
    </w:rPr>
  </w:style>
  <w:style w:type="paragraph" w:styleId="Aufzhlungszeichen5">
    <w:name w:val="List Bullet 5"/>
    <w:basedOn w:val="Standard"/>
    <w:semiHidden/>
    <w:rsid w:val="008B3797"/>
    <w:pPr>
      <w:numPr>
        <w:numId w:val="33"/>
      </w:numPr>
      <w:spacing w:line="280" w:lineRule="exact"/>
    </w:pPr>
    <w:rPr>
      <w:rFonts w:eastAsia="Times New Roman" w:cs="Times New Roman"/>
      <w:sz w:val="22"/>
      <w:szCs w:val="24"/>
    </w:rPr>
  </w:style>
  <w:style w:type="paragraph" w:styleId="Blocktext">
    <w:name w:val="Block Text"/>
    <w:basedOn w:val="Standard"/>
    <w:semiHidden/>
    <w:rsid w:val="008B3797"/>
    <w:pPr>
      <w:spacing w:after="120" w:line="280" w:lineRule="exact"/>
      <w:ind w:left="1440" w:right="1440"/>
    </w:pPr>
    <w:rPr>
      <w:rFonts w:eastAsia="Times New Roman" w:cs="Times New Roman"/>
      <w:sz w:val="22"/>
      <w:szCs w:val="24"/>
    </w:rPr>
  </w:style>
  <w:style w:type="paragraph" w:styleId="Datum">
    <w:name w:val="Date"/>
    <w:basedOn w:val="Standard"/>
    <w:next w:val="Standard"/>
    <w:semiHidden/>
    <w:rsid w:val="008B3797"/>
    <w:pPr>
      <w:spacing w:line="280" w:lineRule="exact"/>
    </w:pPr>
    <w:rPr>
      <w:rFonts w:eastAsia="Times New Roman" w:cs="Times New Roman"/>
      <w:sz w:val="22"/>
      <w:szCs w:val="24"/>
    </w:rPr>
  </w:style>
  <w:style w:type="paragraph" w:styleId="E-Mail-Signatur">
    <w:name w:val="E-mail Signature"/>
    <w:basedOn w:val="Standard"/>
    <w:semiHidden/>
    <w:rsid w:val="008B3797"/>
    <w:pPr>
      <w:spacing w:line="280" w:lineRule="exact"/>
    </w:pPr>
    <w:rPr>
      <w:rFonts w:eastAsia="Times New Roman" w:cs="Times New Roman"/>
      <w:sz w:val="22"/>
      <w:szCs w:val="24"/>
    </w:rPr>
  </w:style>
  <w:style w:type="character" w:styleId="Fett">
    <w:name w:val="Strong"/>
    <w:basedOn w:val="Absatz-Standardschriftart"/>
    <w:qFormat/>
    <w:rsid w:val="008B3797"/>
    <w:rPr>
      <w:b/>
      <w:bCs/>
    </w:rPr>
  </w:style>
  <w:style w:type="paragraph" w:styleId="Gruformel">
    <w:name w:val="Closing"/>
    <w:basedOn w:val="Standard"/>
    <w:semiHidden/>
    <w:rsid w:val="008B3797"/>
    <w:pPr>
      <w:spacing w:line="280" w:lineRule="exact"/>
      <w:ind w:left="4252"/>
    </w:pPr>
    <w:rPr>
      <w:rFonts w:eastAsia="Times New Roman" w:cs="Times New Roman"/>
      <w:sz w:val="22"/>
      <w:szCs w:val="24"/>
    </w:rPr>
  </w:style>
  <w:style w:type="character" w:styleId="Hervorhebung">
    <w:name w:val="Emphasis"/>
    <w:basedOn w:val="Absatz-Standardschriftart"/>
    <w:qFormat/>
    <w:rsid w:val="008B3797"/>
    <w:rPr>
      <w:i/>
      <w:iCs/>
    </w:rPr>
  </w:style>
  <w:style w:type="paragraph" w:styleId="HTMLAdresse">
    <w:name w:val="HTML Address"/>
    <w:basedOn w:val="Standard"/>
    <w:semiHidden/>
    <w:rsid w:val="008B3797"/>
    <w:pPr>
      <w:spacing w:line="280" w:lineRule="exact"/>
    </w:pPr>
    <w:rPr>
      <w:rFonts w:eastAsia="Times New Roman" w:cs="Times New Roman"/>
      <w:i/>
      <w:iCs/>
      <w:sz w:val="22"/>
      <w:szCs w:val="24"/>
    </w:rPr>
  </w:style>
  <w:style w:type="character" w:styleId="HTMLAkronym">
    <w:name w:val="HTML Acronym"/>
    <w:basedOn w:val="Absatz-Standardschriftart"/>
    <w:semiHidden/>
    <w:rsid w:val="008B3797"/>
  </w:style>
  <w:style w:type="character" w:styleId="HTMLBeispiel">
    <w:name w:val="HTML Sample"/>
    <w:basedOn w:val="Absatz-Standardschriftart"/>
    <w:semiHidden/>
    <w:rsid w:val="008B3797"/>
    <w:rPr>
      <w:rFonts w:ascii="Courier New" w:hAnsi="Courier New" w:cs="Courier New"/>
    </w:rPr>
  </w:style>
  <w:style w:type="character" w:styleId="HTMLCode">
    <w:name w:val="HTML Code"/>
    <w:basedOn w:val="Absatz-Standardschriftart"/>
    <w:semiHidden/>
    <w:rsid w:val="008B3797"/>
    <w:rPr>
      <w:rFonts w:ascii="Courier New" w:hAnsi="Courier New" w:cs="Courier New"/>
      <w:sz w:val="20"/>
      <w:szCs w:val="20"/>
    </w:rPr>
  </w:style>
  <w:style w:type="character" w:styleId="HTMLDefinition">
    <w:name w:val="HTML Definition"/>
    <w:basedOn w:val="Absatz-Standardschriftart"/>
    <w:semiHidden/>
    <w:rsid w:val="008B3797"/>
    <w:rPr>
      <w:i/>
      <w:iCs/>
    </w:rPr>
  </w:style>
  <w:style w:type="character" w:styleId="HTMLSchreibmaschine">
    <w:name w:val="HTML Typewriter"/>
    <w:basedOn w:val="Absatz-Standardschriftart"/>
    <w:semiHidden/>
    <w:rsid w:val="008B3797"/>
    <w:rPr>
      <w:rFonts w:ascii="Courier New" w:hAnsi="Courier New" w:cs="Courier New"/>
      <w:sz w:val="20"/>
      <w:szCs w:val="20"/>
    </w:rPr>
  </w:style>
  <w:style w:type="character" w:styleId="HTMLTastatur">
    <w:name w:val="HTML Keyboard"/>
    <w:basedOn w:val="Absatz-Standardschriftart"/>
    <w:semiHidden/>
    <w:rsid w:val="008B3797"/>
    <w:rPr>
      <w:rFonts w:ascii="Courier New" w:hAnsi="Courier New" w:cs="Courier New"/>
      <w:sz w:val="20"/>
      <w:szCs w:val="20"/>
    </w:rPr>
  </w:style>
  <w:style w:type="character" w:styleId="HTMLVariable">
    <w:name w:val="HTML Variable"/>
    <w:basedOn w:val="Absatz-Standardschriftart"/>
    <w:semiHidden/>
    <w:rsid w:val="008B3797"/>
    <w:rPr>
      <w:i/>
      <w:iCs/>
    </w:rPr>
  </w:style>
  <w:style w:type="paragraph" w:styleId="HTMLVorformatiert">
    <w:name w:val="HTML Preformatted"/>
    <w:basedOn w:val="Standard"/>
    <w:semiHidden/>
    <w:rsid w:val="008B3797"/>
    <w:pPr>
      <w:spacing w:line="280" w:lineRule="exact"/>
    </w:pPr>
    <w:rPr>
      <w:rFonts w:ascii="Courier New" w:eastAsia="Times New Roman" w:hAnsi="Courier New" w:cs="Courier New"/>
    </w:rPr>
  </w:style>
  <w:style w:type="character" w:styleId="HTMLZitat">
    <w:name w:val="HTML Cite"/>
    <w:basedOn w:val="Absatz-Standardschriftart"/>
    <w:semiHidden/>
    <w:rsid w:val="008B3797"/>
    <w:rPr>
      <w:i/>
      <w:iCs/>
    </w:rPr>
  </w:style>
  <w:style w:type="paragraph" w:styleId="Liste">
    <w:name w:val="List"/>
    <w:basedOn w:val="Standard"/>
    <w:semiHidden/>
    <w:rsid w:val="008B3797"/>
    <w:pPr>
      <w:spacing w:line="280" w:lineRule="exact"/>
      <w:ind w:left="283" w:hanging="283"/>
    </w:pPr>
    <w:rPr>
      <w:rFonts w:eastAsia="Times New Roman" w:cs="Times New Roman"/>
      <w:sz w:val="22"/>
      <w:szCs w:val="24"/>
    </w:rPr>
  </w:style>
  <w:style w:type="paragraph" w:styleId="Liste2">
    <w:name w:val="List 2"/>
    <w:basedOn w:val="Standard"/>
    <w:semiHidden/>
    <w:rsid w:val="008B3797"/>
    <w:pPr>
      <w:spacing w:line="280" w:lineRule="exact"/>
      <w:ind w:left="566" w:hanging="283"/>
    </w:pPr>
    <w:rPr>
      <w:rFonts w:eastAsia="Times New Roman" w:cs="Times New Roman"/>
      <w:sz w:val="22"/>
      <w:szCs w:val="24"/>
    </w:rPr>
  </w:style>
  <w:style w:type="paragraph" w:styleId="Liste3">
    <w:name w:val="List 3"/>
    <w:basedOn w:val="Standard"/>
    <w:semiHidden/>
    <w:rsid w:val="008B3797"/>
    <w:pPr>
      <w:spacing w:line="280" w:lineRule="exact"/>
      <w:ind w:left="849" w:hanging="283"/>
    </w:pPr>
    <w:rPr>
      <w:rFonts w:eastAsia="Times New Roman" w:cs="Times New Roman"/>
      <w:sz w:val="22"/>
      <w:szCs w:val="24"/>
    </w:rPr>
  </w:style>
  <w:style w:type="paragraph" w:styleId="Liste4">
    <w:name w:val="List 4"/>
    <w:basedOn w:val="Standard"/>
    <w:semiHidden/>
    <w:rsid w:val="008B3797"/>
    <w:pPr>
      <w:spacing w:line="280" w:lineRule="exact"/>
      <w:ind w:left="1132" w:hanging="283"/>
    </w:pPr>
    <w:rPr>
      <w:rFonts w:eastAsia="Times New Roman" w:cs="Times New Roman"/>
      <w:sz w:val="22"/>
      <w:szCs w:val="24"/>
    </w:rPr>
  </w:style>
  <w:style w:type="paragraph" w:styleId="Liste5">
    <w:name w:val="List 5"/>
    <w:basedOn w:val="Standard"/>
    <w:semiHidden/>
    <w:rsid w:val="008B3797"/>
    <w:pPr>
      <w:spacing w:line="280" w:lineRule="exact"/>
      <w:ind w:left="1415" w:hanging="283"/>
    </w:pPr>
    <w:rPr>
      <w:rFonts w:eastAsia="Times New Roman" w:cs="Times New Roman"/>
      <w:sz w:val="22"/>
      <w:szCs w:val="24"/>
    </w:rPr>
  </w:style>
  <w:style w:type="paragraph" w:styleId="Listenfortsetzung">
    <w:name w:val="List Continue"/>
    <w:basedOn w:val="Standard"/>
    <w:semiHidden/>
    <w:rsid w:val="008B3797"/>
    <w:pPr>
      <w:spacing w:after="120" w:line="280" w:lineRule="exact"/>
      <w:ind w:left="283"/>
    </w:pPr>
    <w:rPr>
      <w:rFonts w:eastAsia="Times New Roman" w:cs="Times New Roman"/>
      <w:sz w:val="22"/>
      <w:szCs w:val="24"/>
    </w:rPr>
  </w:style>
  <w:style w:type="paragraph" w:styleId="Listenfortsetzung2">
    <w:name w:val="List Continue 2"/>
    <w:basedOn w:val="Standard"/>
    <w:semiHidden/>
    <w:rsid w:val="008B3797"/>
    <w:pPr>
      <w:spacing w:after="120" w:line="280" w:lineRule="exact"/>
      <w:ind w:left="566"/>
    </w:pPr>
    <w:rPr>
      <w:rFonts w:eastAsia="Times New Roman" w:cs="Times New Roman"/>
      <w:sz w:val="22"/>
      <w:szCs w:val="24"/>
    </w:rPr>
  </w:style>
  <w:style w:type="paragraph" w:styleId="Listenfortsetzung3">
    <w:name w:val="List Continue 3"/>
    <w:basedOn w:val="Standard"/>
    <w:semiHidden/>
    <w:rsid w:val="008B3797"/>
    <w:pPr>
      <w:spacing w:after="120" w:line="280" w:lineRule="exact"/>
      <w:ind w:left="849"/>
    </w:pPr>
    <w:rPr>
      <w:rFonts w:eastAsia="Times New Roman" w:cs="Times New Roman"/>
      <w:sz w:val="22"/>
      <w:szCs w:val="24"/>
    </w:rPr>
  </w:style>
  <w:style w:type="paragraph" w:styleId="Listenfortsetzung4">
    <w:name w:val="List Continue 4"/>
    <w:basedOn w:val="Standard"/>
    <w:semiHidden/>
    <w:rsid w:val="008B3797"/>
    <w:pPr>
      <w:spacing w:after="120" w:line="280" w:lineRule="exact"/>
      <w:ind w:left="1132"/>
    </w:pPr>
    <w:rPr>
      <w:rFonts w:eastAsia="Times New Roman" w:cs="Times New Roman"/>
      <w:sz w:val="22"/>
      <w:szCs w:val="24"/>
    </w:rPr>
  </w:style>
  <w:style w:type="paragraph" w:styleId="Listenfortsetzung5">
    <w:name w:val="List Continue 5"/>
    <w:basedOn w:val="Standard"/>
    <w:semiHidden/>
    <w:rsid w:val="008B3797"/>
    <w:pPr>
      <w:spacing w:after="120" w:line="280" w:lineRule="exact"/>
      <w:ind w:left="1415"/>
    </w:pPr>
    <w:rPr>
      <w:rFonts w:eastAsia="Times New Roman" w:cs="Times New Roman"/>
      <w:sz w:val="22"/>
      <w:szCs w:val="24"/>
    </w:rPr>
  </w:style>
  <w:style w:type="paragraph" w:styleId="Standardeinzug">
    <w:name w:val="Normal Indent"/>
    <w:basedOn w:val="Standard"/>
    <w:rsid w:val="008B3797"/>
    <w:pPr>
      <w:spacing w:line="280" w:lineRule="exact"/>
      <w:ind w:left="567"/>
    </w:pPr>
    <w:rPr>
      <w:rFonts w:eastAsia="Times New Roman" w:cs="Times New Roman"/>
      <w:sz w:val="22"/>
      <w:szCs w:val="24"/>
    </w:rPr>
  </w:style>
  <w:style w:type="paragraph" w:styleId="Listennummer">
    <w:name w:val="List Number"/>
    <w:basedOn w:val="Standard"/>
    <w:semiHidden/>
    <w:rsid w:val="008B3797"/>
    <w:pPr>
      <w:numPr>
        <w:numId w:val="34"/>
      </w:numPr>
      <w:spacing w:line="280" w:lineRule="exact"/>
    </w:pPr>
    <w:rPr>
      <w:rFonts w:eastAsia="Times New Roman" w:cs="Times New Roman"/>
      <w:sz w:val="22"/>
      <w:szCs w:val="24"/>
    </w:rPr>
  </w:style>
  <w:style w:type="paragraph" w:styleId="Listennummer2">
    <w:name w:val="List Number 2"/>
    <w:basedOn w:val="Standard"/>
    <w:semiHidden/>
    <w:rsid w:val="008B3797"/>
    <w:pPr>
      <w:numPr>
        <w:numId w:val="35"/>
      </w:numPr>
      <w:spacing w:line="280" w:lineRule="exact"/>
    </w:pPr>
    <w:rPr>
      <w:rFonts w:eastAsia="Times New Roman" w:cs="Times New Roman"/>
      <w:sz w:val="22"/>
      <w:szCs w:val="24"/>
    </w:rPr>
  </w:style>
  <w:style w:type="paragraph" w:styleId="Listennummer3">
    <w:name w:val="List Number 3"/>
    <w:basedOn w:val="Standard"/>
    <w:semiHidden/>
    <w:rsid w:val="008B3797"/>
    <w:pPr>
      <w:numPr>
        <w:numId w:val="36"/>
      </w:numPr>
      <w:spacing w:line="280" w:lineRule="exact"/>
    </w:pPr>
    <w:rPr>
      <w:rFonts w:eastAsia="Times New Roman" w:cs="Times New Roman"/>
      <w:sz w:val="22"/>
      <w:szCs w:val="24"/>
    </w:rPr>
  </w:style>
  <w:style w:type="paragraph" w:styleId="Listennummer4">
    <w:name w:val="List Number 4"/>
    <w:basedOn w:val="Standard"/>
    <w:semiHidden/>
    <w:rsid w:val="008B3797"/>
    <w:pPr>
      <w:numPr>
        <w:numId w:val="37"/>
      </w:numPr>
      <w:spacing w:line="280" w:lineRule="exact"/>
    </w:pPr>
    <w:rPr>
      <w:rFonts w:eastAsia="Times New Roman" w:cs="Times New Roman"/>
      <w:sz w:val="22"/>
      <w:szCs w:val="24"/>
    </w:rPr>
  </w:style>
  <w:style w:type="paragraph" w:styleId="Listennummer5">
    <w:name w:val="List Number 5"/>
    <w:basedOn w:val="Standard"/>
    <w:semiHidden/>
    <w:rsid w:val="008B3797"/>
    <w:pPr>
      <w:numPr>
        <w:numId w:val="38"/>
      </w:numPr>
      <w:spacing w:line="280" w:lineRule="exact"/>
    </w:pPr>
    <w:rPr>
      <w:rFonts w:eastAsia="Times New Roman" w:cs="Times New Roman"/>
      <w:sz w:val="22"/>
      <w:szCs w:val="24"/>
    </w:rPr>
  </w:style>
  <w:style w:type="paragraph" w:styleId="Nachrichtenkopf">
    <w:name w:val="Message Header"/>
    <w:basedOn w:val="Standard"/>
    <w:semiHidden/>
    <w:rsid w:val="008B3797"/>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pPr>
    <w:rPr>
      <w:rFonts w:eastAsia="Times New Roman"/>
      <w:sz w:val="24"/>
      <w:szCs w:val="24"/>
    </w:rPr>
  </w:style>
  <w:style w:type="paragraph" w:styleId="NurText">
    <w:name w:val="Plain Text"/>
    <w:basedOn w:val="Standard"/>
    <w:semiHidden/>
    <w:rsid w:val="008B3797"/>
    <w:pPr>
      <w:spacing w:line="280" w:lineRule="exact"/>
    </w:pPr>
    <w:rPr>
      <w:rFonts w:ascii="Courier New" w:eastAsia="Times New Roman" w:hAnsi="Courier New" w:cs="Courier New"/>
    </w:rPr>
  </w:style>
  <w:style w:type="paragraph" w:styleId="StandardWeb">
    <w:name w:val="Normal (Web)"/>
    <w:basedOn w:val="Standard"/>
    <w:semiHidden/>
    <w:rsid w:val="008B3797"/>
    <w:pPr>
      <w:spacing w:line="280" w:lineRule="exact"/>
    </w:pPr>
    <w:rPr>
      <w:rFonts w:ascii="Times New Roman" w:eastAsia="Times New Roman" w:hAnsi="Times New Roman" w:cs="Times New Roman"/>
      <w:sz w:val="24"/>
      <w:szCs w:val="24"/>
    </w:rPr>
  </w:style>
  <w:style w:type="table" w:styleId="Tabelle3D-Effekt1">
    <w:name w:val="Table 3D effects 1"/>
    <w:basedOn w:val="NormaleTabelle"/>
    <w:semiHidden/>
    <w:rsid w:val="008B3797"/>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8B3797"/>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8B3797"/>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8B3797"/>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8B3797"/>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8B3797"/>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8B3797"/>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8B3797"/>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8B3797"/>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8B3797"/>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8B3797"/>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8B3797"/>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8B3797"/>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8B3797"/>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8B3797"/>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8B3797"/>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8B3797"/>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8B3797"/>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8B3797"/>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8B3797"/>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8B3797"/>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8B3797"/>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8B3797"/>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8B379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8B379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8B3797"/>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8B3797"/>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8B3797"/>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8B3797"/>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8B3797"/>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8B3797"/>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8B3797"/>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8B3797"/>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8B3797"/>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8B3797"/>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8B3797"/>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8B3797"/>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8B3797"/>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8B3797"/>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8B3797"/>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8B3797"/>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8B3797"/>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8B379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8B3797"/>
    <w:pPr>
      <w:spacing w:line="300" w:lineRule="exact"/>
      <w:ind w:left="567" w:firstLine="210"/>
    </w:pPr>
    <w:rPr>
      <w:rFonts w:eastAsia="Times New Roman" w:cs="Times New Roman"/>
      <w:i w:val="0"/>
      <w:sz w:val="22"/>
      <w:szCs w:val="24"/>
    </w:rPr>
  </w:style>
  <w:style w:type="paragraph" w:styleId="Textkrper-Erstzeileneinzug2">
    <w:name w:val="Body Text First Indent 2"/>
    <w:basedOn w:val="Textkrper-Zeileneinzug"/>
    <w:semiHidden/>
    <w:rsid w:val="008B3797"/>
    <w:pPr>
      <w:tabs>
        <w:tab w:val="clear" w:pos="320"/>
      </w:tabs>
      <w:spacing w:after="120" w:line="280" w:lineRule="exact"/>
      <w:ind w:left="283" w:firstLine="210"/>
    </w:pPr>
    <w:rPr>
      <w:rFonts w:eastAsia="Times New Roman" w:cs="Times New Roman"/>
      <w:sz w:val="22"/>
      <w:szCs w:val="24"/>
    </w:rPr>
  </w:style>
  <w:style w:type="paragraph" w:styleId="Umschlagabsenderadresse">
    <w:name w:val="envelope return"/>
    <w:basedOn w:val="Standard"/>
    <w:semiHidden/>
    <w:rsid w:val="008B3797"/>
    <w:pPr>
      <w:spacing w:line="280" w:lineRule="exact"/>
    </w:pPr>
    <w:rPr>
      <w:rFonts w:eastAsia="Times New Roman"/>
    </w:rPr>
  </w:style>
  <w:style w:type="paragraph" w:styleId="Umschlagadresse">
    <w:name w:val="envelope address"/>
    <w:basedOn w:val="Standard"/>
    <w:semiHidden/>
    <w:rsid w:val="008B3797"/>
    <w:pPr>
      <w:framePr w:w="4320" w:h="2160" w:hRule="exact" w:hSpace="141" w:wrap="auto" w:hAnchor="page" w:xAlign="center" w:yAlign="bottom"/>
      <w:spacing w:line="280" w:lineRule="exact"/>
      <w:ind w:left="1"/>
    </w:pPr>
    <w:rPr>
      <w:rFonts w:eastAsia="Times New Roman"/>
      <w:sz w:val="24"/>
      <w:szCs w:val="24"/>
    </w:rPr>
  </w:style>
  <w:style w:type="paragraph" w:styleId="Unterschrift">
    <w:name w:val="Signature"/>
    <w:basedOn w:val="Standard"/>
    <w:semiHidden/>
    <w:rsid w:val="008B3797"/>
    <w:pPr>
      <w:spacing w:line="280" w:lineRule="exact"/>
      <w:ind w:left="4252"/>
    </w:pPr>
    <w:rPr>
      <w:rFonts w:eastAsia="Times New Roman" w:cs="Times New Roman"/>
      <w:sz w:val="22"/>
      <w:szCs w:val="24"/>
    </w:rPr>
  </w:style>
  <w:style w:type="paragraph" w:styleId="Untertitel0">
    <w:name w:val="Subtitle"/>
    <w:basedOn w:val="Standard"/>
    <w:qFormat/>
    <w:rsid w:val="008B3797"/>
    <w:pPr>
      <w:spacing w:after="60" w:line="280" w:lineRule="exact"/>
      <w:jc w:val="center"/>
      <w:outlineLvl w:val="1"/>
    </w:pPr>
    <w:rPr>
      <w:rFonts w:eastAsia="Times New Roman"/>
      <w:sz w:val="24"/>
      <w:szCs w:val="24"/>
    </w:rPr>
  </w:style>
  <w:style w:type="character" w:styleId="Zeilennummer">
    <w:name w:val="line number"/>
    <w:basedOn w:val="Absatz-Standardschriftart"/>
    <w:semiHidden/>
    <w:rsid w:val="008B3797"/>
  </w:style>
  <w:style w:type="paragraph" w:styleId="Fu-Endnotenberschrift">
    <w:name w:val="Note Heading"/>
    <w:basedOn w:val="Standard"/>
    <w:next w:val="Standard"/>
    <w:semiHidden/>
    <w:rsid w:val="008B3797"/>
    <w:pPr>
      <w:spacing w:line="280" w:lineRule="exact"/>
    </w:pPr>
    <w:rPr>
      <w:rFonts w:eastAsia="Times New Roman" w:cs="Times New Roman"/>
      <w:sz w:val="22"/>
      <w:szCs w:val="24"/>
    </w:rPr>
  </w:style>
  <w:style w:type="character" w:customStyle="1" w:styleId="TextkrperZchn">
    <w:name w:val="Textkörper Zchn"/>
    <w:basedOn w:val="Absatz-Standardschriftart"/>
    <w:link w:val="Textkrper"/>
    <w:rsid w:val="008B3797"/>
    <w:rPr>
      <w:rFonts w:ascii="Arial" w:eastAsia="Arial" w:hAnsi="Arial" w:cs="Arial"/>
      <w:i/>
      <w:lang w:val="de-DE" w:eastAsia="de-DE" w:bidi="ar-SA"/>
    </w:rPr>
  </w:style>
  <w:style w:type="numbering" w:customStyle="1" w:styleId="NummerierungVertrge">
    <w:name w:val="Nummerierung Verträge"/>
    <w:rsid w:val="008B3797"/>
    <w:pPr>
      <w:numPr>
        <w:numId w:val="42"/>
      </w:numPr>
    </w:pPr>
  </w:style>
  <w:style w:type="paragraph" w:customStyle="1" w:styleId="Paragraph">
    <w:name w:val="Paragraph"/>
    <w:basedOn w:val="Textkrper"/>
    <w:next w:val="TextkrperAnlage"/>
    <w:link w:val="ParagraphZchn"/>
    <w:rsid w:val="008B3797"/>
    <w:pPr>
      <w:keepNext/>
      <w:numPr>
        <w:numId w:val="57"/>
      </w:numPr>
      <w:spacing w:before="600" w:after="200" w:line="300" w:lineRule="exact"/>
      <w:jc w:val="center"/>
    </w:pPr>
    <w:rPr>
      <w:rFonts w:eastAsia="Times New Roman" w:cs="Times New Roman"/>
      <w:b/>
      <w:i w:val="0"/>
      <w:sz w:val="22"/>
      <w:szCs w:val="24"/>
    </w:rPr>
  </w:style>
  <w:style w:type="paragraph" w:customStyle="1" w:styleId="TextkrperAnlage">
    <w:name w:val="Textkörper Anlage"/>
    <w:basedOn w:val="Textkrper"/>
    <w:rsid w:val="008B3797"/>
    <w:pPr>
      <w:spacing w:line="280" w:lineRule="exact"/>
    </w:pPr>
    <w:rPr>
      <w:rFonts w:eastAsia="Times New Roman" w:cs="Times New Roman"/>
      <w:i w:val="0"/>
      <w:sz w:val="22"/>
      <w:szCs w:val="22"/>
    </w:rPr>
  </w:style>
  <w:style w:type="numbering" w:customStyle="1" w:styleId="SK-Nummerierung">
    <w:name w:val="SK-Nummerierung"/>
    <w:basedOn w:val="KeineListe"/>
    <w:semiHidden/>
    <w:rsid w:val="008B3797"/>
    <w:pPr>
      <w:numPr>
        <w:numId w:val="26"/>
      </w:numPr>
    </w:pPr>
  </w:style>
  <w:style w:type="paragraph" w:customStyle="1" w:styleId="SK-Standardnummerierung">
    <w:name w:val="SK-Standardnummerierung"/>
    <w:basedOn w:val="Standard"/>
    <w:next w:val="Standard"/>
    <w:semiHidden/>
    <w:rsid w:val="008B3797"/>
    <w:pPr>
      <w:numPr>
        <w:numId w:val="3"/>
      </w:numPr>
      <w:spacing w:line="280" w:lineRule="exact"/>
    </w:pPr>
    <w:rPr>
      <w:rFonts w:eastAsia="Times New Roman" w:cs="Times New Roman"/>
      <w:sz w:val="22"/>
      <w:szCs w:val="24"/>
    </w:rPr>
  </w:style>
  <w:style w:type="paragraph" w:customStyle="1" w:styleId="berschriftAnlage">
    <w:name w:val="Überschrift Anlage"/>
    <w:basedOn w:val="Textkrper"/>
    <w:next w:val="TextkrperAnlage"/>
    <w:rsid w:val="008B3797"/>
    <w:pPr>
      <w:numPr>
        <w:numId w:val="41"/>
      </w:numPr>
      <w:spacing w:line="300" w:lineRule="exact"/>
      <w:outlineLvl w:val="0"/>
    </w:pPr>
    <w:rPr>
      <w:rFonts w:eastAsia="Times New Roman"/>
      <w:b/>
      <w:i w:val="0"/>
      <w:sz w:val="28"/>
      <w:szCs w:val="28"/>
    </w:rPr>
  </w:style>
  <w:style w:type="character" w:customStyle="1" w:styleId="ParagraphZchn">
    <w:name w:val="Paragraph Zchn"/>
    <w:basedOn w:val="TextkrperZchn"/>
    <w:link w:val="Paragraph"/>
    <w:rsid w:val="008B3797"/>
    <w:rPr>
      <w:rFonts w:ascii="Arial" w:eastAsia="Arial" w:hAnsi="Arial" w:cs="Arial"/>
      <w:b/>
      <w:i w:val="0"/>
      <w:sz w:val="22"/>
      <w:szCs w:val="24"/>
      <w:lang w:val="de-DE" w:eastAsia="de-DE" w:bidi="ar-SA"/>
    </w:rPr>
  </w:style>
  <w:style w:type="paragraph" w:customStyle="1" w:styleId="berschriftTeil-Abschnitt">
    <w:name w:val="Überschrift Teil-Abschnitt"/>
    <w:basedOn w:val="Textkrper"/>
    <w:next w:val="Textkrper"/>
    <w:rsid w:val="008B3797"/>
    <w:pPr>
      <w:keepNext/>
      <w:numPr>
        <w:numId w:val="56"/>
      </w:numPr>
      <w:spacing w:before="600" w:after="200" w:line="300" w:lineRule="exact"/>
    </w:pPr>
    <w:rPr>
      <w:rFonts w:eastAsia="Times New Roman" w:cs="Times New Roman"/>
      <w:b/>
      <w:i w:val="0"/>
      <w:sz w:val="36"/>
      <w:szCs w:val="32"/>
    </w:rPr>
  </w:style>
  <w:style w:type="character" w:customStyle="1" w:styleId="E-MailFormatvorlage1701">
    <w:name w:val="E-MailFormatvorlage1701"/>
    <w:basedOn w:val="Absatz-Standardschriftart"/>
    <w:semiHidden/>
    <w:rsid w:val="008B3797"/>
    <w:rPr>
      <w:rFonts w:ascii="Univers" w:hAnsi="Univers" w:hint="default"/>
      <w:b w:val="0"/>
      <w:bCs w:val="0"/>
      <w:i w:val="0"/>
      <w:iCs w:val="0"/>
      <w:strike w:val="0"/>
      <w:dstrike w:val="0"/>
      <w:color w:val="auto"/>
      <w:sz w:val="22"/>
      <w:szCs w:val="22"/>
      <w:u w:val="none"/>
      <w:effect w:val="none"/>
    </w:rPr>
  </w:style>
  <w:style w:type="paragraph" w:customStyle="1" w:styleId="Flietext">
    <w:name w:val="Fließtext"/>
    <w:basedOn w:val="Standard"/>
    <w:link w:val="FlietextZchn"/>
    <w:rsid w:val="00F94E90"/>
    <w:pPr>
      <w:spacing w:line="260" w:lineRule="exact"/>
      <w:jc w:val="left"/>
    </w:pPr>
    <w:rPr>
      <w:rFonts w:ascii="DemosEF-Medium" w:eastAsia="Times New Roman" w:hAnsi="DemosEF-Medium" w:cs="Times New Roman"/>
      <w:iCs/>
    </w:rPr>
  </w:style>
  <w:style w:type="character" w:customStyle="1" w:styleId="FlietextZchn">
    <w:name w:val="Fließtext Zchn"/>
    <w:basedOn w:val="Absatz-Standardschriftart"/>
    <w:link w:val="Flietext"/>
    <w:rsid w:val="00F94E90"/>
    <w:rPr>
      <w:rFonts w:ascii="DemosEF-Medium" w:hAnsi="DemosEF-Medium"/>
      <w:iCs/>
      <w:lang w:val="de-DE" w:eastAsia="de-DE" w:bidi="ar-SA"/>
    </w:rPr>
  </w:style>
  <w:style w:type="paragraph" w:customStyle="1" w:styleId="berschriftGrafik">
    <w:name w:val="Überschrift Grafik"/>
    <w:basedOn w:val="Flietext"/>
    <w:next w:val="Flietext"/>
    <w:rsid w:val="00F94E90"/>
    <w:pPr>
      <w:ind w:left="284"/>
    </w:pPr>
    <w:rPr>
      <w:rFonts w:ascii="Interstate-BoldCondensed" w:hAnsi="Interstate-BoldCondensed"/>
      <w:iCs w:val="0"/>
      <w:sz w:val="24"/>
    </w:rPr>
  </w:style>
  <w:style w:type="paragraph" w:customStyle="1" w:styleId="Formulartexte">
    <w:name w:val="Formulartexte"/>
    <w:basedOn w:val="Standard"/>
    <w:rsid w:val="00747E8B"/>
    <w:pPr>
      <w:autoSpaceDE w:val="0"/>
      <w:autoSpaceDN w:val="0"/>
      <w:adjustRightInd w:val="0"/>
      <w:spacing w:line="300" w:lineRule="exact"/>
    </w:pPr>
    <w:rPr>
      <w:rFonts w:eastAsia="Times New Roman"/>
      <w:szCs w:val="24"/>
    </w:rPr>
  </w:style>
  <w:style w:type="character" w:customStyle="1" w:styleId="FuzeileZchn">
    <w:name w:val="Fußzeile Zchn"/>
    <w:basedOn w:val="Absatz-Standardschriftart"/>
    <w:link w:val="Fuzeile"/>
    <w:uiPriority w:val="99"/>
    <w:rsid w:val="00F6671B"/>
    <w:rPr>
      <w:rFonts w:ascii="Arial" w:eastAsia="Arial" w:hAnsi="Arial" w:cs="Arial"/>
    </w:rPr>
  </w:style>
  <w:style w:type="character" w:styleId="Kommentarzeichen">
    <w:name w:val="annotation reference"/>
    <w:basedOn w:val="Absatz-Standardschriftart"/>
    <w:semiHidden/>
    <w:unhideWhenUsed/>
    <w:rsid w:val="00300229"/>
    <w:rPr>
      <w:sz w:val="16"/>
      <w:szCs w:val="16"/>
    </w:rPr>
  </w:style>
  <w:style w:type="paragraph" w:styleId="Kommentartext">
    <w:name w:val="annotation text"/>
    <w:basedOn w:val="Standard"/>
    <w:link w:val="KommentartextZchn"/>
    <w:semiHidden/>
    <w:unhideWhenUsed/>
    <w:rsid w:val="00300229"/>
    <w:pPr>
      <w:spacing w:line="240" w:lineRule="auto"/>
    </w:pPr>
  </w:style>
  <w:style w:type="character" w:customStyle="1" w:styleId="KommentartextZchn">
    <w:name w:val="Kommentartext Zchn"/>
    <w:basedOn w:val="Absatz-Standardschriftart"/>
    <w:link w:val="Kommentartext"/>
    <w:semiHidden/>
    <w:rsid w:val="00300229"/>
    <w:rPr>
      <w:rFonts w:ascii="Arial" w:eastAsia="Arial" w:hAnsi="Arial" w:cs="Arial"/>
    </w:rPr>
  </w:style>
  <w:style w:type="paragraph" w:styleId="Kommentarthema">
    <w:name w:val="annotation subject"/>
    <w:basedOn w:val="Kommentartext"/>
    <w:next w:val="Kommentartext"/>
    <w:link w:val="KommentarthemaZchn"/>
    <w:semiHidden/>
    <w:unhideWhenUsed/>
    <w:rsid w:val="00300229"/>
    <w:rPr>
      <w:b/>
      <w:bCs/>
    </w:rPr>
  </w:style>
  <w:style w:type="character" w:customStyle="1" w:styleId="KommentarthemaZchn">
    <w:name w:val="Kommentarthema Zchn"/>
    <w:basedOn w:val="KommentartextZchn"/>
    <w:link w:val="Kommentarthema"/>
    <w:semiHidden/>
    <w:rsid w:val="00300229"/>
    <w:rPr>
      <w:rFonts w:ascii="Arial" w:eastAsia="Arial" w:hAnsi="Arial" w:cs="Arial"/>
      <w:b/>
      <w:bCs/>
    </w:rPr>
  </w:style>
  <w:style w:type="paragraph" w:styleId="Listenabsatz">
    <w:name w:val="List Paragraph"/>
    <w:basedOn w:val="Standard"/>
    <w:uiPriority w:val="1"/>
    <w:qFormat/>
    <w:rsid w:val="007D5B06"/>
    <w:pPr>
      <w:ind w:left="720"/>
      <w:contextualSpacing/>
    </w:pPr>
  </w:style>
  <w:style w:type="paragraph" w:styleId="berarbeitung">
    <w:name w:val="Revision"/>
    <w:hidden/>
    <w:uiPriority w:val="99"/>
    <w:semiHidden/>
    <w:rsid w:val="00703E4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7727">
      <w:bodyDiv w:val="1"/>
      <w:marLeft w:val="0"/>
      <w:marRight w:val="0"/>
      <w:marTop w:val="0"/>
      <w:marBottom w:val="0"/>
      <w:divBdr>
        <w:top w:val="none" w:sz="0" w:space="0" w:color="auto"/>
        <w:left w:val="none" w:sz="0" w:space="0" w:color="auto"/>
        <w:bottom w:val="none" w:sz="0" w:space="0" w:color="auto"/>
        <w:right w:val="none" w:sz="0" w:space="0" w:color="auto"/>
      </w:divBdr>
    </w:div>
    <w:div w:id="131097424">
      <w:bodyDiv w:val="1"/>
      <w:marLeft w:val="0"/>
      <w:marRight w:val="0"/>
      <w:marTop w:val="0"/>
      <w:marBottom w:val="0"/>
      <w:divBdr>
        <w:top w:val="none" w:sz="0" w:space="0" w:color="auto"/>
        <w:left w:val="none" w:sz="0" w:space="0" w:color="auto"/>
        <w:bottom w:val="none" w:sz="0" w:space="0" w:color="auto"/>
        <w:right w:val="none" w:sz="0" w:space="0" w:color="auto"/>
      </w:divBdr>
    </w:div>
    <w:div w:id="224295547">
      <w:bodyDiv w:val="1"/>
      <w:marLeft w:val="0"/>
      <w:marRight w:val="0"/>
      <w:marTop w:val="0"/>
      <w:marBottom w:val="0"/>
      <w:divBdr>
        <w:top w:val="none" w:sz="0" w:space="0" w:color="auto"/>
        <w:left w:val="none" w:sz="0" w:space="0" w:color="auto"/>
        <w:bottom w:val="none" w:sz="0" w:space="0" w:color="auto"/>
        <w:right w:val="none" w:sz="0" w:space="0" w:color="auto"/>
      </w:divBdr>
    </w:div>
    <w:div w:id="861895221">
      <w:bodyDiv w:val="1"/>
      <w:marLeft w:val="0"/>
      <w:marRight w:val="0"/>
      <w:marTop w:val="0"/>
      <w:marBottom w:val="0"/>
      <w:divBdr>
        <w:top w:val="none" w:sz="0" w:space="0" w:color="auto"/>
        <w:left w:val="none" w:sz="0" w:space="0" w:color="auto"/>
        <w:bottom w:val="none" w:sz="0" w:space="0" w:color="auto"/>
        <w:right w:val="none" w:sz="0" w:space="0" w:color="auto"/>
      </w:divBdr>
    </w:div>
    <w:div w:id="1399135515">
      <w:bodyDiv w:val="1"/>
      <w:marLeft w:val="0"/>
      <w:marRight w:val="0"/>
      <w:marTop w:val="0"/>
      <w:marBottom w:val="0"/>
      <w:divBdr>
        <w:top w:val="none" w:sz="0" w:space="0" w:color="auto"/>
        <w:left w:val="none" w:sz="0" w:space="0" w:color="auto"/>
        <w:bottom w:val="none" w:sz="0" w:space="0" w:color="auto"/>
        <w:right w:val="none" w:sz="0" w:space="0" w:color="auto"/>
      </w:divBdr>
    </w:div>
    <w:div w:id="20984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footer" Target="footer1.xml"/><Relationship Id="rId12" Type="http://schemas.openxmlformats.org/officeDocument/2006/relationships/hyperlink" Target="http://www.aib-net.org/eecs/fact_sheets" TargetMode="External"/><Relationship Id="rId17" Type="http://schemas.openxmlformats.org/officeDocument/2006/relationships/footer" Target="footer8.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www.aib-net.org/eecs/fact_sheets" TargetMode="Externa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Eigene%20Dateien\REGIOWATT%20Vorlagen\Bericht%20REGIOWATT.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Bericht REGIOWATT</Template>
  <TotalTime>0</TotalTime>
  <Pages>55</Pages>
  <Words>12255</Words>
  <Characters>93754</Characters>
  <Application>Microsoft Office Word</Application>
  <DocSecurity>0</DocSecurity>
  <Lines>781</Lines>
  <Paragraphs>211</Paragraphs>
  <ScaleCrop>false</ScaleCrop>
  <HeadingPairs>
    <vt:vector size="2" baseType="variant">
      <vt:variant>
        <vt:lpstr>Titel</vt:lpstr>
      </vt:variant>
      <vt:variant>
        <vt:i4>1</vt:i4>
      </vt:variant>
    </vt:vector>
  </HeadingPairs>
  <TitlesOfParts>
    <vt:vector size="1" baseType="lpstr">
      <vt:lpstr>LEISTUNGSBESCHREIBUNG</vt:lpstr>
    </vt:vector>
  </TitlesOfParts>
  <Company>PACOMP</Company>
  <LinksUpToDate>false</LinksUpToDate>
  <CharactersWithSpaces>105798</CharactersWithSpaces>
  <SharedDoc>false</SharedDoc>
  <HLinks>
    <vt:vector size="348" baseType="variant">
      <vt:variant>
        <vt:i4>1769522</vt:i4>
      </vt:variant>
      <vt:variant>
        <vt:i4>344</vt:i4>
      </vt:variant>
      <vt:variant>
        <vt:i4>0</vt:i4>
      </vt:variant>
      <vt:variant>
        <vt:i4>5</vt:i4>
      </vt:variant>
      <vt:variant>
        <vt:lpwstr/>
      </vt:variant>
      <vt:variant>
        <vt:lpwstr>_Toc355008416</vt:lpwstr>
      </vt:variant>
      <vt:variant>
        <vt:i4>1769522</vt:i4>
      </vt:variant>
      <vt:variant>
        <vt:i4>338</vt:i4>
      </vt:variant>
      <vt:variant>
        <vt:i4>0</vt:i4>
      </vt:variant>
      <vt:variant>
        <vt:i4>5</vt:i4>
      </vt:variant>
      <vt:variant>
        <vt:lpwstr/>
      </vt:variant>
      <vt:variant>
        <vt:lpwstr>_Toc355008415</vt:lpwstr>
      </vt:variant>
      <vt:variant>
        <vt:i4>1769522</vt:i4>
      </vt:variant>
      <vt:variant>
        <vt:i4>332</vt:i4>
      </vt:variant>
      <vt:variant>
        <vt:i4>0</vt:i4>
      </vt:variant>
      <vt:variant>
        <vt:i4>5</vt:i4>
      </vt:variant>
      <vt:variant>
        <vt:lpwstr/>
      </vt:variant>
      <vt:variant>
        <vt:lpwstr>_Toc355008414</vt:lpwstr>
      </vt:variant>
      <vt:variant>
        <vt:i4>1769522</vt:i4>
      </vt:variant>
      <vt:variant>
        <vt:i4>326</vt:i4>
      </vt:variant>
      <vt:variant>
        <vt:i4>0</vt:i4>
      </vt:variant>
      <vt:variant>
        <vt:i4>5</vt:i4>
      </vt:variant>
      <vt:variant>
        <vt:lpwstr/>
      </vt:variant>
      <vt:variant>
        <vt:lpwstr>_Toc355008413</vt:lpwstr>
      </vt:variant>
      <vt:variant>
        <vt:i4>1769522</vt:i4>
      </vt:variant>
      <vt:variant>
        <vt:i4>320</vt:i4>
      </vt:variant>
      <vt:variant>
        <vt:i4>0</vt:i4>
      </vt:variant>
      <vt:variant>
        <vt:i4>5</vt:i4>
      </vt:variant>
      <vt:variant>
        <vt:lpwstr/>
      </vt:variant>
      <vt:variant>
        <vt:lpwstr>_Toc355008412</vt:lpwstr>
      </vt:variant>
      <vt:variant>
        <vt:i4>1769522</vt:i4>
      </vt:variant>
      <vt:variant>
        <vt:i4>314</vt:i4>
      </vt:variant>
      <vt:variant>
        <vt:i4>0</vt:i4>
      </vt:variant>
      <vt:variant>
        <vt:i4>5</vt:i4>
      </vt:variant>
      <vt:variant>
        <vt:lpwstr/>
      </vt:variant>
      <vt:variant>
        <vt:lpwstr>_Toc355008411</vt:lpwstr>
      </vt:variant>
      <vt:variant>
        <vt:i4>1769522</vt:i4>
      </vt:variant>
      <vt:variant>
        <vt:i4>308</vt:i4>
      </vt:variant>
      <vt:variant>
        <vt:i4>0</vt:i4>
      </vt:variant>
      <vt:variant>
        <vt:i4>5</vt:i4>
      </vt:variant>
      <vt:variant>
        <vt:lpwstr/>
      </vt:variant>
      <vt:variant>
        <vt:lpwstr>_Toc355008410</vt:lpwstr>
      </vt:variant>
      <vt:variant>
        <vt:i4>1703986</vt:i4>
      </vt:variant>
      <vt:variant>
        <vt:i4>302</vt:i4>
      </vt:variant>
      <vt:variant>
        <vt:i4>0</vt:i4>
      </vt:variant>
      <vt:variant>
        <vt:i4>5</vt:i4>
      </vt:variant>
      <vt:variant>
        <vt:lpwstr/>
      </vt:variant>
      <vt:variant>
        <vt:lpwstr>_Toc355008409</vt:lpwstr>
      </vt:variant>
      <vt:variant>
        <vt:i4>1703986</vt:i4>
      </vt:variant>
      <vt:variant>
        <vt:i4>296</vt:i4>
      </vt:variant>
      <vt:variant>
        <vt:i4>0</vt:i4>
      </vt:variant>
      <vt:variant>
        <vt:i4>5</vt:i4>
      </vt:variant>
      <vt:variant>
        <vt:lpwstr/>
      </vt:variant>
      <vt:variant>
        <vt:lpwstr>_Toc355008408</vt:lpwstr>
      </vt:variant>
      <vt:variant>
        <vt:i4>1703986</vt:i4>
      </vt:variant>
      <vt:variant>
        <vt:i4>290</vt:i4>
      </vt:variant>
      <vt:variant>
        <vt:i4>0</vt:i4>
      </vt:variant>
      <vt:variant>
        <vt:i4>5</vt:i4>
      </vt:variant>
      <vt:variant>
        <vt:lpwstr/>
      </vt:variant>
      <vt:variant>
        <vt:lpwstr>_Toc355008407</vt:lpwstr>
      </vt:variant>
      <vt:variant>
        <vt:i4>1703986</vt:i4>
      </vt:variant>
      <vt:variant>
        <vt:i4>284</vt:i4>
      </vt:variant>
      <vt:variant>
        <vt:i4>0</vt:i4>
      </vt:variant>
      <vt:variant>
        <vt:i4>5</vt:i4>
      </vt:variant>
      <vt:variant>
        <vt:lpwstr/>
      </vt:variant>
      <vt:variant>
        <vt:lpwstr>_Toc355008406</vt:lpwstr>
      </vt:variant>
      <vt:variant>
        <vt:i4>1703986</vt:i4>
      </vt:variant>
      <vt:variant>
        <vt:i4>278</vt:i4>
      </vt:variant>
      <vt:variant>
        <vt:i4>0</vt:i4>
      </vt:variant>
      <vt:variant>
        <vt:i4>5</vt:i4>
      </vt:variant>
      <vt:variant>
        <vt:lpwstr/>
      </vt:variant>
      <vt:variant>
        <vt:lpwstr>_Toc355008405</vt:lpwstr>
      </vt:variant>
      <vt:variant>
        <vt:i4>1703986</vt:i4>
      </vt:variant>
      <vt:variant>
        <vt:i4>272</vt:i4>
      </vt:variant>
      <vt:variant>
        <vt:i4>0</vt:i4>
      </vt:variant>
      <vt:variant>
        <vt:i4>5</vt:i4>
      </vt:variant>
      <vt:variant>
        <vt:lpwstr/>
      </vt:variant>
      <vt:variant>
        <vt:lpwstr>_Toc355008404</vt:lpwstr>
      </vt:variant>
      <vt:variant>
        <vt:i4>1703986</vt:i4>
      </vt:variant>
      <vt:variant>
        <vt:i4>266</vt:i4>
      </vt:variant>
      <vt:variant>
        <vt:i4>0</vt:i4>
      </vt:variant>
      <vt:variant>
        <vt:i4>5</vt:i4>
      </vt:variant>
      <vt:variant>
        <vt:lpwstr/>
      </vt:variant>
      <vt:variant>
        <vt:lpwstr>_Toc355008403</vt:lpwstr>
      </vt:variant>
      <vt:variant>
        <vt:i4>1703986</vt:i4>
      </vt:variant>
      <vt:variant>
        <vt:i4>260</vt:i4>
      </vt:variant>
      <vt:variant>
        <vt:i4>0</vt:i4>
      </vt:variant>
      <vt:variant>
        <vt:i4>5</vt:i4>
      </vt:variant>
      <vt:variant>
        <vt:lpwstr/>
      </vt:variant>
      <vt:variant>
        <vt:lpwstr>_Toc355008402</vt:lpwstr>
      </vt:variant>
      <vt:variant>
        <vt:i4>1703986</vt:i4>
      </vt:variant>
      <vt:variant>
        <vt:i4>254</vt:i4>
      </vt:variant>
      <vt:variant>
        <vt:i4>0</vt:i4>
      </vt:variant>
      <vt:variant>
        <vt:i4>5</vt:i4>
      </vt:variant>
      <vt:variant>
        <vt:lpwstr/>
      </vt:variant>
      <vt:variant>
        <vt:lpwstr>_Toc355008401</vt:lpwstr>
      </vt:variant>
      <vt:variant>
        <vt:i4>1703986</vt:i4>
      </vt:variant>
      <vt:variant>
        <vt:i4>248</vt:i4>
      </vt:variant>
      <vt:variant>
        <vt:i4>0</vt:i4>
      </vt:variant>
      <vt:variant>
        <vt:i4>5</vt:i4>
      </vt:variant>
      <vt:variant>
        <vt:lpwstr/>
      </vt:variant>
      <vt:variant>
        <vt:lpwstr>_Toc355008400</vt:lpwstr>
      </vt:variant>
      <vt:variant>
        <vt:i4>1245237</vt:i4>
      </vt:variant>
      <vt:variant>
        <vt:i4>242</vt:i4>
      </vt:variant>
      <vt:variant>
        <vt:i4>0</vt:i4>
      </vt:variant>
      <vt:variant>
        <vt:i4>5</vt:i4>
      </vt:variant>
      <vt:variant>
        <vt:lpwstr/>
      </vt:variant>
      <vt:variant>
        <vt:lpwstr>_Toc355008399</vt:lpwstr>
      </vt:variant>
      <vt:variant>
        <vt:i4>1245237</vt:i4>
      </vt:variant>
      <vt:variant>
        <vt:i4>236</vt:i4>
      </vt:variant>
      <vt:variant>
        <vt:i4>0</vt:i4>
      </vt:variant>
      <vt:variant>
        <vt:i4>5</vt:i4>
      </vt:variant>
      <vt:variant>
        <vt:lpwstr/>
      </vt:variant>
      <vt:variant>
        <vt:lpwstr>_Toc355008398</vt:lpwstr>
      </vt:variant>
      <vt:variant>
        <vt:i4>1245237</vt:i4>
      </vt:variant>
      <vt:variant>
        <vt:i4>230</vt:i4>
      </vt:variant>
      <vt:variant>
        <vt:i4>0</vt:i4>
      </vt:variant>
      <vt:variant>
        <vt:i4>5</vt:i4>
      </vt:variant>
      <vt:variant>
        <vt:lpwstr/>
      </vt:variant>
      <vt:variant>
        <vt:lpwstr>_Toc355008397</vt:lpwstr>
      </vt:variant>
      <vt:variant>
        <vt:i4>1245237</vt:i4>
      </vt:variant>
      <vt:variant>
        <vt:i4>224</vt:i4>
      </vt:variant>
      <vt:variant>
        <vt:i4>0</vt:i4>
      </vt:variant>
      <vt:variant>
        <vt:i4>5</vt:i4>
      </vt:variant>
      <vt:variant>
        <vt:lpwstr/>
      </vt:variant>
      <vt:variant>
        <vt:lpwstr>_Toc355008396</vt:lpwstr>
      </vt:variant>
      <vt:variant>
        <vt:i4>1245237</vt:i4>
      </vt:variant>
      <vt:variant>
        <vt:i4>218</vt:i4>
      </vt:variant>
      <vt:variant>
        <vt:i4>0</vt:i4>
      </vt:variant>
      <vt:variant>
        <vt:i4>5</vt:i4>
      </vt:variant>
      <vt:variant>
        <vt:lpwstr/>
      </vt:variant>
      <vt:variant>
        <vt:lpwstr>_Toc355008395</vt:lpwstr>
      </vt:variant>
      <vt:variant>
        <vt:i4>1245237</vt:i4>
      </vt:variant>
      <vt:variant>
        <vt:i4>212</vt:i4>
      </vt:variant>
      <vt:variant>
        <vt:i4>0</vt:i4>
      </vt:variant>
      <vt:variant>
        <vt:i4>5</vt:i4>
      </vt:variant>
      <vt:variant>
        <vt:lpwstr/>
      </vt:variant>
      <vt:variant>
        <vt:lpwstr>_Toc355008394</vt:lpwstr>
      </vt:variant>
      <vt:variant>
        <vt:i4>1245237</vt:i4>
      </vt:variant>
      <vt:variant>
        <vt:i4>206</vt:i4>
      </vt:variant>
      <vt:variant>
        <vt:i4>0</vt:i4>
      </vt:variant>
      <vt:variant>
        <vt:i4>5</vt:i4>
      </vt:variant>
      <vt:variant>
        <vt:lpwstr/>
      </vt:variant>
      <vt:variant>
        <vt:lpwstr>_Toc355008393</vt:lpwstr>
      </vt:variant>
      <vt:variant>
        <vt:i4>1245237</vt:i4>
      </vt:variant>
      <vt:variant>
        <vt:i4>200</vt:i4>
      </vt:variant>
      <vt:variant>
        <vt:i4>0</vt:i4>
      </vt:variant>
      <vt:variant>
        <vt:i4>5</vt:i4>
      </vt:variant>
      <vt:variant>
        <vt:lpwstr/>
      </vt:variant>
      <vt:variant>
        <vt:lpwstr>_Toc355008392</vt:lpwstr>
      </vt:variant>
      <vt:variant>
        <vt:i4>1245237</vt:i4>
      </vt:variant>
      <vt:variant>
        <vt:i4>194</vt:i4>
      </vt:variant>
      <vt:variant>
        <vt:i4>0</vt:i4>
      </vt:variant>
      <vt:variant>
        <vt:i4>5</vt:i4>
      </vt:variant>
      <vt:variant>
        <vt:lpwstr/>
      </vt:variant>
      <vt:variant>
        <vt:lpwstr>_Toc355008391</vt:lpwstr>
      </vt:variant>
      <vt:variant>
        <vt:i4>1245237</vt:i4>
      </vt:variant>
      <vt:variant>
        <vt:i4>188</vt:i4>
      </vt:variant>
      <vt:variant>
        <vt:i4>0</vt:i4>
      </vt:variant>
      <vt:variant>
        <vt:i4>5</vt:i4>
      </vt:variant>
      <vt:variant>
        <vt:lpwstr/>
      </vt:variant>
      <vt:variant>
        <vt:lpwstr>_Toc355008390</vt:lpwstr>
      </vt:variant>
      <vt:variant>
        <vt:i4>1179701</vt:i4>
      </vt:variant>
      <vt:variant>
        <vt:i4>182</vt:i4>
      </vt:variant>
      <vt:variant>
        <vt:i4>0</vt:i4>
      </vt:variant>
      <vt:variant>
        <vt:i4>5</vt:i4>
      </vt:variant>
      <vt:variant>
        <vt:lpwstr/>
      </vt:variant>
      <vt:variant>
        <vt:lpwstr>_Toc355008389</vt:lpwstr>
      </vt:variant>
      <vt:variant>
        <vt:i4>1179701</vt:i4>
      </vt:variant>
      <vt:variant>
        <vt:i4>176</vt:i4>
      </vt:variant>
      <vt:variant>
        <vt:i4>0</vt:i4>
      </vt:variant>
      <vt:variant>
        <vt:i4>5</vt:i4>
      </vt:variant>
      <vt:variant>
        <vt:lpwstr/>
      </vt:variant>
      <vt:variant>
        <vt:lpwstr>_Toc355008388</vt:lpwstr>
      </vt:variant>
      <vt:variant>
        <vt:i4>1179701</vt:i4>
      </vt:variant>
      <vt:variant>
        <vt:i4>170</vt:i4>
      </vt:variant>
      <vt:variant>
        <vt:i4>0</vt:i4>
      </vt:variant>
      <vt:variant>
        <vt:i4>5</vt:i4>
      </vt:variant>
      <vt:variant>
        <vt:lpwstr/>
      </vt:variant>
      <vt:variant>
        <vt:lpwstr>_Toc355008387</vt:lpwstr>
      </vt:variant>
      <vt:variant>
        <vt:i4>1179701</vt:i4>
      </vt:variant>
      <vt:variant>
        <vt:i4>164</vt:i4>
      </vt:variant>
      <vt:variant>
        <vt:i4>0</vt:i4>
      </vt:variant>
      <vt:variant>
        <vt:i4>5</vt:i4>
      </vt:variant>
      <vt:variant>
        <vt:lpwstr/>
      </vt:variant>
      <vt:variant>
        <vt:lpwstr>_Toc355008386</vt:lpwstr>
      </vt:variant>
      <vt:variant>
        <vt:i4>1179701</vt:i4>
      </vt:variant>
      <vt:variant>
        <vt:i4>158</vt:i4>
      </vt:variant>
      <vt:variant>
        <vt:i4>0</vt:i4>
      </vt:variant>
      <vt:variant>
        <vt:i4>5</vt:i4>
      </vt:variant>
      <vt:variant>
        <vt:lpwstr/>
      </vt:variant>
      <vt:variant>
        <vt:lpwstr>_Toc355008385</vt:lpwstr>
      </vt:variant>
      <vt:variant>
        <vt:i4>1179701</vt:i4>
      </vt:variant>
      <vt:variant>
        <vt:i4>152</vt:i4>
      </vt:variant>
      <vt:variant>
        <vt:i4>0</vt:i4>
      </vt:variant>
      <vt:variant>
        <vt:i4>5</vt:i4>
      </vt:variant>
      <vt:variant>
        <vt:lpwstr/>
      </vt:variant>
      <vt:variant>
        <vt:lpwstr>_Toc355008384</vt:lpwstr>
      </vt:variant>
      <vt:variant>
        <vt:i4>1179701</vt:i4>
      </vt:variant>
      <vt:variant>
        <vt:i4>146</vt:i4>
      </vt:variant>
      <vt:variant>
        <vt:i4>0</vt:i4>
      </vt:variant>
      <vt:variant>
        <vt:i4>5</vt:i4>
      </vt:variant>
      <vt:variant>
        <vt:lpwstr/>
      </vt:variant>
      <vt:variant>
        <vt:lpwstr>_Toc355008383</vt:lpwstr>
      </vt:variant>
      <vt:variant>
        <vt:i4>1179701</vt:i4>
      </vt:variant>
      <vt:variant>
        <vt:i4>140</vt:i4>
      </vt:variant>
      <vt:variant>
        <vt:i4>0</vt:i4>
      </vt:variant>
      <vt:variant>
        <vt:i4>5</vt:i4>
      </vt:variant>
      <vt:variant>
        <vt:lpwstr/>
      </vt:variant>
      <vt:variant>
        <vt:lpwstr>_Toc355008382</vt:lpwstr>
      </vt:variant>
      <vt:variant>
        <vt:i4>1179701</vt:i4>
      </vt:variant>
      <vt:variant>
        <vt:i4>134</vt:i4>
      </vt:variant>
      <vt:variant>
        <vt:i4>0</vt:i4>
      </vt:variant>
      <vt:variant>
        <vt:i4>5</vt:i4>
      </vt:variant>
      <vt:variant>
        <vt:lpwstr/>
      </vt:variant>
      <vt:variant>
        <vt:lpwstr>_Toc355008381</vt:lpwstr>
      </vt:variant>
      <vt:variant>
        <vt:i4>1179701</vt:i4>
      </vt:variant>
      <vt:variant>
        <vt:i4>128</vt:i4>
      </vt:variant>
      <vt:variant>
        <vt:i4>0</vt:i4>
      </vt:variant>
      <vt:variant>
        <vt:i4>5</vt:i4>
      </vt:variant>
      <vt:variant>
        <vt:lpwstr/>
      </vt:variant>
      <vt:variant>
        <vt:lpwstr>_Toc355008380</vt:lpwstr>
      </vt:variant>
      <vt:variant>
        <vt:i4>1900597</vt:i4>
      </vt:variant>
      <vt:variant>
        <vt:i4>122</vt:i4>
      </vt:variant>
      <vt:variant>
        <vt:i4>0</vt:i4>
      </vt:variant>
      <vt:variant>
        <vt:i4>5</vt:i4>
      </vt:variant>
      <vt:variant>
        <vt:lpwstr/>
      </vt:variant>
      <vt:variant>
        <vt:lpwstr>_Toc355008379</vt:lpwstr>
      </vt:variant>
      <vt:variant>
        <vt:i4>1900597</vt:i4>
      </vt:variant>
      <vt:variant>
        <vt:i4>116</vt:i4>
      </vt:variant>
      <vt:variant>
        <vt:i4>0</vt:i4>
      </vt:variant>
      <vt:variant>
        <vt:i4>5</vt:i4>
      </vt:variant>
      <vt:variant>
        <vt:lpwstr/>
      </vt:variant>
      <vt:variant>
        <vt:lpwstr>_Toc355008378</vt:lpwstr>
      </vt:variant>
      <vt:variant>
        <vt:i4>1900597</vt:i4>
      </vt:variant>
      <vt:variant>
        <vt:i4>110</vt:i4>
      </vt:variant>
      <vt:variant>
        <vt:i4>0</vt:i4>
      </vt:variant>
      <vt:variant>
        <vt:i4>5</vt:i4>
      </vt:variant>
      <vt:variant>
        <vt:lpwstr/>
      </vt:variant>
      <vt:variant>
        <vt:lpwstr>_Toc355008377</vt:lpwstr>
      </vt:variant>
      <vt:variant>
        <vt:i4>1900597</vt:i4>
      </vt:variant>
      <vt:variant>
        <vt:i4>104</vt:i4>
      </vt:variant>
      <vt:variant>
        <vt:i4>0</vt:i4>
      </vt:variant>
      <vt:variant>
        <vt:i4>5</vt:i4>
      </vt:variant>
      <vt:variant>
        <vt:lpwstr/>
      </vt:variant>
      <vt:variant>
        <vt:lpwstr>_Toc355008376</vt:lpwstr>
      </vt:variant>
      <vt:variant>
        <vt:i4>1900597</vt:i4>
      </vt:variant>
      <vt:variant>
        <vt:i4>98</vt:i4>
      </vt:variant>
      <vt:variant>
        <vt:i4>0</vt:i4>
      </vt:variant>
      <vt:variant>
        <vt:i4>5</vt:i4>
      </vt:variant>
      <vt:variant>
        <vt:lpwstr/>
      </vt:variant>
      <vt:variant>
        <vt:lpwstr>_Toc355008375</vt:lpwstr>
      </vt:variant>
      <vt:variant>
        <vt:i4>1900597</vt:i4>
      </vt:variant>
      <vt:variant>
        <vt:i4>92</vt:i4>
      </vt:variant>
      <vt:variant>
        <vt:i4>0</vt:i4>
      </vt:variant>
      <vt:variant>
        <vt:i4>5</vt:i4>
      </vt:variant>
      <vt:variant>
        <vt:lpwstr/>
      </vt:variant>
      <vt:variant>
        <vt:lpwstr>_Toc355008374</vt:lpwstr>
      </vt:variant>
      <vt:variant>
        <vt:i4>1900597</vt:i4>
      </vt:variant>
      <vt:variant>
        <vt:i4>86</vt:i4>
      </vt:variant>
      <vt:variant>
        <vt:i4>0</vt:i4>
      </vt:variant>
      <vt:variant>
        <vt:i4>5</vt:i4>
      </vt:variant>
      <vt:variant>
        <vt:lpwstr/>
      </vt:variant>
      <vt:variant>
        <vt:lpwstr>_Toc355008373</vt:lpwstr>
      </vt:variant>
      <vt:variant>
        <vt:i4>1900597</vt:i4>
      </vt:variant>
      <vt:variant>
        <vt:i4>80</vt:i4>
      </vt:variant>
      <vt:variant>
        <vt:i4>0</vt:i4>
      </vt:variant>
      <vt:variant>
        <vt:i4>5</vt:i4>
      </vt:variant>
      <vt:variant>
        <vt:lpwstr/>
      </vt:variant>
      <vt:variant>
        <vt:lpwstr>_Toc355008372</vt:lpwstr>
      </vt:variant>
      <vt:variant>
        <vt:i4>1900597</vt:i4>
      </vt:variant>
      <vt:variant>
        <vt:i4>74</vt:i4>
      </vt:variant>
      <vt:variant>
        <vt:i4>0</vt:i4>
      </vt:variant>
      <vt:variant>
        <vt:i4>5</vt:i4>
      </vt:variant>
      <vt:variant>
        <vt:lpwstr/>
      </vt:variant>
      <vt:variant>
        <vt:lpwstr>_Toc355008371</vt:lpwstr>
      </vt:variant>
      <vt:variant>
        <vt:i4>1900597</vt:i4>
      </vt:variant>
      <vt:variant>
        <vt:i4>68</vt:i4>
      </vt:variant>
      <vt:variant>
        <vt:i4>0</vt:i4>
      </vt:variant>
      <vt:variant>
        <vt:i4>5</vt:i4>
      </vt:variant>
      <vt:variant>
        <vt:lpwstr/>
      </vt:variant>
      <vt:variant>
        <vt:lpwstr>_Toc355008370</vt:lpwstr>
      </vt:variant>
      <vt:variant>
        <vt:i4>1835061</vt:i4>
      </vt:variant>
      <vt:variant>
        <vt:i4>62</vt:i4>
      </vt:variant>
      <vt:variant>
        <vt:i4>0</vt:i4>
      </vt:variant>
      <vt:variant>
        <vt:i4>5</vt:i4>
      </vt:variant>
      <vt:variant>
        <vt:lpwstr/>
      </vt:variant>
      <vt:variant>
        <vt:lpwstr>_Toc355008369</vt:lpwstr>
      </vt:variant>
      <vt:variant>
        <vt:i4>1835061</vt:i4>
      </vt:variant>
      <vt:variant>
        <vt:i4>56</vt:i4>
      </vt:variant>
      <vt:variant>
        <vt:i4>0</vt:i4>
      </vt:variant>
      <vt:variant>
        <vt:i4>5</vt:i4>
      </vt:variant>
      <vt:variant>
        <vt:lpwstr/>
      </vt:variant>
      <vt:variant>
        <vt:lpwstr>_Toc355008368</vt:lpwstr>
      </vt:variant>
      <vt:variant>
        <vt:i4>1835061</vt:i4>
      </vt:variant>
      <vt:variant>
        <vt:i4>50</vt:i4>
      </vt:variant>
      <vt:variant>
        <vt:i4>0</vt:i4>
      </vt:variant>
      <vt:variant>
        <vt:i4>5</vt:i4>
      </vt:variant>
      <vt:variant>
        <vt:lpwstr/>
      </vt:variant>
      <vt:variant>
        <vt:lpwstr>_Toc355008367</vt:lpwstr>
      </vt:variant>
      <vt:variant>
        <vt:i4>1835061</vt:i4>
      </vt:variant>
      <vt:variant>
        <vt:i4>44</vt:i4>
      </vt:variant>
      <vt:variant>
        <vt:i4>0</vt:i4>
      </vt:variant>
      <vt:variant>
        <vt:i4>5</vt:i4>
      </vt:variant>
      <vt:variant>
        <vt:lpwstr/>
      </vt:variant>
      <vt:variant>
        <vt:lpwstr>_Toc355008366</vt:lpwstr>
      </vt:variant>
      <vt:variant>
        <vt:i4>1835061</vt:i4>
      </vt:variant>
      <vt:variant>
        <vt:i4>38</vt:i4>
      </vt:variant>
      <vt:variant>
        <vt:i4>0</vt:i4>
      </vt:variant>
      <vt:variant>
        <vt:i4>5</vt:i4>
      </vt:variant>
      <vt:variant>
        <vt:lpwstr/>
      </vt:variant>
      <vt:variant>
        <vt:lpwstr>_Toc355008365</vt:lpwstr>
      </vt:variant>
      <vt:variant>
        <vt:i4>1835061</vt:i4>
      </vt:variant>
      <vt:variant>
        <vt:i4>32</vt:i4>
      </vt:variant>
      <vt:variant>
        <vt:i4>0</vt:i4>
      </vt:variant>
      <vt:variant>
        <vt:i4>5</vt:i4>
      </vt:variant>
      <vt:variant>
        <vt:lpwstr/>
      </vt:variant>
      <vt:variant>
        <vt:lpwstr>_Toc355008364</vt:lpwstr>
      </vt:variant>
      <vt:variant>
        <vt:i4>1835061</vt:i4>
      </vt:variant>
      <vt:variant>
        <vt:i4>26</vt:i4>
      </vt:variant>
      <vt:variant>
        <vt:i4>0</vt:i4>
      </vt:variant>
      <vt:variant>
        <vt:i4>5</vt:i4>
      </vt:variant>
      <vt:variant>
        <vt:lpwstr/>
      </vt:variant>
      <vt:variant>
        <vt:lpwstr>_Toc355008363</vt:lpwstr>
      </vt:variant>
      <vt:variant>
        <vt:i4>1835061</vt:i4>
      </vt:variant>
      <vt:variant>
        <vt:i4>20</vt:i4>
      </vt:variant>
      <vt:variant>
        <vt:i4>0</vt:i4>
      </vt:variant>
      <vt:variant>
        <vt:i4>5</vt:i4>
      </vt:variant>
      <vt:variant>
        <vt:lpwstr/>
      </vt:variant>
      <vt:variant>
        <vt:lpwstr>_Toc355008362</vt:lpwstr>
      </vt:variant>
      <vt:variant>
        <vt:i4>1835061</vt:i4>
      </vt:variant>
      <vt:variant>
        <vt:i4>14</vt:i4>
      </vt:variant>
      <vt:variant>
        <vt:i4>0</vt:i4>
      </vt:variant>
      <vt:variant>
        <vt:i4>5</vt:i4>
      </vt:variant>
      <vt:variant>
        <vt:lpwstr/>
      </vt:variant>
      <vt:variant>
        <vt:lpwstr>_Toc355008361</vt:lpwstr>
      </vt:variant>
      <vt:variant>
        <vt:i4>1835061</vt:i4>
      </vt:variant>
      <vt:variant>
        <vt:i4>8</vt:i4>
      </vt:variant>
      <vt:variant>
        <vt:i4>0</vt:i4>
      </vt:variant>
      <vt:variant>
        <vt:i4>5</vt:i4>
      </vt:variant>
      <vt:variant>
        <vt:lpwstr/>
      </vt:variant>
      <vt:variant>
        <vt:lpwstr>_Toc355008360</vt:lpwstr>
      </vt:variant>
      <vt:variant>
        <vt:i4>2031669</vt:i4>
      </vt:variant>
      <vt:variant>
        <vt:i4>2</vt:i4>
      </vt:variant>
      <vt:variant>
        <vt:i4>0</vt:i4>
      </vt:variant>
      <vt:variant>
        <vt:i4>5</vt:i4>
      </vt:variant>
      <vt:variant>
        <vt:lpwstr/>
      </vt:variant>
      <vt:variant>
        <vt:lpwstr>_Toc355008359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LEISTUNGSBESCHREIBUNG</dc:title>
  <dc:creator>...</dc:creator>
  <cp:lastModifiedBy>Örtl, Elke</cp:lastModifiedBy>
  <cp:revision>2</cp:revision>
  <cp:lastPrinted>2016-10-21T07:41:00Z</cp:lastPrinted>
  <dcterms:created xsi:type="dcterms:W3CDTF">2017-11-07T08:05:00Z</dcterms:created>
  <dcterms:modified xsi:type="dcterms:W3CDTF">2017-11-07T08:05:00Z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istID">
    <vt:lpwstr>0000999080527195020008RBR</vt:lpwstr>
  </property>
  <property fmtid="{D5CDD505-2E9C-101B-9397-08002B2CF9AE}" pid="3" name="_DocHome">
    <vt:i4>627147985</vt:i4>
  </property>
</Properties>
</file>